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6FCE08" w14:textId="77777777" w:rsidR="00AC1D96" w:rsidRPr="00BA77A5" w:rsidRDefault="00AC1D96" w:rsidP="00AC1D96">
      <w:pPr>
        <w:sectPr w:rsidR="00AC1D9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ADF683" wp14:editId="40D6BBFB">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D8E4" w14:textId="435CDE8C" w:rsidR="00AC1D96" w:rsidRPr="00993426" w:rsidRDefault="00F226D5" w:rsidP="00AC1D96">
                            <w:pPr>
                              <w:pStyle w:val="CoverLessonTitle"/>
                            </w:pPr>
                            <w:r w:rsidRPr="00F226D5">
                              <w:rPr>
                                <w:cs/>
                                <w:lang w:bidi="my-MM"/>
                              </w:rPr>
                              <w:t>ခရစ်ဝင်ကျမ်းများ မိတ်ဆက်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DF683"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791FD8E4" w14:textId="435CDE8C" w:rsidR="00AC1D96" w:rsidRPr="00993426" w:rsidRDefault="00F226D5" w:rsidP="00AC1D96">
                      <w:pPr>
                        <w:pStyle w:val="CoverLessonTitle"/>
                      </w:pPr>
                      <w:r w:rsidRPr="00F226D5">
                        <w:rPr>
                          <w:cs/>
                          <w:lang w:bidi="my-MM"/>
                        </w:rPr>
                        <w:t>ခရစ်ဝင်ကျမ်းများ မိတ်ဆက်</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8F67576" wp14:editId="7204EB35">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B5F7" w14:textId="7B3DB591" w:rsidR="00AC1D96" w:rsidRPr="002B365D" w:rsidRDefault="00F226D5" w:rsidP="00AC1D96">
                            <w:pPr>
                              <w:pStyle w:val="CoverSeriesTitle"/>
                              <w:rPr>
                                <w:sz w:val="96"/>
                                <w:szCs w:val="96"/>
                              </w:rPr>
                            </w:pPr>
                            <w:r w:rsidRPr="00F226D5">
                              <w:rPr>
                                <w:sz w:val="96"/>
                                <w:szCs w:val="96"/>
                                <w:cs/>
                                <w:lang w:bidi="my-MM"/>
                              </w:rPr>
                              <w:t>ခရစ်ဝင်ကျမ်းများ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67576"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4089B5F7" w14:textId="7B3DB591" w:rsidR="00AC1D96" w:rsidRPr="002B365D" w:rsidRDefault="00F226D5" w:rsidP="00AC1D96">
                      <w:pPr>
                        <w:pStyle w:val="CoverSeriesTitle"/>
                        <w:rPr>
                          <w:sz w:val="96"/>
                          <w:szCs w:val="96"/>
                        </w:rPr>
                      </w:pPr>
                      <w:r w:rsidRPr="00F226D5">
                        <w:rPr>
                          <w:sz w:val="96"/>
                          <w:szCs w:val="96"/>
                          <w:cs/>
                          <w:lang w:bidi="my-MM"/>
                        </w:rPr>
                        <w:t>ခရစ်ဝင်ကျမ်းများ</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1C04B10" wp14:editId="090C7391">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19ADD92" w14:textId="77777777" w:rsidR="00AC1D96" w:rsidRPr="000D62C1" w:rsidRDefault="00AC1D96" w:rsidP="00AC1D9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4B1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19ADD92" w14:textId="77777777" w:rsidR="00AC1D96" w:rsidRPr="000D62C1" w:rsidRDefault="00AC1D96" w:rsidP="00AC1D9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DBA317B" wp14:editId="2B09112E">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5E4CEDB" wp14:editId="05E0636E">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FA88" w14:textId="43A0542B" w:rsidR="00AC1D96" w:rsidRPr="00993426" w:rsidRDefault="00F226D5" w:rsidP="00AC1D96">
                            <w:pPr>
                              <w:pStyle w:val="CoverLessonNumber"/>
                            </w:pPr>
                            <w:r w:rsidRPr="00F226D5">
                              <w:rPr>
                                <w:cs/>
                                <w:lang w:bidi="my-MM"/>
                              </w:rPr>
                              <w:t>သင်ခန်းစာ တစ်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4CEDB"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56E3FA88" w14:textId="43A0542B" w:rsidR="00AC1D96" w:rsidRPr="00993426" w:rsidRDefault="00F226D5" w:rsidP="00AC1D96">
                      <w:pPr>
                        <w:pStyle w:val="CoverLessonNumber"/>
                      </w:pPr>
                      <w:r w:rsidRPr="00F226D5">
                        <w:rPr>
                          <w:cs/>
                          <w:lang w:bidi="my-MM"/>
                        </w:rPr>
                        <w:t>သင်ခန်းစာ တစ်</w:t>
                      </w:r>
                    </w:p>
                  </w:txbxContent>
                </v:textbox>
                <w10:wrap anchorx="page" anchory="page"/>
                <w10:anchorlock/>
              </v:shape>
            </w:pict>
          </mc:Fallback>
        </mc:AlternateContent>
      </w:r>
    </w:p>
    <w:bookmarkEnd w:id="0"/>
    <w:p w14:paraId="17400FDB" w14:textId="77777777" w:rsidR="00AC1D96" w:rsidRDefault="00AC1D96" w:rsidP="00AC1D96">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FAD1436" w14:textId="77777777" w:rsidR="00AC1D96" w:rsidRPr="005A4EED" w:rsidRDefault="00AC1D96" w:rsidP="00AC1D96">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7DED1250" w14:textId="77777777" w:rsidR="00AC1D96" w:rsidRPr="002E19DE" w:rsidRDefault="00AC1D96" w:rsidP="00AC1D96">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0AE477D5" w14:textId="77777777" w:rsidR="00AC1D96" w:rsidRPr="002E19DE" w:rsidRDefault="00AC1D96" w:rsidP="00AC1D96">
      <w:pPr>
        <w:pStyle w:val="IntroTextTitle"/>
        <w:spacing w:before="0" w:after="0"/>
        <w:rPr>
          <w:sz w:val="12"/>
          <w:szCs w:val="12"/>
          <w:lang w:bidi="te-IN"/>
        </w:rPr>
      </w:pPr>
    </w:p>
    <w:p w14:paraId="79D5E816" w14:textId="77777777" w:rsidR="00AC1D96" w:rsidRPr="00502443" w:rsidRDefault="00AC1D96" w:rsidP="00AC1D96">
      <w:pPr>
        <w:pStyle w:val="IntroTextTitle"/>
        <w:rPr>
          <w:cs/>
        </w:rPr>
      </w:pPr>
      <w:r w:rsidRPr="00502443">
        <w:rPr>
          <w:cs/>
        </w:rPr>
        <w:t>သာ့ဒ်မစ်လ် အကြောင်း</w:t>
      </w:r>
    </w:p>
    <w:p w14:paraId="1E359FA9" w14:textId="77777777" w:rsidR="00AC1D96" w:rsidRPr="00502443" w:rsidRDefault="00AC1D96" w:rsidP="00AC1D96">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0A3AE00D" w14:textId="77777777" w:rsidR="00AC1D96" w:rsidRPr="00171BB3" w:rsidRDefault="00AC1D96" w:rsidP="00AC1D96">
      <w:pPr>
        <w:pStyle w:val="IntroText"/>
        <w:rPr>
          <w:cs/>
        </w:rPr>
      </w:pPr>
      <w:r w:rsidRPr="005A4EED">
        <w:rPr>
          <w:cs/>
        </w:rPr>
        <w:t>ကမ္ဘာကြီးအတွက် အခမဲ့ သမ္မာကျမ်းစာ ပညာရေး</w:t>
      </w:r>
    </w:p>
    <w:p w14:paraId="0FB21B68" w14:textId="77777777" w:rsidR="00AC1D96" w:rsidRPr="00502443" w:rsidRDefault="00AC1D96" w:rsidP="00AC1D96">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3ED21F9A" w14:textId="77777777" w:rsidR="00AC1D96" w:rsidRPr="00502443" w:rsidRDefault="00AC1D96" w:rsidP="00AC1D96">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1E1320FA" w14:textId="77777777" w:rsidR="00AC1D96" w:rsidRPr="00502443" w:rsidRDefault="00AC1D96" w:rsidP="00AC1D96">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5EE4DBFA" w14:textId="77777777" w:rsidR="00AC1D96" w:rsidRDefault="00AC1D96" w:rsidP="00AC1D96">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0CD7F8C4" w14:textId="77777777" w:rsidR="00AC1D96" w:rsidRPr="006E5CF8" w:rsidRDefault="00AC1D96" w:rsidP="00AC1D96">
      <w:pPr>
        <w:pStyle w:val="IntroTextTitle"/>
        <w:spacing w:before="0" w:after="0"/>
        <w:rPr>
          <w:sz w:val="12"/>
          <w:szCs w:val="12"/>
        </w:rPr>
      </w:pPr>
    </w:p>
    <w:p w14:paraId="546F1CBE" w14:textId="77777777" w:rsidR="00AC1D96" w:rsidRPr="005F785E" w:rsidRDefault="00AC1D96" w:rsidP="00AC1D96">
      <w:pPr>
        <w:sectPr w:rsidR="00AC1D9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5AE7EF0" w14:textId="77777777" w:rsidR="00AC1D96" w:rsidRPr="009604EE" w:rsidRDefault="00AC1D96" w:rsidP="00AC1D96">
      <w:pPr>
        <w:pStyle w:val="TOCHeading"/>
      </w:pPr>
      <w:r w:rsidRPr="009604EE">
        <w:rPr>
          <w:cs/>
        </w:rPr>
        <w:lastRenderedPageBreak/>
        <w:t>မာတိကာ</w:t>
      </w:r>
    </w:p>
    <w:p w14:paraId="4F6BBD7F" w14:textId="1B7D0DB2" w:rsidR="00F94513" w:rsidRPr="00F94513" w:rsidRDefault="00AC1D96" w:rsidP="00F94513">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37405958" w:history="1">
        <w:r w:rsidR="00F94513" w:rsidRPr="00F94513">
          <w:rPr>
            <w:rStyle w:val="Hyperlink"/>
            <w:rFonts w:cs="Myanmar Text" w:hint="cs"/>
            <w:noProof w:val="0"/>
            <w:color w:val="2C5376"/>
            <w:sz w:val="24"/>
            <w:u w:val="none"/>
            <w:lang w:val="en-US" w:bidi="hi-IN"/>
          </w:rPr>
          <w:t>နိဒါန်း</w:t>
        </w:r>
        <w:r w:rsidR="00F94513" w:rsidRPr="00F94513">
          <w:rPr>
            <w:webHidden/>
          </w:rPr>
          <w:tab/>
        </w:r>
        <w:r w:rsidR="00F94513" w:rsidRPr="00F94513">
          <w:rPr>
            <w:webHidden/>
          </w:rPr>
          <w:fldChar w:fldCharType="begin"/>
        </w:r>
        <w:r w:rsidR="00F94513" w:rsidRPr="00F94513">
          <w:rPr>
            <w:webHidden/>
          </w:rPr>
          <w:instrText xml:space="preserve"> PAGEREF _Toc137405958 \h </w:instrText>
        </w:r>
        <w:r w:rsidR="00F94513" w:rsidRPr="00F94513">
          <w:rPr>
            <w:webHidden/>
          </w:rPr>
        </w:r>
        <w:r w:rsidR="00F94513" w:rsidRPr="00F94513">
          <w:rPr>
            <w:webHidden/>
          </w:rPr>
          <w:fldChar w:fldCharType="separate"/>
        </w:r>
        <w:r w:rsidR="00753E73">
          <w:rPr>
            <w:noProof/>
            <w:webHidden/>
          </w:rPr>
          <w:t>6</w:t>
        </w:r>
        <w:r w:rsidR="00F94513" w:rsidRPr="00F94513">
          <w:rPr>
            <w:webHidden/>
          </w:rPr>
          <w:fldChar w:fldCharType="end"/>
        </w:r>
      </w:hyperlink>
    </w:p>
    <w:p w14:paraId="73517FE2" w14:textId="41E0768A" w:rsidR="00F94513" w:rsidRPr="00F94513" w:rsidRDefault="00F94513" w:rsidP="00F94513">
      <w:pPr>
        <w:pStyle w:val="TOC1"/>
      </w:pPr>
      <w:hyperlink w:anchor="_Toc137405959" w:history="1">
        <w:r w:rsidRPr="00F94513">
          <w:rPr>
            <w:rStyle w:val="Hyperlink"/>
            <w:rFonts w:cs="Myanmar Text" w:hint="cs"/>
            <w:noProof w:val="0"/>
            <w:color w:val="2C5376"/>
            <w:sz w:val="24"/>
            <w:u w:val="none"/>
            <w:lang w:val="en-US" w:bidi="hi-IN"/>
          </w:rPr>
          <w:t>စာပေဆိုင်ရာလက္ခဏာ</w:t>
        </w:r>
        <w:r w:rsidRPr="00F94513">
          <w:rPr>
            <w:webHidden/>
          </w:rPr>
          <w:tab/>
        </w:r>
        <w:r w:rsidRPr="00F94513">
          <w:rPr>
            <w:webHidden/>
          </w:rPr>
          <w:fldChar w:fldCharType="begin"/>
        </w:r>
        <w:r w:rsidRPr="00F94513">
          <w:rPr>
            <w:webHidden/>
          </w:rPr>
          <w:instrText xml:space="preserve"> PAGEREF _Toc137405959 \h </w:instrText>
        </w:r>
        <w:r w:rsidRPr="00F94513">
          <w:rPr>
            <w:webHidden/>
          </w:rPr>
        </w:r>
        <w:r w:rsidRPr="00F94513">
          <w:rPr>
            <w:webHidden/>
          </w:rPr>
          <w:fldChar w:fldCharType="separate"/>
        </w:r>
        <w:r w:rsidR="00753E73">
          <w:rPr>
            <w:noProof/>
            <w:webHidden/>
          </w:rPr>
          <w:t>7</w:t>
        </w:r>
        <w:r w:rsidRPr="00F94513">
          <w:rPr>
            <w:webHidden/>
          </w:rPr>
          <w:fldChar w:fldCharType="end"/>
        </w:r>
      </w:hyperlink>
    </w:p>
    <w:p w14:paraId="18A3FDA3" w14:textId="6B576C88" w:rsidR="00F94513" w:rsidRPr="00F94513" w:rsidRDefault="00F94513" w:rsidP="00F94513">
      <w:pPr>
        <w:pStyle w:val="TOC2"/>
      </w:pPr>
      <w:hyperlink w:anchor="_Toc137405960" w:history="1">
        <w:r w:rsidRPr="00F94513">
          <w:rPr>
            <w:rStyle w:val="Hyperlink"/>
            <w:rFonts w:cs="Myanmar Text" w:hint="cs"/>
            <w:color w:val="auto"/>
            <w:sz w:val="22"/>
            <w:u w:val="none"/>
            <w:lang w:val="te" w:bidi="hi-IN"/>
          </w:rPr>
          <w:t>အမျိုးအစား</w:t>
        </w:r>
        <w:r w:rsidRPr="00F94513">
          <w:rPr>
            <w:webHidden/>
          </w:rPr>
          <w:tab/>
        </w:r>
        <w:r w:rsidRPr="00F94513">
          <w:rPr>
            <w:webHidden/>
          </w:rPr>
          <w:fldChar w:fldCharType="begin"/>
        </w:r>
        <w:r w:rsidRPr="00F94513">
          <w:rPr>
            <w:webHidden/>
          </w:rPr>
          <w:instrText xml:space="preserve"> PAGEREF _Toc137405960 \h </w:instrText>
        </w:r>
        <w:r w:rsidRPr="00F94513">
          <w:rPr>
            <w:webHidden/>
          </w:rPr>
        </w:r>
        <w:r w:rsidRPr="00F94513">
          <w:rPr>
            <w:webHidden/>
          </w:rPr>
          <w:fldChar w:fldCharType="separate"/>
        </w:r>
        <w:r w:rsidR="00753E73">
          <w:rPr>
            <w:rFonts w:cs="Gautami"/>
            <w:webHidden/>
            <w:cs/>
            <w:lang w:bidi="te"/>
          </w:rPr>
          <w:t>7</w:t>
        </w:r>
        <w:r w:rsidRPr="00F94513">
          <w:rPr>
            <w:webHidden/>
          </w:rPr>
          <w:fldChar w:fldCharType="end"/>
        </w:r>
      </w:hyperlink>
    </w:p>
    <w:p w14:paraId="6646057E" w14:textId="4E38BBCE" w:rsidR="00F94513" w:rsidRPr="00F94513" w:rsidRDefault="00F94513" w:rsidP="00F94513">
      <w:pPr>
        <w:pStyle w:val="TOC3"/>
      </w:pPr>
      <w:hyperlink w:anchor="_Toc137405961" w:history="1">
        <w:r w:rsidRPr="00F94513">
          <w:rPr>
            <w:rStyle w:val="Hyperlink"/>
            <w:rFonts w:cs="Myanmar Text" w:hint="cs"/>
            <w:color w:val="auto"/>
            <w:sz w:val="21"/>
            <w:u w:val="none"/>
            <w:lang w:val="te" w:bidi="hi-IN"/>
          </w:rPr>
          <w:t>သမိုင်းဆိုင်ရာဇာတ်လမ်း</w:t>
        </w:r>
        <w:r w:rsidRPr="00F94513">
          <w:rPr>
            <w:webHidden/>
          </w:rPr>
          <w:tab/>
        </w:r>
        <w:r w:rsidRPr="00F94513">
          <w:rPr>
            <w:webHidden/>
          </w:rPr>
          <w:fldChar w:fldCharType="begin"/>
        </w:r>
        <w:r w:rsidRPr="00F94513">
          <w:rPr>
            <w:webHidden/>
          </w:rPr>
          <w:instrText xml:space="preserve"> PAGEREF _Toc137405961 \h </w:instrText>
        </w:r>
        <w:r w:rsidRPr="00F94513">
          <w:rPr>
            <w:webHidden/>
          </w:rPr>
        </w:r>
        <w:r w:rsidRPr="00F94513">
          <w:rPr>
            <w:webHidden/>
          </w:rPr>
          <w:fldChar w:fldCharType="separate"/>
        </w:r>
        <w:r w:rsidR="00753E73">
          <w:rPr>
            <w:rFonts w:cs="Gautami"/>
            <w:webHidden/>
            <w:cs/>
            <w:lang w:bidi="te"/>
          </w:rPr>
          <w:t>8</w:t>
        </w:r>
        <w:r w:rsidRPr="00F94513">
          <w:rPr>
            <w:webHidden/>
          </w:rPr>
          <w:fldChar w:fldCharType="end"/>
        </w:r>
      </w:hyperlink>
    </w:p>
    <w:p w14:paraId="274DA437" w14:textId="48AA8CC1" w:rsidR="00F94513" w:rsidRPr="00F94513" w:rsidRDefault="00F94513" w:rsidP="00F94513">
      <w:pPr>
        <w:pStyle w:val="TOC3"/>
      </w:pPr>
      <w:hyperlink w:anchor="_Toc137405962" w:history="1">
        <w:r w:rsidRPr="00F94513">
          <w:rPr>
            <w:rStyle w:val="Hyperlink"/>
            <w:rFonts w:cs="Myanmar Text" w:hint="cs"/>
            <w:color w:val="auto"/>
            <w:sz w:val="21"/>
            <w:u w:val="none"/>
            <w:lang w:val="te" w:bidi="hi-IN"/>
          </w:rPr>
          <w:t>ဂရိ</w:t>
        </w:r>
        <w:r w:rsidRPr="00F94513">
          <w:rPr>
            <w:rStyle w:val="Hyperlink"/>
            <w:rFonts w:cs="Myanmar Text"/>
            <w:color w:val="auto"/>
            <w:sz w:val="21"/>
            <w:u w:val="none"/>
            <w:lang w:val="te" w:bidi="hi-IN"/>
          </w:rPr>
          <w:t>-</w:t>
        </w:r>
        <w:r w:rsidRPr="00F94513">
          <w:rPr>
            <w:rStyle w:val="Hyperlink"/>
            <w:rFonts w:cs="Myanmar Text" w:hint="cs"/>
            <w:color w:val="auto"/>
            <w:sz w:val="21"/>
            <w:u w:val="none"/>
            <w:lang w:val="te" w:bidi="hi-IN"/>
          </w:rPr>
          <w:t>ရောမ</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အတ္ထုပ္ပတ္တိ</w:t>
        </w:r>
        <w:r w:rsidRPr="00F94513">
          <w:rPr>
            <w:rStyle w:val="Hyperlink"/>
            <w:rFonts w:cs="Myanmar Text" w:hint="cs"/>
            <w:color w:val="auto"/>
            <w:sz w:val="21"/>
            <w:u w:val="none"/>
            <w:cs/>
            <w:lang w:val="te" w:bidi="hi-IN"/>
          </w:rPr>
          <w:t>ကျမ်း</w:t>
        </w:r>
        <w:r w:rsidRPr="00F94513">
          <w:rPr>
            <w:webHidden/>
          </w:rPr>
          <w:tab/>
        </w:r>
        <w:r w:rsidRPr="00F94513">
          <w:rPr>
            <w:webHidden/>
          </w:rPr>
          <w:fldChar w:fldCharType="begin"/>
        </w:r>
        <w:r w:rsidRPr="00F94513">
          <w:rPr>
            <w:webHidden/>
          </w:rPr>
          <w:instrText xml:space="preserve"> PAGEREF _Toc137405962 \h </w:instrText>
        </w:r>
        <w:r w:rsidRPr="00F94513">
          <w:rPr>
            <w:webHidden/>
          </w:rPr>
        </w:r>
        <w:r w:rsidRPr="00F94513">
          <w:rPr>
            <w:webHidden/>
          </w:rPr>
          <w:fldChar w:fldCharType="separate"/>
        </w:r>
        <w:r w:rsidR="00753E73">
          <w:rPr>
            <w:rFonts w:cs="Gautami"/>
            <w:webHidden/>
            <w:cs/>
            <w:lang w:bidi="te"/>
          </w:rPr>
          <w:t>9</w:t>
        </w:r>
        <w:r w:rsidRPr="00F94513">
          <w:rPr>
            <w:webHidden/>
          </w:rPr>
          <w:fldChar w:fldCharType="end"/>
        </w:r>
      </w:hyperlink>
    </w:p>
    <w:p w14:paraId="68A1ABF8" w14:textId="1602B4C9" w:rsidR="00F94513" w:rsidRPr="00F94513" w:rsidRDefault="00F94513" w:rsidP="00F94513">
      <w:pPr>
        <w:pStyle w:val="TOC3"/>
      </w:pPr>
      <w:hyperlink w:anchor="_Toc137405963" w:history="1">
        <w:r w:rsidRPr="00F94513">
          <w:rPr>
            <w:rStyle w:val="Hyperlink"/>
            <w:rFonts w:cs="Myanmar Text" w:hint="cs"/>
            <w:color w:val="auto"/>
            <w:sz w:val="21"/>
            <w:u w:val="none"/>
            <w:lang w:val="te" w:bidi="hi-IN"/>
          </w:rPr>
          <w:t>သမ္မာကျမ်းစာသမိုင်းဆိုင်ရာဇာတ်လမ်း</w:t>
        </w:r>
        <w:r w:rsidRPr="00F94513">
          <w:rPr>
            <w:webHidden/>
          </w:rPr>
          <w:tab/>
        </w:r>
        <w:r w:rsidRPr="00F94513">
          <w:rPr>
            <w:webHidden/>
          </w:rPr>
          <w:fldChar w:fldCharType="begin"/>
        </w:r>
        <w:r w:rsidRPr="00F94513">
          <w:rPr>
            <w:webHidden/>
          </w:rPr>
          <w:instrText xml:space="preserve"> PAGEREF _Toc137405963 \h </w:instrText>
        </w:r>
        <w:r w:rsidRPr="00F94513">
          <w:rPr>
            <w:webHidden/>
          </w:rPr>
        </w:r>
        <w:r w:rsidRPr="00F94513">
          <w:rPr>
            <w:webHidden/>
          </w:rPr>
          <w:fldChar w:fldCharType="separate"/>
        </w:r>
        <w:r w:rsidR="00753E73">
          <w:rPr>
            <w:rFonts w:cs="Gautami"/>
            <w:webHidden/>
            <w:cs/>
            <w:lang w:bidi="te"/>
          </w:rPr>
          <w:t>13</w:t>
        </w:r>
        <w:r w:rsidRPr="00F94513">
          <w:rPr>
            <w:webHidden/>
          </w:rPr>
          <w:fldChar w:fldCharType="end"/>
        </w:r>
      </w:hyperlink>
    </w:p>
    <w:p w14:paraId="1D4F28B4" w14:textId="66D503B4" w:rsidR="00F94513" w:rsidRPr="00F94513" w:rsidRDefault="00F94513" w:rsidP="00F94513">
      <w:pPr>
        <w:pStyle w:val="TOC2"/>
      </w:pPr>
      <w:hyperlink w:anchor="_Toc137405964" w:history="1">
        <w:r w:rsidRPr="00F94513">
          <w:rPr>
            <w:rStyle w:val="Hyperlink"/>
            <w:rFonts w:cs="Myanmar Text" w:hint="cs"/>
            <w:color w:val="auto"/>
            <w:sz w:val="22"/>
            <w:u w:val="none"/>
            <w:lang w:val="te" w:bidi="hi-IN"/>
          </w:rPr>
          <w:t>ယုံကြည်စိတ်ချရမှု</w:t>
        </w:r>
        <w:r w:rsidRPr="00F94513">
          <w:rPr>
            <w:webHidden/>
          </w:rPr>
          <w:tab/>
        </w:r>
        <w:r w:rsidRPr="00F94513">
          <w:rPr>
            <w:webHidden/>
          </w:rPr>
          <w:fldChar w:fldCharType="begin"/>
        </w:r>
        <w:r w:rsidRPr="00F94513">
          <w:rPr>
            <w:webHidden/>
          </w:rPr>
          <w:instrText xml:space="preserve"> PAGEREF _Toc137405964 \h </w:instrText>
        </w:r>
        <w:r w:rsidRPr="00F94513">
          <w:rPr>
            <w:webHidden/>
          </w:rPr>
        </w:r>
        <w:r w:rsidRPr="00F94513">
          <w:rPr>
            <w:webHidden/>
          </w:rPr>
          <w:fldChar w:fldCharType="separate"/>
        </w:r>
        <w:r w:rsidR="00753E73">
          <w:rPr>
            <w:rFonts w:cs="Gautami"/>
            <w:webHidden/>
            <w:cs/>
            <w:lang w:bidi="te"/>
          </w:rPr>
          <w:t>14</w:t>
        </w:r>
        <w:r w:rsidRPr="00F94513">
          <w:rPr>
            <w:webHidden/>
          </w:rPr>
          <w:fldChar w:fldCharType="end"/>
        </w:r>
      </w:hyperlink>
    </w:p>
    <w:p w14:paraId="00D9528B" w14:textId="2457BCE4" w:rsidR="00F94513" w:rsidRPr="00F94513" w:rsidRDefault="00F94513" w:rsidP="00F94513">
      <w:pPr>
        <w:pStyle w:val="TOC3"/>
      </w:pPr>
      <w:hyperlink w:anchor="_Toc137405965" w:history="1">
        <w:r w:rsidRPr="00F94513">
          <w:rPr>
            <w:rStyle w:val="Hyperlink"/>
            <w:rFonts w:cs="Myanmar Text" w:hint="cs"/>
            <w:color w:val="auto"/>
            <w:sz w:val="21"/>
            <w:u w:val="none"/>
            <w:lang w:val="te" w:bidi="hi-IN"/>
          </w:rPr>
          <w:t>အခွင့်ရှိခြင်း</w:t>
        </w:r>
        <w:r w:rsidRPr="00F94513">
          <w:rPr>
            <w:webHidden/>
          </w:rPr>
          <w:tab/>
        </w:r>
        <w:r w:rsidRPr="00F94513">
          <w:rPr>
            <w:webHidden/>
          </w:rPr>
          <w:fldChar w:fldCharType="begin"/>
        </w:r>
        <w:r w:rsidRPr="00F94513">
          <w:rPr>
            <w:webHidden/>
          </w:rPr>
          <w:instrText xml:space="preserve"> PAGEREF _Toc137405965 \h </w:instrText>
        </w:r>
        <w:r w:rsidRPr="00F94513">
          <w:rPr>
            <w:webHidden/>
          </w:rPr>
        </w:r>
        <w:r w:rsidRPr="00F94513">
          <w:rPr>
            <w:webHidden/>
          </w:rPr>
          <w:fldChar w:fldCharType="separate"/>
        </w:r>
        <w:r w:rsidR="00753E73">
          <w:rPr>
            <w:rFonts w:cs="Gautami"/>
            <w:webHidden/>
            <w:cs/>
            <w:lang w:bidi="te"/>
          </w:rPr>
          <w:t>15</w:t>
        </w:r>
        <w:r w:rsidRPr="00F94513">
          <w:rPr>
            <w:webHidden/>
          </w:rPr>
          <w:fldChar w:fldCharType="end"/>
        </w:r>
      </w:hyperlink>
    </w:p>
    <w:p w14:paraId="2C40471C" w14:textId="07C0EA76" w:rsidR="00F94513" w:rsidRPr="00F94513" w:rsidRDefault="00F94513" w:rsidP="00F94513">
      <w:pPr>
        <w:pStyle w:val="TOC3"/>
      </w:pPr>
      <w:hyperlink w:anchor="_Toc137405966" w:history="1">
        <w:r w:rsidRPr="00F94513">
          <w:rPr>
            <w:rStyle w:val="Hyperlink"/>
            <w:rFonts w:cs="Myanmar Text" w:hint="cs"/>
            <w:color w:val="auto"/>
            <w:sz w:val="21"/>
            <w:u w:val="none"/>
            <w:lang w:val="te" w:bidi="hi-IN"/>
          </w:rPr>
          <w:t>ပွင့်လင်းခြင်း</w:t>
        </w:r>
        <w:r w:rsidRPr="00F94513">
          <w:rPr>
            <w:webHidden/>
          </w:rPr>
          <w:tab/>
        </w:r>
        <w:r w:rsidRPr="00F94513">
          <w:rPr>
            <w:webHidden/>
          </w:rPr>
          <w:fldChar w:fldCharType="begin"/>
        </w:r>
        <w:r w:rsidRPr="00F94513">
          <w:rPr>
            <w:webHidden/>
          </w:rPr>
          <w:instrText xml:space="preserve"> PAGEREF _Toc137405966 \h </w:instrText>
        </w:r>
        <w:r w:rsidRPr="00F94513">
          <w:rPr>
            <w:webHidden/>
          </w:rPr>
        </w:r>
        <w:r w:rsidRPr="00F94513">
          <w:rPr>
            <w:webHidden/>
          </w:rPr>
          <w:fldChar w:fldCharType="separate"/>
        </w:r>
        <w:r w:rsidR="00753E73">
          <w:rPr>
            <w:rFonts w:cs="Gautami"/>
            <w:webHidden/>
            <w:cs/>
            <w:lang w:bidi="te"/>
          </w:rPr>
          <w:t>16</w:t>
        </w:r>
        <w:r w:rsidRPr="00F94513">
          <w:rPr>
            <w:webHidden/>
          </w:rPr>
          <w:fldChar w:fldCharType="end"/>
        </w:r>
      </w:hyperlink>
    </w:p>
    <w:p w14:paraId="38F4C1E2" w14:textId="11FA695C" w:rsidR="00F94513" w:rsidRPr="00F94513" w:rsidRDefault="00F94513" w:rsidP="00F94513">
      <w:pPr>
        <w:pStyle w:val="TOC3"/>
      </w:pPr>
      <w:hyperlink w:anchor="_Toc137405967" w:history="1">
        <w:r w:rsidRPr="00F94513">
          <w:rPr>
            <w:rStyle w:val="Hyperlink"/>
            <w:rFonts w:cs="Myanmar Text" w:hint="cs"/>
            <w:color w:val="auto"/>
            <w:sz w:val="21"/>
            <w:u w:val="none"/>
            <w:lang w:val="te" w:bidi="hi-IN"/>
          </w:rPr>
          <w:t>အတည်ပြုချက်</w:t>
        </w:r>
        <w:r w:rsidRPr="00F94513">
          <w:rPr>
            <w:webHidden/>
          </w:rPr>
          <w:tab/>
        </w:r>
        <w:r w:rsidRPr="00F94513">
          <w:rPr>
            <w:webHidden/>
          </w:rPr>
          <w:fldChar w:fldCharType="begin"/>
        </w:r>
        <w:r w:rsidRPr="00F94513">
          <w:rPr>
            <w:webHidden/>
          </w:rPr>
          <w:instrText xml:space="preserve"> PAGEREF _Toc137405967 \h </w:instrText>
        </w:r>
        <w:r w:rsidRPr="00F94513">
          <w:rPr>
            <w:webHidden/>
          </w:rPr>
        </w:r>
        <w:r w:rsidRPr="00F94513">
          <w:rPr>
            <w:webHidden/>
          </w:rPr>
          <w:fldChar w:fldCharType="separate"/>
        </w:r>
        <w:r w:rsidR="00753E73">
          <w:rPr>
            <w:rFonts w:cs="Gautami"/>
            <w:webHidden/>
            <w:cs/>
            <w:lang w:bidi="te"/>
          </w:rPr>
          <w:t>17</w:t>
        </w:r>
        <w:r w:rsidRPr="00F94513">
          <w:rPr>
            <w:webHidden/>
          </w:rPr>
          <w:fldChar w:fldCharType="end"/>
        </w:r>
      </w:hyperlink>
    </w:p>
    <w:p w14:paraId="20BECFBC" w14:textId="3518B495" w:rsidR="00F94513" w:rsidRPr="00F94513" w:rsidRDefault="00F94513" w:rsidP="00F94513">
      <w:pPr>
        <w:pStyle w:val="TOC3"/>
      </w:pPr>
      <w:hyperlink w:anchor="_Toc137405968" w:history="1">
        <w:r w:rsidRPr="00F94513">
          <w:rPr>
            <w:rStyle w:val="Hyperlink"/>
            <w:rFonts w:cs="Myanmar Text" w:hint="cs"/>
            <w:color w:val="auto"/>
            <w:sz w:val="21"/>
            <w:u w:val="none"/>
            <w:lang w:val="te" w:bidi="hi-IN"/>
          </w:rPr>
          <w:t>လေ့ကျင့်ပေးခြင်း</w:t>
        </w:r>
        <w:r w:rsidRPr="00F94513">
          <w:rPr>
            <w:webHidden/>
          </w:rPr>
          <w:tab/>
        </w:r>
        <w:r w:rsidRPr="00F94513">
          <w:rPr>
            <w:webHidden/>
          </w:rPr>
          <w:fldChar w:fldCharType="begin"/>
        </w:r>
        <w:r w:rsidRPr="00F94513">
          <w:rPr>
            <w:webHidden/>
          </w:rPr>
          <w:instrText xml:space="preserve"> PAGEREF _Toc137405968 \h </w:instrText>
        </w:r>
        <w:r w:rsidRPr="00F94513">
          <w:rPr>
            <w:webHidden/>
          </w:rPr>
        </w:r>
        <w:r w:rsidRPr="00F94513">
          <w:rPr>
            <w:webHidden/>
          </w:rPr>
          <w:fldChar w:fldCharType="separate"/>
        </w:r>
        <w:r w:rsidR="00753E73">
          <w:rPr>
            <w:rFonts w:cs="Gautami"/>
            <w:webHidden/>
            <w:cs/>
            <w:lang w:bidi="te"/>
          </w:rPr>
          <w:t>19</w:t>
        </w:r>
        <w:r w:rsidRPr="00F94513">
          <w:rPr>
            <w:webHidden/>
          </w:rPr>
          <w:fldChar w:fldCharType="end"/>
        </w:r>
      </w:hyperlink>
    </w:p>
    <w:p w14:paraId="53342C2C" w14:textId="686F4E95" w:rsidR="00F94513" w:rsidRPr="00F94513" w:rsidRDefault="00F94513" w:rsidP="00F94513">
      <w:pPr>
        <w:pStyle w:val="TOC3"/>
      </w:pPr>
      <w:hyperlink w:anchor="_Toc137405969" w:history="1">
        <w:r w:rsidRPr="00F94513">
          <w:rPr>
            <w:rStyle w:val="Hyperlink"/>
            <w:rFonts w:cs="Myanmar Text" w:hint="cs"/>
            <w:color w:val="auto"/>
            <w:sz w:val="21"/>
            <w:u w:val="none"/>
            <w:lang w:val="te" w:bidi="hi-IN"/>
          </w:rPr>
          <w:t>ဓမ္မပညာခံယူချက်များ</w:t>
        </w:r>
        <w:r w:rsidRPr="00F94513">
          <w:rPr>
            <w:webHidden/>
          </w:rPr>
          <w:tab/>
        </w:r>
        <w:r w:rsidRPr="00F94513">
          <w:rPr>
            <w:webHidden/>
          </w:rPr>
          <w:fldChar w:fldCharType="begin"/>
        </w:r>
        <w:r w:rsidRPr="00F94513">
          <w:rPr>
            <w:webHidden/>
          </w:rPr>
          <w:instrText xml:space="preserve"> PAGEREF _Toc137405969 \h </w:instrText>
        </w:r>
        <w:r w:rsidRPr="00F94513">
          <w:rPr>
            <w:webHidden/>
          </w:rPr>
        </w:r>
        <w:r w:rsidRPr="00F94513">
          <w:rPr>
            <w:webHidden/>
          </w:rPr>
          <w:fldChar w:fldCharType="separate"/>
        </w:r>
        <w:r w:rsidR="00753E73">
          <w:rPr>
            <w:rFonts w:cs="Gautami"/>
            <w:webHidden/>
            <w:cs/>
            <w:lang w:bidi="te"/>
          </w:rPr>
          <w:t>19</w:t>
        </w:r>
        <w:r w:rsidRPr="00F94513">
          <w:rPr>
            <w:webHidden/>
          </w:rPr>
          <w:fldChar w:fldCharType="end"/>
        </w:r>
      </w:hyperlink>
    </w:p>
    <w:p w14:paraId="138F7BC3" w14:textId="125BBC53" w:rsidR="00F94513" w:rsidRPr="00F94513" w:rsidRDefault="00F94513" w:rsidP="00F94513">
      <w:pPr>
        <w:pStyle w:val="TOC3"/>
      </w:pPr>
      <w:hyperlink w:anchor="_Toc137405970" w:history="1">
        <w:r w:rsidRPr="00F94513">
          <w:rPr>
            <w:rStyle w:val="Hyperlink"/>
            <w:rFonts w:cs="Myanmar Text" w:hint="cs"/>
            <w:color w:val="auto"/>
            <w:sz w:val="21"/>
            <w:u w:val="none"/>
            <w:lang w:val="te" w:bidi="hi-IN"/>
          </w:rPr>
          <w:t>သန့်ရှင်းသော၀ိညာဥ်တော်</w:t>
        </w:r>
        <w:r w:rsidRPr="00F94513">
          <w:rPr>
            <w:webHidden/>
          </w:rPr>
          <w:tab/>
        </w:r>
        <w:r w:rsidRPr="00F94513">
          <w:rPr>
            <w:webHidden/>
          </w:rPr>
          <w:fldChar w:fldCharType="begin"/>
        </w:r>
        <w:r w:rsidRPr="00F94513">
          <w:rPr>
            <w:webHidden/>
          </w:rPr>
          <w:instrText xml:space="preserve"> PAGEREF _Toc137405970 \h </w:instrText>
        </w:r>
        <w:r w:rsidRPr="00F94513">
          <w:rPr>
            <w:webHidden/>
          </w:rPr>
        </w:r>
        <w:r w:rsidRPr="00F94513">
          <w:rPr>
            <w:webHidden/>
          </w:rPr>
          <w:fldChar w:fldCharType="separate"/>
        </w:r>
        <w:r w:rsidR="00753E73">
          <w:rPr>
            <w:rFonts w:cs="Gautami"/>
            <w:webHidden/>
            <w:cs/>
            <w:lang w:bidi="te"/>
          </w:rPr>
          <w:t>20</w:t>
        </w:r>
        <w:r w:rsidRPr="00F94513">
          <w:rPr>
            <w:webHidden/>
          </w:rPr>
          <w:fldChar w:fldCharType="end"/>
        </w:r>
      </w:hyperlink>
    </w:p>
    <w:p w14:paraId="028BB146" w14:textId="14EF74D0" w:rsidR="00F94513" w:rsidRPr="00F94513" w:rsidRDefault="00F94513" w:rsidP="00F94513">
      <w:pPr>
        <w:pStyle w:val="TOC1"/>
      </w:pPr>
      <w:hyperlink w:anchor="_Toc137405971" w:history="1">
        <w:r w:rsidRPr="00F94513">
          <w:rPr>
            <w:rStyle w:val="Hyperlink"/>
            <w:rFonts w:cs="Myanmar Text" w:hint="cs"/>
            <w:noProof w:val="0"/>
            <w:color w:val="2C5376"/>
            <w:sz w:val="24"/>
            <w:u w:val="none"/>
            <w:lang w:val="en-US" w:bidi="hi-IN"/>
          </w:rPr>
          <w:t>အသင်းတော်အတွင်းအခြေအနေ</w:t>
        </w:r>
        <w:r w:rsidRPr="00F94513">
          <w:rPr>
            <w:webHidden/>
          </w:rPr>
          <w:tab/>
        </w:r>
        <w:r w:rsidRPr="00F94513">
          <w:rPr>
            <w:webHidden/>
          </w:rPr>
          <w:fldChar w:fldCharType="begin"/>
        </w:r>
        <w:r w:rsidRPr="00F94513">
          <w:rPr>
            <w:webHidden/>
          </w:rPr>
          <w:instrText xml:space="preserve"> PAGEREF _Toc137405971 \h </w:instrText>
        </w:r>
        <w:r w:rsidRPr="00F94513">
          <w:rPr>
            <w:webHidden/>
          </w:rPr>
        </w:r>
        <w:r w:rsidRPr="00F94513">
          <w:rPr>
            <w:webHidden/>
          </w:rPr>
          <w:fldChar w:fldCharType="separate"/>
        </w:r>
        <w:r w:rsidR="00753E73">
          <w:rPr>
            <w:noProof/>
            <w:webHidden/>
          </w:rPr>
          <w:t>22</w:t>
        </w:r>
        <w:r w:rsidRPr="00F94513">
          <w:rPr>
            <w:webHidden/>
          </w:rPr>
          <w:fldChar w:fldCharType="end"/>
        </w:r>
      </w:hyperlink>
    </w:p>
    <w:p w14:paraId="441C7E35" w14:textId="41AA4936" w:rsidR="00F94513" w:rsidRPr="00F94513" w:rsidRDefault="00F94513" w:rsidP="00F94513">
      <w:pPr>
        <w:pStyle w:val="TOC2"/>
      </w:pPr>
      <w:hyperlink w:anchor="_Toc137405972" w:history="1">
        <w:r w:rsidRPr="00F94513">
          <w:rPr>
            <w:rStyle w:val="Hyperlink"/>
            <w:rFonts w:cs="Myanmar Text" w:hint="cs"/>
            <w:color w:val="auto"/>
            <w:sz w:val="22"/>
            <w:u w:val="none"/>
            <w:lang w:val="te" w:bidi="hi-IN"/>
          </w:rPr>
          <w:t>ဖွဲ့စည်းပုံ</w:t>
        </w:r>
        <w:r w:rsidRPr="00F94513">
          <w:rPr>
            <w:webHidden/>
          </w:rPr>
          <w:tab/>
        </w:r>
        <w:r w:rsidRPr="00F94513">
          <w:rPr>
            <w:webHidden/>
          </w:rPr>
          <w:fldChar w:fldCharType="begin"/>
        </w:r>
        <w:r w:rsidRPr="00F94513">
          <w:rPr>
            <w:webHidden/>
          </w:rPr>
          <w:instrText xml:space="preserve"> PAGEREF _Toc137405972 \h </w:instrText>
        </w:r>
        <w:r w:rsidRPr="00F94513">
          <w:rPr>
            <w:webHidden/>
          </w:rPr>
        </w:r>
        <w:r w:rsidRPr="00F94513">
          <w:rPr>
            <w:webHidden/>
          </w:rPr>
          <w:fldChar w:fldCharType="separate"/>
        </w:r>
        <w:r w:rsidR="00753E73">
          <w:rPr>
            <w:rFonts w:cs="Gautami"/>
            <w:webHidden/>
            <w:cs/>
            <w:lang w:bidi="te"/>
          </w:rPr>
          <w:t>22</w:t>
        </w:r>
        <w:r w:rsidRPr="00F94513">
          <w:rPr>
            <w:webHidden/>
          </w:rPr>
          <w:fldChar w:fldCharType="end"/>
        </w:r>
      </w:hyperlink>
    </w:p>
    <w:p w14:paraId="14227E71" w14:textId="4999E960" w:rsidR="00F94513" w:rsidRPr="00F94513" w:rsidRDefault="00F94513" w:rsidP="00F94513">
      <w:pPr>
        <w:pStyle w:val="TOC3"/>
      </w:pPr>
      <w:hyperlink w:anchor="_Toc137405973" w:history="1">
        <w:r w:rsidRPr="00F94513">
          <w:rPr>
            <w:rStyle w:val="Hyperlink"/>
            <w:rFonts w:cs="Myanmar Text" w:hint="cs"/>
            <w:color w:val="auto"/>
            <w:sz w:val="21"/>
            <w:u w:val="none"/>
            <w:lang w:val="te" w:bidi="hi-IN"/>
          </w:rPr>
          <w:t>တူညီမှုများ</w:t>
        </w:r>
        <w:r w:rsidRPr="00F94513">
          <w:rPr>
            <w:webHidden/>
          </w:rPr>
          <w:tab/>
        </w:r>
        <w:r w:rsidRPr="00F94513">
          <w:rPr>
            <w:webHidden/>
          </w:rPr>
          <w:fldChar w:fldCharType="begin"/>
        </w:r>
        <w:r w:rsidRPr="00F94513">
          <w:rPr>
            <w:webHidden/>
          </w:rPr>
          <w:instrText xml:space="preserve"> PAGEREF _Toc137405973 \h </w:instrText>
        </w:r>
        <w:r w:rsidRPr="00F94513">
          <w:rPr>
            <w:webHidden/>
          </w:rPr>
        </w:r>
        <w:r w:rsidRPr="00F94513">
          <w:rPr>
            <w:webHidden/>
          </w:rPr>
          <w:fldChar w:fldCharType="separate"/>
        </w:r>
        <w:r w:rsidR="00753E73">
          <w:rPr>
            <w:rFonts w:cs="Gautami"/>
            <w:webHidden/>
            <w:cs/>
            <w:lang w:bidi="te"/>
          </w:rPr>
          <w:t>23</w:t>
        </w:r>
        <w:r w:rsidRPr="00F94513">
          <w:rPr>
            <w:webHidden/>
          </w:rPr>
          <w:fldChar w:fldCharType="end"/>
        </w:r>
      </w:hyperlink>
    </w:p>
    <w:p w14:paraId="0A596E99" w14:textId="426748EB" w:rsidR="00F94513" w:rsidRPr="00F94513" w:rsidRDefault="00F94513" w:rsidP="00F94513">
      <w:pPr>
        <w:pStyle w:val="TOC3"/>
      </w:pPr>
      <w:hyperlink w:anchor="_Toc137405974" w:history="1">
        <w:r w:rsidRPr="00F94513">
          <w:rPr>
            <w:rStyle w:val="Hyperlink"/>
            <w:rFonts w:cs="Myanmar Text" w:hint="cs"/>
            <w:color w:val="auto"/>
            <w:sz w:val="21"/>
            <w:u w:val="none"/>
            <w:lang w:val="te" w:bidi="hi-IN"/>
          </w:rPr>
          <w:t>ဖွဲ့စည်းမှုအယူအဆများ</w:t>
        </w:r>
        <w:r w:rsidRPr="00F94513">
          <w:rPr>
            <w:webHidden/>
          </w:rPr>
          <w:tab/>
        </w:r>
        <w:r w:rsidRPr="00F94513">
          <w:rPr>
            <w:webHidden/>
          </w:rPr>
          <w:fldChar w:fldCharType="begin"/>
        </w:r>
        <w:r w:rsidRPr="00F94513">
          <w:rPr>
            <w:webHidden/>
          </w:rPr>
          <w:instrText xml:space="preserve"> PAGEREF _Toc137405974 \h </w:instrText>
        </w:r>
        <w:r w:rsidRPr="00F94513">
          <w:rPr>
            <w:webHidden/>
          </w:rPr>
        </w:r>
        <w:r w:rsidRPr="00F94513">
          <w:rPr>
            <w:webHidden/>
          </w:rPr>
          <w:fldChar w:fldCharType="separate"/>
        </w:r>
        <w:r w:rsidR="00753E73">
          <w:rPr>
            <w:rFonts w:cs="Gautami"/>
            <w:webHidden/>
            <w:cs/>
            <w:lang w:bidi="te"/>
          </w:rPr>
          <w:t>26</w:t>
        </w:r>
        <w:r w:rsidRPr="00F94513">
          <w:rPr>
            <w:webHidden/>
          </w:rPr>
          <w:fldChar w:fldCharType="end"/>
        </w:r>
      </w:hyperlink>
    </w:p>
    <w:p w14:paraId="23F4AA3E" w14:textId="3867C8C4" w:rsidR="00F94513" w:rsidRPr="00F94513" w:rsidRDefault="00F94513" w:rsidP="00F94513">
      <w:pPr>
        <w:pStyle w:val="TOC3"/>
      </w:pPr>
      <w:hyperlink w:anchor="_Toc137405975" w:history="1">
        <w:r w:rsidRPr="00F94513">
          <w:rPr>
            <w:rStyle w:val="Hyperlink"/>
            <w:rFonts w:cs="Myanmar Text" w:hint="cs"/>
            <w:color w:val="auto"/>
            <w:sz w:val="21"/>
            <w:u w:val="none"/>
            <w:lang w:val="te" w:bidi="hi-IN"/>
          </w:rPr>
          <w:t>မှန်ကန်ခြင်း</w:t>
        </w:r>
        <w:r w:rsidRPr="00F94513">
          <w:rPr>
            <w:webHidden/>
          </w:rPr>
          <w:tab/>
        </w:r>
        <w:r w:rsidRPr="00F94513">
          <w:rPr>
            <w:webHidden/>
          </w:rPr>
          <w:fldChar w:fldCharType="begin"/>
        </w:r>
        <w:r w:rsidRPr="00F94513">
          <w:rPr>
            <w:webHidden/>
          </w:rPr>
          <w:instrText xml:space="preserve"> PAGEREF _Toc137405975 \h </w:instrText>
        </w:r>
        <w:r w:rsidRPr="00F94513">
          <w:rPr>
            <w:webHidden/>
          </w:rPr>
        </w:r>
        <w:r w:rsidRPr="00F94513">
          <w:rPr>
            <w:webHidden/>
          </w:rPr>
          <w:fldChar w:fldCharType="separate"/>
        </w:r>
        <w:r w:rsidR="00753E73">
          <w:rPr>
            <w:rFonts w:cs="Gautami"/>
            <w:webHidden/>
            <w:cs/>
            <w:lang w:bidi="te"/>
          </w:rPr>
          <w:t>27</w:t>
        </w:r>
        <w:r w:rsidRPr="00F94513">
          <w:rPr>
            <w:webHidden/>
          </w:rPr>
          <w:fldChar w:fldCharType="end"/>
        </w:r>
      </w:hyperlink>
    </w:p>
    <w:p w14:paraId="7C33CB03" w14:textId="5C36293B" w:rsidR="00F94513" w:rsidRPr="00F94513" w:rsidRDefault="00F94513" w:rsidP="00F94513">
      <w:pPr>
        <w:pStyle w:val="TOC2"/>
      </w:pPr>
      <w:hyperlink w:anchor="_Toc137405976" w:history="1">
        <w:r w:rsidRPr="00F94513">
          <w:rPr>
            <w:rStyle w:val="Hyperlink"/>
            <w:rFonts w:cs="Myanmar Text" w:hint="cs"/>
            <w:color w:val="auto"/>
            <w:sz w:val="22"/>
            <w:u w:val="none"/>
            <w:lang w:val="te" w:bidi="hi-IN"/>
          </w:rPr>
          <w:t>စစ်မှန်မှု</w:t>
        </w:r>
        <w:r w:rsidRPr="00F94513">
          <w:rPr>
            <w:webHidden/>
          </w:rPr>
          <w:tab/>
        </w:r>
        <w:r w:rsidRPr="00F94513">
          <w:rPr>
            <w:webHidden/>
          </w:rPr>
          <w:fldChar w:fldCharType="begin"/>
        </w:r>
        <w:r w:rsidRPr="00F94513">
          <w:rPr>
            <w:webHidden/>
          </w:rPr>
          <w:instrText xml:space="preserve"> PAGEREF _Toc137405976 \h </w:instrText>
        </w:r>
        <w:r w:rsidRPr="00F94513">
          <w:rPr>
            <w:webHidden/>
          </w:rPr>
        </w:r>
        <w:r w:rsidRPr="00F94513">
          <w:rPr>
            <w:webHidden/>
          </w:rPr>
          <w:fldChar w:fldCharType="separate"/>
        </w:r>
        <w:r w:rsidR="00753E73">
          <w:rPr>
            <w:rFonts w:cs="Gautami"/>
            <w:webHidden/>
            <w:cs/>
            <w:lang w:bidi="te"/>
          </w:rPr>
          <w:t>28</w:t>
        </w:r>
        <w:r w:rsidRPr="00F94513">
          <w:rPr>
            <w:webHidden/>
          </w:rPr>
          <w:fldChar w:fldCharType="end"/>
        </w:r>
      </w:hyperlink>
    </w:p>
    <w:p w14:paraId="6A001EA9" w14:textId="246E740B" w:rsidR="00F94513" w:rsidRPr="00F94513" w:rsidRDefault="00F94513" w:rsidP="00F94513">
      <w:pPr>
        <w:pStyle w:val="TOC3"/>
      </w:pPr>
      <w:hyperlink w:anchor="_Toc137405977" w:history="1">
        <w:r w:rsidRPr="00F94513">
          <w:rPr>
            <w:rStyle w:val="Hyperlink"/>
            <w:rFonts w:cs="Myanmar Text" w:hint="cs"/>
            <w:color w:val="auto"/>
            <w:sz w:val="21"/>
            <w:u w:val="none"/>
            <w:lang w:val="te" w:bidi="hi-IN"/>
          </w:rPr>
          <w:t>ယုံကြည်ထိုက်သော</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စာရေးသူများ</w:t>
        </w:r>
        <w:r w:rsidRPr="00F94513">
          <w:rPr>
            <w:webHidden/>
          </w:rPr>
          <w:tab/>
        </w:r>
        <w:r w:rsidRPr="00F94513">
          <w:rPr>
            <w:webHidden/>
          </w:rPr>
          <w:fldChar w:fldCharType="begin"/>
        </w:r>
        <w:r w:rsidRPr="00F94513">
          <w:rPr>
            <w:webHidden/>
          </w:rPr>
          <w:instrText xml:space="preserve"> PAGEREF _Toc137405977 \h </w:instrText>
        </w:r>
        <w:r w:rsidRPr="00F94513">
          <w:rPr>
            <w:webHidden/>
          </w:rPr>
        </w:r>
        <w:r w:rsidRPr="00F94513">
          <w:rPr>
            <w:webHidden/>
          </w:rPr>
          <w:fldChar w:fldCharType="separate"/>
        </w:r>
        <w:r w:rsidR="00753E73">
          <w:rPr>
            <w:rFonts w:cs="Gautami"/>
            <w:webHidden/>
            <w:cs/>
            <w:lang w:bidi="te"/>
          </w:rPr>
          <w:t>29</w:t>
        </w:r>
        <w:r w:rsidRPr="00F94513">
          <w:rPr>
            <w:webHidden/>
          </w:rPr>
          <w:fldChar w:fldCharType="end"/>
        </w:r>
      </w:hyperlink>
    </w:p>
    <w:p w14:paraId="21A51AE1" w14:textId="43051B56" w:rsidR="00F94513" w:rsidRPr="00F94513" w:rsidRDefault="00F94513" w:rsidP="00F94513">
      <w:pPr>
        <w:pStyle w:val="TOC3"/>
      </w:pPr>
      <w:hyperlink w:anchor="_Toc137405978" w:history="1">
        <w:r w:rsidRPr="00F94513">
          <w:rPr>
            <w:rStyle w:val="Hyperlink"/>
            <w:rFonts w:cs="Myanmar Text" w:hint="cs"/>
            <w:color w:val="auto"/>
            <w:sz w:val="21"/>
            <w:u w:val="none"/>
            <w:lang w:val="te" w:bidi="hi-IN"/>
          </w:rPr>
          <w:t>တမန်တော်များ၏</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ခွင့်ပြုချက်</w:t>
        </w:r>
        <w:r w:rsidRPr="00F94513">
          <w:rPr>
            <w:webHidden/>
          </w:rPr>
          <w:tab/>
        </w:r>
        <w:r w:rsidRPr="00F94513">
          <w:rPr>
            <w:webHidden/>
          </w:rPr>
          <w:fldChar w:fldCharType="begin"/>
        </w:r>
        <w:r w:rsidRPr="00F94513">
          <w:rPr>
            <w:webHidden/>
          </w:rPr>
          <w:instrText xml:space="preserve"> PAGEREF _Toc137405978 \h </w:instrText>
        </w:r>
        <w:r w:rsidRPr="00F94513">
          <w:rPr>
            <w:webHidden/>
          </w:rPr>
        </w:r>
        <w:r w:rsidRPr="00F94513">
          <w:rPr>
            <w:webHidden/>
          </w:rPr>
          <w:fldChar w:fldCharType="separate"/>
        </w:r>
        <w:r w:rsidR="00753E73">
          <w:rPr>
            <w:rFonts w:cs="Gautami"/>
            <w:webHidden/>
            <w:cs/>
            <w:lang w:bidi="te"/>
          </w:rPr>
          <w:t>29</w:t>
        </w:r>
        <w:r w:rsidRPr="00F94513">
          <w:rPr>
            <w:webHidden/>
          </w:rPr>
          <w:fldChar w:fldCharType="end"/>
        </w:r>
      </w:hyperlink>
    </w:p>
    <w:p w14:paraId="5604E947" w14:textId="4DEA58FE" w:rsidR="00F94513" w:rsidRPr="00F94513" w:rsidRDefault="00F94513" w:rsidP="00F94513">
      <w:pPr>
        <w:pStyle w:val="TOC3"/>
      </w:pPr>
      <w:hyperlink w:anchor="_Toc137405979" w:history="1">
        <w:r w:rsidRPr="00F94513">
          <w:rPr>
            <w:rStyle w:val="Hyperlink"/>
            <w:rFonts w:cs="Myanmar Text" w:hint="cs"/>
            <w:color w:val="auto"/>
            <w:sz w:val="21"/>
            <w:u w:val="none"/>
            <w:lang w:val="te" w:bidi="hi-IN"/>
          </w:rPr>
          <w:t>အသင်းတော်၏သက်သေ</w:t>
        </w:r>
        <w:r w:rsidRPr="00F94513">
          <w:rPr>
            <w:webHidden/>
          </w:rPr>
          <w:tab/>
        </w:r>
        <w:r w:rsidRPr="00F94513">
          <w:rPr>
            <w:webHidden/>
          </w:rPr>
          <w:fldChar w:fldCharType="begin"/>
        </w:r>
        <w:r w:rsidRPr="00F94513">
          <w:rPr>
            <w:webHidden/>
          </w:rPr>
          <w:instrText xml:space="preserve"> PAGEREF _Toc137405979 \h </w:instrText>
        </w:r>
        <w:r w:rsidRPr="00F94513">
          <w:rPr>
            <w:webHidden/>
          </w:rPr>
        </w:r>
        <w:r w:rsidRPr="00F94513">
          <w:rPr>
            <w:webHidden/>
          </w:rPr>
          <w:fldChar w:fldCharType="separate"/>
        </w:r>
        <w:r w:rsidR="00753E73">
          <w:rPr>
            <w:rFonts w:cs="Gautami"/>
            <w:webHidden/>
            <w:cs/>
            <w:lang w:bidi="te"/>
          </w:rPr>
          <w:t>30</w:t>
        </w:r>
        <w:r w:rsidRPr="00F94513">
          <w:rPr>
            <w:webHidden/>
          </w:rPr>
          <w:fldChar w:fldCharType="end"/>
        </w:r>
      </w:hyperlink>
    </w:p>
    <w:p w14:paraId="157623D5" w14:textId="619F9716" w:rsidR="00F94513" w:rsidRPr="00F94513" w:rsidRDefault="00F94513" w:rsidP="00F94513">
      <w:pPr>
        <w:pStyle w:val="TOC1"/>
      </w:pPr>
      <w:hyperlink w:anchor="_Toc137405980" w:history="1">
        <w:r w:rsidRPr="00F94513">
          <w:rPr>
            <w:rStyle w:val="Hyperlink"/>
            <w:rFonts w:cs="Myanmar Text" w:hint="cs"/>
            <w:noProof w:val="0"/>
            <w:color w:val="2C5376"/>
            <w:sz w:val="24"/>
            <w:u w:val="none"/>
            <w:lang w:val="en-US" w:bidi="hi-IN"/>
          </w:rPr>
          <w:t>စည်းလုံးညီညွတ်ခြင်း</w:t>
        </w:r>
        <w:r w:rsidRPr="00F94513">
          <w:rPr>
            <w:webHidden/>
          </w:rPr>
          <w:tab/>
        </w:r>
        <w:r w:rsidRPr="00F94513">
          <w:rPr>
            <w:webHidden/>
          </w:rPr>
          <w:fldChar w:fldCharType="begin"/>
        </w:r>
        <w:r w:rsidRPr="00F94513">
          <w:rPr>
            <w:webHidden/>
          </w:rPr>
          <w:instrText xml:space="preserve"> PAGEREF _Toc137405980 \h </w:instrText>
        </w:r>
        <w:r w:rsidRPr="00F94513">
          <w:rPr>
            <w:webHidden/>
          </w:rPr>
        </w:r>
        <w:r w:rsidRPr="00F94513">
          <w:rPr>
            <w:webHidden/>
          </w:rPr>
          <w:fldChar w:fldCharType="separate"/>
        </w:r>
        <w:r w:rsidR="00753E73">
          <w:rPr>
            <w:noProof/>
            <w:webHidden/>
          </w:rPr>
          <w:t>32</w:t>
        </w:r>
        <w:r w:rsidRPr="00F94513">
          <w:rPr>
            <w:webHidden/>
          </w:rPr>
          <w:fldChar w:fldCharType="end"/>
        </w:r>
      </w:hyperlink>
    </w:p>
    <w:p w14:paraId="70497074" w14:textId="7B2D908F" w:rsidR="00F94513" w:rsidRPr="00F94513" w:rsidRDefault="00F94513" w:rsidP="00F94513">
      <w:pPr>
        <w:pStyle w:val="TOC2"/>
      </w:pPr>
      <w:hyperlink w:anchor="_Toc137405981" w:history="1">
        <w:r w:rsidRPr="00F94513">
          <w:rPr>
            <w:rStyle w:val="Hyperlink"/>
            <w:rFonts w:cs="Myanmar Text" w:hint="cs"/>
            <w:color w:val="auto"/>
            <w:sz w:val="22"/>
            <w:u w:val="none"/>
            <w:lang w:val="te" w:bidi="hi-IN"/>
          </w:rPr>
          <w:t>တူညီသော</w:t>
        </w:r>
        <w:r w:rsidRPr="00F94513">
          <w:rPr>
            <w:rStyle w:val="Hyperlink"/>
            <w:rFonts w:cs="Myanmar Text"/>
            <w:color w:val="auto"/>
            <w:sz w:val="22"/>
            <w:u w:val="none"/>
            <w:lang w:val="te" w:bidi="hi-IN"/>
          </w:rPr>
          <w:t xml:space="preserve"> </w:t>
        </w:r>
        <w:r w:rsidRPr="00F94513">
          <w:rPr>
            <w:rStyle w:val="Hyperlink"/>
            <w:rFonts w:cs="Myanmar Text" w:hint="cs"/>
            <w:color w:val="auto"/>
            <w:sz w:val="22"/>
            <w:u w:val="none"/>
            <w:lang w:val="te" w:bidi="hi-IN"/>
          </w:rPr>
          <w:t>မှတ်တမ်း</w:t>
        </w:r>
        <w:r w:rsidRPr="00F94513">
          <w:rPr>
            <w:webHidden/>
          </w:rPr>
          <w:tab/>
        </w:r>
        <w:r w:rsidRPr="00F94513">
          <w:rPr>
            <w:webHidden/>
          </w:rPr>
          <w:fldChar w:fldCharType="begin"/>
        </w:r>
        <w:r w:rsidRPr="00F94513">
          <w:rPr>
            <w:webHidden/>
          </w:rPr>
          <w:instrText xml:space="preserve"> PAGEREF _Toc137405981 \h </w:instrText>
        </w:r>
        <w:r w:rsidRPr="00F94513">
          <w:rPr>
            <w:webHidden/>
          </w:rPr>
        </w:r>
        <w:r w:rsidRPr="00F94513">
          <w:rPr>
            <w:webHidden/>
          </w:rPr>
          <w:fldChar w:fldCharType="separate"/>
        </w:r>
        <w:r w:rsidR="00753E73">
          <w:rPr>
            <w:rFonts w:cs="Gautami"/>
            <w:webHidden/>
            <w:cs/>
            <w:lang w:bidi="te"/>
          </w:rPr>
          <w:t>32</w:t>
        </w:r>
        <w:r w:rsidRPr="00F94513">
          <w:rPr>
            <w:webHidden/>
          </w:rPr>
          <w:fldChar w:fldCharType="end"/>
        </w:r>
      </w:hyperlink>
    </w:p>
    <w:p w14:paraId="4C6BF652" w14:textId="5D326D96" w:rsidR="00F94513" w:rsidRPr="00F94513" w:rsidRDefault="00F94513" w:rsidP="00F94513">
      <w:pPr>
        <w:pStyle w:val="TOC2"/>
      </w:pPr>
      <w:hyperlink w:anchor="_Toc137405982" w:history="1">
        <w:r w:rsidRPr="00F94513">
          <w:rPr>
            <w:rStyle w:val="Hyperlink"/>
            <w:rFonts w:cs="Myanmar Text" w:hint="cs"/>
            <w:color w:val="auto"/>
            <w:sz w:val="22"/>
            <w:u w:val="none"/>
            <w:lang w:val="te" w:bidi="hi-IN"/>
          </w:rPr>
          <w:t>ယေရှု</w:t>
        </w:r>
        <w:r w:rsidRPr="00F94513">
          <w:rPr>
            <w:webHidden/>
          </w:rPr>
          <w:tab/>
        </w:r>
        <w:r w:rsidRPr="00F94513">
          <w:rPr>
            <w:webHidden/>
          </w:rPr>
          <w:fldChar w:fldCharType="begin"/>
        </w:r>
        <w:r w:rsidRPr="00F94513">
          <w:rPr>
            <w:webHidden/>
          </w:rPr>
          <w:instrText xml:space="preserve"> PAGEREF _Toc137405982 \h </w:instrText>
        </w:r>
        <w:r w:rsidRPr="00F94513">
          <w:rPr>
            <w:webHidden/>
          </w:rPr>
        </w:r>
        <w:r w:rsidRPr="00F94513">
          <w:rPr>
            <w:webHidden/>
          </w:rPr>
          <w:fldChar w:fldCharType="separate"/>
        </w:r>
        <w:r w:rsidR="00753E73">
          <w:rPr>
            <w:rFonts w:cs="Gautami"/>
            <w:webHidden/>
            <w:cs/>
            <w:lang w:bidi="te"/>
          </w:rPr>
          <w:t>34</w:t>
        </w:r>
        <w:r w:rsidRPr="00F94513">
          <w:rPr>
            <w:webHidden/>
          </w:rPr>
          <w:fldChar w:fldCharType="end"/>
        </w:r>
      </w:hyperlink>
    </w:p>
    <w:p w14:paraId="64D57C15" w14:textId="70D377E6" w:rsidR="00F94513" w:rsidRPr="00F94513" w:rsidRDefault="00F94513" w:rsidP="00F94513">
      <w:pPr>
        <w:pStyle w:val="TOC3"/>
      </w:pPr>
      <w:hyperlink w:anchor="_Toc137405983" w:history="1">
        <w:r w:rsidRPr="00F94513">
          <w:rPr>
            <w:rStyle w:val="Hyperlink"/>
            <w:rFonts w:cs="Myanmar Text" w:hint="cs"/>
            <w:color w:val="auto"/>
            <w:sz w:val="21"/>
            <w:u w:val="none"/>
            <w:lang w:val="te" w:bidi="hi-IN"/>
          </w:rPr>
          <w:t>သက်သေအထောက်အထားများ</w:t>
        </w:r>
        <w:r w:rsidRPr="00F94513">
          <w:rPr>
            <w:webHidden/>
          </w:rPr>
          <w:tab/>
        </w:r>
        <w:r w:rsidRPr="00F94513">
          <w:rPr>
            <w:webHidden/>
          </w:rPr>
          <w:fldChar w:fldCharType="begin"/>
        </w:r>
        <w:r w:rsidRPr="00F94513">
          <w:rPr>
            <w:webHidden/>
          </w:rPr>
          <w:instrText xml:space="preserve"> PAGEREF _Toc137405983 \h </w:instrText>
        </w:r>
        <w:r w:rsidRPr="00F94513">
          <w:rPr>
            <w:webHidden/>
          </w:rPr>
        </w:r>
        <w:r w:rsidRPr="00F94513">
          <w:rPr>
            <w:webHidden/>
          </w:rPr>
          <w:fldChar w:fldCharType="separate"/>
        </w:r>
        <w:r w:rsidR="00753E73">
          <w:rPr>
            <w:rFonts w:cs="Gautami"/>
            <w:webHidden/>
            <w:cs/>
            <w:lang w:bidi="te"/>
          </w:rPr>
          <w:t>34</w:t>
        </w:r>
        <w:r w:rsidRPr="00F94513">
          <w:rPr>
            <w:webHidden/>
          </w:rPr>
          <w:fldChar w:fldCharType="end"/>
        </w:r>
      </w:hyperlink>
    </w:p>
    <w:p w14:paraId="6D0618BA" w14:textId="04EA0EBF" w:rsidR="00F94513" w:rsidRPr="00F94513" w:rsidRDefault="00F94513" w:rsidP="00F94513">
      <w:pPr>
        <w:pStyle w:val="TOC3"/>
      </w:pPr>
      <w:hyperlink w:anchor="_Toc137405984" w:history="1">
        <w:r w:rsidRPr="00F94513">
          <w:rPr>
            <w:rStyle w:val="Hyperlink"/>
            <w:rFonts w:cs="Myanmar Text" w:hint="cs"/>
            <w:color w:val="auto"/>
            <w:sz w:val="21"/>
            <w:u w:val="none"/>
            <w:lang w:val="te" w:bidi="hi-IN"/>
          </w:rPr>
          <w:t>ဝေါဟာရ</w:t>
        </w:r>
        <w:r w:rsidRPr="00F94513">
          <w:rPr>
            <w:webHidden/>
          </w:rPr>
          <w:tab/>
        </w:r>
        <w:r w:rsidRPr="00F94513">
          <w:rPr>
            <w:webHidden/>
          </w:rPr>
          <w:fldChar w:fldCharType="begin"/>
        </w:r>
        <w:r w:rsidRPr="00F94513">
          <w:rPr>
            <w:webHidden/>
          </w:rPr>
          <w:instrText xml:space="preserve"> PAGEREF _Toc137405984 \h </w:instrText>
        </w:r>
        <w:r w:rsidRPr="00F94513">
          <w:rPr>
            <w:webHidden/>
          </w:rPr>
        </w:r>
        <w:r w:rsidRPr="00F94513">
          <w:rPr>
            <w:webHidden/>
          </w:rPr>
          <w:fldChar w:fldCharType="separate"/>
        </w:r>
        <w:r w:rsidR="00753E73">
          <w:rPr>
            <w:rFonts w:cs="Gautami"/>
            <w:webHidden/>
            <w:cs/>
            <w:lang w:bidi="te"/>
          </w:rPr>
          <w:t>36</w:t>
        </w:r>
        <w:r w:rsidRPr="00F94513">
          <w:rPr>
            <w:webHidden/>
          </w:rPr>
          <w:fldChar w:fldCharType="end"/>
        </w:r>
      </w:hyperlink>
    </w:p>
    <w:p w14:paraId="1DEF9561" w14:textId="332D5257" w:rsidR="00F94513" w:rsidRPr="00F94513" w:rsidRDefault="00F94513" w:rsidP="00F94513">
      <w:pPr>
        <w:pStyle w:val="TOC3"/>
      </w:pPr>
      <w:hyperlink w:anchor="_Toc137405985" w:history="1">
        <w:r w:rsidRPr="00F94513">
          <w:rPr>
            <w:rStyle w:val="Hyperlink"/>
            <w:rFonts w:cs="Myanmar Text" w:hint="cs"/>
            <w:color w:val="auto"/>
            <w:sz w:val="21"/>
            <w:u w:val="none"/>
            <w:lang w:val="te" w:bidi="hi-IN"/>
          </w:rPr>
          <w:t>အချိန်ကာလများ</w:t>
        </w:r>
        <w:r w:rsidRPr="00F94513">
          <w:rPr>
            <w:webHidden/>
          </w:rPr>
          <w:tab/>
        </w:r>
        <w:r w:rsidRPr="00F94513">
          <w:rPr>
            <w:webHidden/>
          </w:rPr>
          <w:fldChar w:fldCharType="begin"/>
        </w:r>
        <w:r w:rsidRPr="00F94513">
          <w:rPr>
            <w:webHidden/>
          </w:rPr>
          <w:instrText xml:space="preserve"> PAGEREF _Toc137405985 \h </w:instrText>
        </w:r>
        <w:r w:rsidRPr="00F94513">
          <w:rPr>
            <w:webHidden/>
          </w:rPr>
        </w:r>
        <w:r w:rsidRPr="00F94513">
          <w:rPr>
            <w:webHidden/>
          </w:rPr>
          <w:fldChar w:fldCharType="separate"/>
        </w:r>
        <w:r w:rsidR="00753E73">
          <w:rPr>
            <w:rFonts w:cs="Gautami"/>
            <w:webHidden/>
            <w:cs/>
            <w:lang w:bidi="te"/>
          </w:rPr>
          <w:t>38</w:t>
        </w:r>
        <w:r w:rsidRPr="00F94513">
          <w:rPr>
            <w:webHidden/>
          </w:rPr>
          <w:fldChar w:fldCharType="end"/>
        </w:r>
      </w:hyperlink>
    </w:p>
    <w:p w14:paraId="0B425CD2" w14:textId="1CC7068E" w:rsidR="00F94513" w:rsidRPr="00F94513" w:rsidRDefault="00F94513" w:rsidP="00F94513">
      <w:pPr>
        <w:pStyle w:val="TOC1"/>
      </w:pPr>
      <w:hyperlink w:anchor="_Toc137405986" w:history="1">
        <w:r w:rsidRPr="00F94513">
          <w:rPr>
            <w:rStyle w:val="Hyperlink"/>
            <w:rFonts w:cs="Myanmar Text" w:hint="cs"/>
            <w:noProof w:val="0"/>
            <w:color w:val="2C5376"/>
            <w:sz w:val="24"/>
            <w:u w:val="none"/>
            <w:lang w:val="en-US" w:bidi="hi-IN"/>
          </w:rPr>
          <w:t>အမျိုးစုံလင်ခြင်း</w:t>
        </w:r>
        <w:r w:rsidRPr="00F94513">
          <w:rPr>
            <w:webHidden/>
          </w:rPr>
          <w:tab/>
        </w:r>
        <w:r w:rsidRPr="00F94513">
          <w:rPr>
            <w:webHidden/>
          </w:rPr>
          <w:fldChar w:fldCharType="begin"/>
        </w:r>
        <w:r w:rsidRPr="00F94513">
          <w:rPr>
            <w:webHidden/>
          </w:rPr>
          <w:instrText xml:space="preserve"> PAGEREF _Toc137405986 \h </w:instrText>
        </w:r>
        <w:r w:rsidRPr="00F94513">
          <w:rPr>
            <w:webHidden/>
          </w:rPr>
        </w:r>
        <w:r w:rsidRPr="00F94513">
          <w:rPr>
            <w:webHidden/>
          </w:rPr>
          <w:fldChar w:fldCharType="separate"/>
        </w:r>
        <w:r w:rsidR="00753E73">
          <w:rPr>
            <w:noProof/>
            <w:webHidden/>
          </w:rPr>
          <w:t>40</w:t>
        </w:r>
        <w:r w:rsidRPr="00F94513">
          <w:rPr>
            <w:webHidden/>
          </w:rPr>
          <w:fldChar w:fldCharType="end"/>
        </w:r>
      </w:hyperlink>
    </w:p>
    <w:p w14:paraId="0BEF88B5" w14:textId="056C04B1" w:rsidR="00F94513" w:rsidRPr="00F94513" w:rsidRDefault="00F94513" w:rsidP="00F94513">
      <w:pPr>
        <w:pStyle w:val="TOC2"/>
      </w:pPr>
      <w:hyperlink w:anchor="_Toc137405987" w:history="1">
        <w:r w:rsidRPr="00F94513">
          <w:rPr>
            <w:rStyle w:val="Hyperlink"/>
            <w:rFonts w:cs="Myanmar Text" w:hint="cs"/>
            <w:color w:val="auto"/>
            <w:sz w:val="22"/>
            <w:u w:val="none"/>
            <w:lang w:val="te" w:bidi="hi-IN"/>
          </w:rPr>
          <w:t>ထင်ရှားသောအခက်အခဲများ</w:t>
        </w:r>
        <w:r w:rsidRPr="00F94513">
          <w:rPr>
            <w:webHidden/>
          </w:rPr>
          <w:tab/>
        </w:r>
        <w:r w:rsidRPr="00F94513">
          <w:rPr>
            <w:webHidden/>
          </w:rPr>
          <w:fldChar w:fldCharType="begin"/>
        </w:r>
        <w:r w:rsidRPr="00F94513">
          <w:rPr>
            <w:webHidden/>
          </w:rPr>
          <w:instrText xml:space="preserve"> PAGEREF _Toc137405987 \h </w:instrText>
        </w:r>
        <w:r w:rsidRPr="00F94513">
          <w:rPr>
            <w:webHidden/>
          </w:rPr>
        </w:r>
        <w:r w:rsidRPr="00F94513">
          <w:rPr>
            <w:webHidden/>
          </w:rPr>
          <w:fldChar w:fldCharType="separate"/>
        </w:r>
        <w:r w:rsidR="00753E73">
          <w:rPr>
            <w:rFonts w:cs="Gautami"/>
            <w:webHidden/>
            <w:cs/>
            <w:lang w:bidi="te"/>
          </w:rPr>
          <w:t>41</w:t>
        </w:r>
        <w:r w:rsidRPr="00F94513">
          <w:rPr>
            <w:webHidden/>
          </w:rPr>
          <w:fldChar w:fldCharType="end"/>
        </w:r>
      </w:hyperlink>
    </w:p>
    <w:p w14:paraId="7F5C45DE" w14:textId="48EB2E39" w:rsidR="00F94513" w:rsidRPr="00F94513" w:rsidRDefault="00F94513" w:rsidP="00F94513">
      <w:pPr>
        <w:pStyle w:val="TOC3"/>
      </w:pPr>
      <w:hyperlink w:anchor="_Toc137405988" w:history="1">
        <w:r w:rsidRPr="00F94513">
          <w:rPr>
            <w:rStyle w:val="Hyperlink"/>
            <w:rFonts w:cs="Myanmar Text" w:hint="cs"/>
            <w:color w:val="auto"/>
            <w:sz w:val="21"/>
            <w:u w:val="none"/>
            <w:lang w:val="te" w:bidi="hi-IN"/>
          </w:rPr>
          <w:t>သက္ကရာဇ်စဉ်</w:t>
        </w:r>
        <w:r w:rsidRPr="00F94513">
          <w:rPr>
            <w:webHidden/>
          </w:rPr>
          <w:tab/>
        </w:r>
        <w:r w:rsidRPr="00F94513">
          <w:rPr>
            <w:webHidden/>
          </w:rPr>
          <w:fldChar w:fldCharType="begin"/>
        </w:r>
        <w:r w:rsidRPr="00F94513">
          <w:rPr>
            <w:webHidden/>
          </w:rPr>
          <w:instrText xml:space="preserve"> PAGEREF _Toc137405988 \h </w:instrText>
        </w:r>
        <w:r w:rsidRPr="00F94513">
          <w:rPr>
            <w:webHidden/>
          </w:rPr>
        </w:r>
        <w:r w:rsidRPr="00F94513">
          <w:rPr>
            <w:webHidden/>
          </w:rPr>
          <w:fldChar w:fldCharType="separate"/>
        </w:r>
        <w:r w:rsidR="00753E73">
          <w:rPr>
            <w:rFonts w:cs="Gautami"/>
            <w:webHidden/>
            <w:cs/>
            <w:lang w:bidi="te"/>
          </w:rPr>
          <w:t>41</w:t>
        </w:r>
        <w:r w:rsidRPr="00F94513">
          <w:rPr>
            <w:webHidden/>
          </w:rPr>
          <w:fldChar w:fldCharType="end"/>
        </w:r>
      </w:hyperlink>
    </w:p>
    <w:p w14:paraId="11F145BF" w14:textId="50E0CF9A" w:rsidR="00F94513" w:rsidRPr="00F94513" w:rsidRDefault="00F94513" w:rsidP="00F94513">
      <w:pPr>
        <w:pStyle w:val="TOC3"/>
      </w:pPr>
      <w:hyperlink w:anchor="_Toc137405989" w:history="1">
        <w:r w:rsidRPr="00F94513">
          <w:rPr>
            <w:rStyle w:val="Hyperlink"/>
            <w:rFonts w:cs="Myanmar Text" w:hint="cs"/>
            <w:color w:val="auto"/>
            <w:sz w:val="21"/>
            <w:u w:val="none"/>
            <w:lang w:val="te" w:bidi="hi-IN"/>
          </w:rPr>
          <w:t>ချန်လှပ်ခြင်း</w:t>
        </w:r>
        <w:r w:rsidRPr="00F94513">
          <w:rPr>
            <w:webHidden/>
          </w:rPr>
          <w:tab/>
        </w:r>
        <w:r w:rsidRPr="00F94513">
          <w:rPr>
            <w:webHidden/>
          </w:rPr>
          <w:fldChar w:fldCharType="begin"/>
        </w:r>
        <w:r w:rsidRPr="00F94513">
          <w:rPr>
            <w:webHidden/>
          </w:rPr>
          <w:instrText xml:space="preserve"> PAGEREF _Toc137405989 \h </w:instrText>
        </w:r>
        <w:r w:rsidRPr="00F94513">
          <w:rPr>
            <w:webHidden/>
          </w:rPr>
        </w:r>
        <w:r w:rsidRPr="00F94513">
          <w:rPr>
            <w:webHidden/>
          </w:rPr>
          <w:fldChar w:fldCharType="separate"/>
        </w:r>
        <w:r w:rsidR="00753E73">
          <w:rPr>
            <w:rFonts w:cs="Gautami"/>
            <w:webHidden/>
            <w:cs/>
            <w:lang w:bidi="te"/>
          </w:rPr>
          <w:t>42</w:t>
        </w:r>
        <w:r w:rsidRPr="00F94513">
          <w:rPr>
            <w:webHidden/>
          </w:rPr>
          <w:fldChar w:fldCharType="end"/>
        </w:r>
      </w:hyperlink>
    </w:p>
    <w:p w14:paraId="700D59AB" w14:textId="37B2D109" w:rsidR="00F94513" w:rsidRPr="00F94513" w:rsidRDefault="00F94513" w:rsidP="00F94513">
      <w:pPr>
        <w:pStyle w:val="TOC3"/>
      </w:pPr>
      <w:hyperlink w:anchor="_Toc137405990" w:history="1">
        <w:r w:rsidRPr="00F94513">
          <w:rPr>
            <w:rStyle w:val="Hyperlink"/>
            <w:rFonts w:cs="Myanmar Text" w:hint="cs"/>
            <w:color w:val="auto"/>
            <w:sz w:val="21"/>
            <w:u w:val="none"/>
            <w:lang w:val="te" w:bidi="hi-IN"/>
          </w:rPr>
          <w:t>မတူညီသောဖြစ်ရပ်များ</w:t>
        </w:r>
        <w:r w:rsidRPr="00F94513">
          <w:rPr>
            <w:webHidden/>
          </w:rPr>
          <w:tab/>
        </w:r>
        <w:r w:rsidRPr="00F94513">
          <w:rPr>
            <w:webHidden/>
          </w:rPr>
          <w:fldChar w:fldCharType="begin"/>
        </w:r>
        <w:r w:rsidRPr="00F94513">
          <w:rPr>
            <w:webHidden/>
          </w:rPr>
          <w:instrText xml:space="preserve"> PAGEREF _Toc137405990 \h </w:instrText>
        </w:r>
        <w:r w:rsidRPr="00F94513">
          <w:rPr>
            <w:webHidden/>
          </w:rPr>
        </w:r>
        <w:r w:rsidRPr="00F94513">
          <w:rPr>
            <w:webHidden/>
          </w:rPr>
          <w:fldChar w:fldCharType="separate"/>
        </w:r>
        <w:r w:rsidR="00753E73">
          <w:rPr>
            <w:rFonts w:cs="Gautami"/>
            <w:webHidden/>
            <w:cs/>
            <w:lang w:bidi="te"/>
          </w:rPr>
          <w:t>43</w:t>
        </w:r>
        <w:r w:rsidRPr="00F94513">
          <w:rPr>
            <w:webHidden/>
          </w:rPr>
          <w:fldChar w:fldCharType="end"/>
        </w:r>
      </w:hyperlink>
    </w:p>
    <w:p w14:paraId="4B35F88C" w14:textId="36DB223C" w:rsidR="00F94513" w:rsidRPr="00F94513" w:rsidRDefault="00F94513" w:rsidP="00F94513">
      <w:pPr>
        <w:pStyle w:val="TOC3"/>
      </w:pPr>
      <w:hyperlink w:anchor="_Toc137405991" w:history="1">
        <w:r w:rsidRPr="00F94513">
          <w:rPr>
            <w:rStyle w:val="Hyperlink"/>
            <w:rFonts w:cs="Myanmar Text" w:hint="cs"/>
            <w:color w:val="auto"/>
            <w:sz w:val="21"/>
            <w:u w:val="none"/>
            <w:lang w:val="te" w:bidi="hi-IN"/>
          </w:rPr>
          <w:t>မတူညီသော</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ဟောပြောမှုများ</w:t>
        </w:r>
        <w:r w:rsidRPr="00F94513">
          <w:rPr>
            <w:webHidden/>
          </w:rPr>
          <w:tab/>
        </w:r>
        <w:r w:rsidRPr="00F94513">
          <w:rPr>
            <w:webHidden/>
          </w:rPr>
          <w:fldChar w:fldCharType="begin"/>
        </w:r>
        <w:r w:rsidRPr="00F94513">
          <w:rPr>
            <w:webHidden/>
          </w:rPr>
          <w:instrText xml:space="preserve"> PAGEREF _Toc137405991 \h </w:instrText>
        </w:r>
        <w:r w:rsidRPr="00F94513">
          <w:rPr>
            <w:webHidden/>
          </w:rPr>
        </w:r>
        <w:r w:rsidRPr="00F94513">
          <w:rPr>
            <w:webHidden/>
          </w:rPr>
          <w:fldChar w:fldCharType="separate"/>
        </w:r>
        <w:r w:rsidR="00753E73">
          <w:rPr>
            <w:rFonts w:cs="Gautami"/>
            <w:webHidden/>
            <w:cs/>
            <w:lang w:bidi="te"/>
          </w:rPr>
          <w:t>43</w:t>
        </w:r>
        <w:r w:rsidRPr="00F94513">
          <w:rPr>
            <w:webHidden/>
          </w:rPr>
          <w:fldChar w:fldCharType="end"/>
        </w:r>
      </w:hyperlink>
    </w:p>
    <w:p w14:paraId="708CDD69" w14:textId="697C1C7F" w:rsidR="00F94513" w:rsidRPr="00F94513" w:rsidRDefault="00F94513" w:rsidP="00F94513">
      <w:pPr>
        <w:pStyle w:val="TOC2"/>
      </w:pPr>
      <w:hyperlink w:anchor="_Toc137405992" w:history="1">
        <w:r w:rsidRPr="00F94513">
          <w:rPr>
            <w:rStyle w:val="Hyperlink"/>
            <w:rFonts w:cs="Myanmar Text" w:hint="cs"/>
            <w:color w:val="auto"/>
            <w:sz w:val="22"/>
            <w:u w:val="none"/>
            <w:lang w:val="te" w:bidi="hi-IN"/>
          </w:rPr>
          <w:t>ထူးခြားသော</w:t>
        </w:r>
        <w:r w:rsidRPr="00F94513">
          <w:rPr>
            <w:rStyle w:val="Hyperlink"/>
            <w:rFonts w:cs="Myanmar Text"/>
            <w:color w:val="auto"/>
            <w:sz w:val="22"/>
            <w:u w:val="none"/>
            <w:lang w:val="te" w:bidi="hi-IN"/>
          </w:rPr>
          <w:t xml:space="preserve"> </w:t>
        </w:r>
        <w:r w:rsidRPr="00F94513">
          <w:rPr>
            <w:rStyle w:val="Hyperlink"/>
            <w:rFonts w:cs="Myanmar Text" w:hint="cs"/>
            <w:color w:val="auto"/>
            <w:sz w:val="22"/>
            <w:u w:val="none"/>
            <w:lang w:val="te" w:bidi="hi-IN"/>
          </w:rPr>
          <w:t>အလေးပေးမှုများ</w:t>
        </w:r>
        <w:r w:rsidRPr="00F94513">
          <w:rPr>
            <w:webHidden/>
          </w:rPr>
          <w:tab/>
        </w:r>
        <w:r w:rsidRPr="00F94513">
          <w:rPr>
            <w:webHidden/>
          </w:rPr>
          <w:fldChar w:fldCharType="begin"/>
        </w:r>
        <w:r w:rsidRPr="00F94513">
          <w:rPr>
            <w:webHidden/>
          </w:rPr>
          <w:instrText xml:space="preserve"> PAGEREF _Toc137405992 \h </w:instrText>
        </w:r>
        <w:r w:rsidRPr="00F94513">
          <w:rPr>
            <w:webHidden/>
          </w:rPr>
        </w:r>
        <w:r w:rsidRPr="00F94513">
          <w:rPr>
            <w:webHidden/>
          </w:rPr>
          <w:fldChar w:fldCharType="separate"/>
        </w:r>
        <w:r w:rsidR="00753E73">
          <w:rPr>
            <w:rFonts w:cs="Gautami"/>
            <w:webHidden/>
            <w:cs/>
            <w:lang w:bidi="te"/>
          </w:rPr>
          <w:t>44</w:t>
        </w:r>
        <w:r w:rsidRPr="00F94513">
          <w:rPr>
            <w:webHidden/>
          </w:rPr>
          <w:fldChar w:fldCharType="end"/>
        </w:r>
      </w:hyperlink>
    </w:p>
    <w:p w14:paraId="6716FB14" w14:textId="0978D3EB" w:rsidR="00F94513" w:rsidRPr="00F94513" w:rsidRDefault="00F94513" w:rsidP="00F94513">
      <w:pPr>
        <w:pStyle w:val="TOC3"/>
      </w:pPr>
      <w:hyperlink w:anchor="_Toc137405993" w:history="1">
        <w:r w:rsidRPr="00F94513">
          <w:rPr>
            <w:rStyle w:val="Hyperlink"/>
            <w:rFonts w:cs="Myanmar Text" w:hint="cs"/>
            <w:color w:val="auto"/>
            <w:sz w:val="21"/>
            <w:u w:val="none"/>
            <w:lang w:val="te" w:bidi="hi-IN"/>
          </w:rPr>
          <w:t>မဿဲတွင်</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ယေရှုသည်</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မည်သူနည်း။</w:t>
        </w:r>
        <w:r w:rsidRPr="00F94513">
          <w:rPr>
            <w:webHidden/>
          </w:rPr>
          <w:tab/>
        </w:r>
        <w:r w:rsidRPr="00F94513">
          <w:rPr>
            <w:webHidden/>
          </w:rPr>
          <w:fldChar w:fldCharType="begin"/>
        </w:r>
        <w:r w:rsidRPr="00F94513">
          <w:rPr>
            <w:webHidden/>
          </w:rPr>
          <w:instrText xml:space="preserve"> PAGEREF _Toc137405993 \h </w:instrText>
        </w:r>
        <w:r w:rsidRPr="00F94513">
          <w:rPr>
            <w:webHidden/>
          </w:rPr>
        </w:r>
        <w:r w:rsidRPr="00F94513">
          <w:rPr>
            <w:webHidden/>
          </w:rPr>
          <w:fldChar w:fldCharType="separate"/>
        </w:r>
        <w:r w:rsidR="00753E73">
          <w:rPr>
            <w:rFonts w:cs="Gautami"/>
            <w:webHidden/>
            <w:cs/>
            <w:lang w:bidi="te"/>
          </w:rPr>
          <w:t>46</w:t>
        </w:r>
        <w:r w:rsidRPr="00F94513">
          <w:rPr>
            <w:webHidden/>
          </w:rPr>
          <w:fldChar w:fldCharType="end"/>
        </w:r>
      </w:hyperlink>
    </w:p>
    <w:p w14:paraId="77AB2ADE" w14:textId="2749B6C6" w:rsidR="00F94513" w:rsidRPr="00F94513" w:rsidRDefault="00F94513" w:rsidP="00F94513">
      <w:pPr>
        <w:pStyle w:val="TOC3"/>
      </w:pPr>
      <w:hyperlink w:anchor="_Toc137405994" w:history="1">
        <w:r w:rsidRPr="00F94513">
          <w:rPr>
            <w:rStyle w:val="Hyperlink"/>
            <w:rFonts w:cs="Myanmar Text" w:hint="cs"/>
            <w:color w:val="auto"/>
            <w:sz w:val="21"/>
            <w:u w:val="none"/>
            <w:lang w:val="te" w:bidi="hi-IN"/>
          </w:rPr>
          <w:t>မာကုတွင်</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ယေရှုသည်</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မည်သူနည်း။</w:t>
        </w:r>
        <w:r w:rsidRPr="00F94513">
          <w:rPr>
            <w:webHidden/>
          </w:rPr>
          <w:tab/>
        </w:r>
        <w:r w:rsidRPr="00F94513">
          <w:rPr>
            <w:webHidden/>
          </w:rPr>
          <w:fldChar w:fldCharType="begin"/>
        </w:r>
        <w:r w:rsidRPr="00F94513">
          <w:rPr>
            <w:webHidden/>
          </w:rPr>
          <w:instrText xml:space="preserve"> PAGEREF _Toc137405994 \h </w:instrText>
        </w:r>
        <w:r w:rsidRPr="00F94513">
          <w:rPr>
            <w:webHidden/>
          </w:rPr>
        </w:r>
        <w:r w:rsidRPr="00F94513">
          <w:rPr>
            <w:webHidden/>
          </w:rPr>
          <w:fldChar w:fldCharType="separate"/>
        </w:r>
        <w:r w:rsidR="00753E73">
          <w:rPr>
            <w:rFonts w:cs="Gautami"/>
            <w:webHidden/>
            <w:cs/>
            <w:lang w:bidi="te"/>
          </w:rPr>
          <w:t>48</w:t>
        </w:r>
        <w:r w:rsidRPr="00F94513">
          <w:rPr>
            <w:webHidden/>
          </w:rPr>
          <w:fldChar w:fldCharType="end"/>
        </w:r>
      </w:hyperlink>
    </w:p>
    <w:p w14:paraId="7C988978" w14:textId="5792CE7F" w:rsidR="00F94513" w:rsidRPr="00F94513" w:rsidRDefault="00F94513" w:rsidP="00F94513">
      <w:pPr>
        <w:pStyle w:val="TOC3"/>
      </w:pPr>
      <w:hyperlink w:anchor="_Toc137405995" w:history="1">
        <w:r w:rsidRPr="00F94513">
          <w:rPr>
            <w:rStyle w:val="Hyperlink"/>
            <w:rFonts w:cs="Myanmar Text" w:hint="cs"/>
            <w:color w:val="auto"/>
            <w:sz w:val="21"/>
            <w:u w:val="none"/>
            <w:lang w:val="te" w:bidi="hi-IN"/>
          </w:rPr>
          <w:t>လုကာတွင်</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ယေရှုသည်</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မည်သူနည်း။</w:t>
        </w:r>
        <w:r w:rsidRPr="00F94513">
          <w:rPr>
            <w:webHidden/>
          </w:rPr>
          <w:tab/>
        </w:r>
        <w:r w:rsidRPr="00F94513">
          <w:rPr>
            <w:webHidden/>
          </w:rPr>
          <w:fldChar w:fldCharType="begin"/>
        </w:r>
        <w:r w:rsidRPr="00F94513">
          <w:rPr>
            <w:webHidden/>
          </w:rPr>
          <w:instrText xml:space="preserve"> PAGEREF _Toc137405995 \h </w:instrText>
        </w:r>
        <w:r w:rsidRPr="00F94513">
          <w:rPr>
            <w:webHidden/>
          </w:rPr>
        </w:r>
        <w:r w:rsidRPr="00F94513">
          <w:rPr>
            <w:webHidden/>
          </w:rPr>
          <w:fldChar w:fldCharType="separate"/>
        </w:r>
        <w:r w:rsidR="00753E73">
          <w:rPr>
            <w:rFonts w:cs="Gautami"/>
            <w:webHidden/>
            <w:cs/>
            <w:lang w:bidi="te"/>
          </w:rPr>
          <w:t>51</w:t>
        </w:r>
        <w:r w:rsidRPr="00F94513">
          <w:rPr>
            <w:webHidden/>
          </w:rPr>
          <w:fldChar w:fldCharType="end"/>
        </w:r>
      </w:hyperlink>
    </w:p>
    <w:p w14:paraId="02DEC67F" w14:textId="08B1B60C" w:rsidR="00F94513" w:rsidRPr="00F94513" w:rsidRDefault="00F94513" w:rsidP="00F94513">
      <w:pPr>
        <w:pStyle w:val="TOC3"/>
      </w:pPr>
      <w:hyperlink w:anchor="_Toc137405996" w:history="1">
        <w:r w:rsidRPr="00F94513">
          <w:rPr>
            <w:rStyle w:val="Hyperlink"/>
            <w:rFonts w:cs="Myanmar Text" w:hint="cs"/>
            <w:color w:val="auto"/>
            <w:sz w:val="21"/>
            <w:u w:val="none"/>
            <w:lang w:val="te" w:bidi="hi-IN"/>
          </w:rPr>
          <w:t>ယောဟန်၌</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ယေရှုသည်</w:t>
        </w:r>
        <w:r w:rsidRPr="00F94513">
          <w:rPr>
            <w:rStyle w:val="Hyperlink"/>
            <w:rFonts w:cs="Myanmar Text"/>
            <w:color w:val="auto"/>
            <w:sz w:val="21"/>
            <w:u w:val="none"/>
            <w:lang w:val="te" w:bidi="hi-IN"/>
          </w:rPr>
          <w:t xml:space="preserve"> </w:t>
        </w:r>
        <w:r w:rsidRPr="00F94513">
          <w:rPr>
            <w:rStyle w:val="Hyperlink"/>
            <w:rFonts w:cs="Myanmar Text" w:hint="cs"/>
            <w:color w:val="auto"/>
            <w:sz w:val="21"/>
            <w:u w:val="none"/>
            <w:lang w:val="te" w:bidi="hi-IN"/>
          </w:rPr>
          <w:t>မည်သူနည်း။</w:t>
        </w:r>
        <w:r w:rsidRPr="00F94513">
          <w:rPr>
            <w:webHidden/>
          </w:rPr>
          <w:tab/>
        </w:r>
        <w:r w:rsidRPr="00F94513">
          <w:rPr>
            <w:webHidden/>
          </w:rPr>
          <w:fldChar w:fldCharType="begin"/>
        </w:r>
        <w:r w:rsidRPr="00F94513">
          <w:rPr>
            <w:webHidden/>
          </w:rPr>
          <w:instrText xml:space="preserve"> PAGEREF _Toc137405996 \h </w:instrText>
        </w:r>
        <w:r w:rsidRPr="00F94513">
          <w:rPr>
            <w:webHidden/>
          </w:rPr>
        </w:r>
        <w:r w:rsidRPr="00F94513">
          <w:rPr>
            <w:webHidden/>
          </w:rPr>
          <w:fldChar w:fldCharType="separate"/>
        </w:r>
        <w:r w:rsidR="00753E73">
          <w:rPr>
            <w:rFonts w:cs="Gautami"/>
            <w:webHidden/>
            <w:cs/>
            <w:lang w:bidi="te"/>
          </w:rPr>
          <w:t>55</w:t>
        </w:r>
        <w:r w:rsidRPr="00F94513">
          <w:rPr>
            <w:webHidden/>
          </w:rPr>
          <w:fldChar w:fldCharType="end"/>
        </w:r>
      </w:hyperlink>
    </w:p>
    <w:p w14:paraId="37719A07" w14:textId="6622B892" w:rsidR="00F94513" w:rsidRPr="00F94513" w:rsidRDefault="00F94513" w:rsidP="00F94513">
      <w:pPr>
        <w:pStyle w:val="TOC1"/>
      </w:pPr>
      <w:hyperlink w:anchor="_Toc137405997" w:history="1">
        <w:r w:rsidRPr="00F94513">
          <w:rPr>
            <w:rStyle w:val="Hyperlink"/>
            <w:rFonts w:cs="Myanmar Text" w:hint="cs"/>
            <w:noProof w:val="0"/>
            <w:color w:val="2C5376"/>
            <w:sz w:val="24"/>
            <w:u w:val="none"/>
            <w:lang w:val="en-US" w:bidi="hi-IN"/>
          </w:rPr>
          <w:t>နိဂုံး</w:t>
        </w:r>
        <w:r w:rsidRPr="00F94513">
          <w:rPr>
            <w:webHidden/>
          </w:rPr>
          <w:tab/>
        </w:r>
        <w:r w:rsidRPr="00F94513">
          <w:rPr>
            <w:webHidden/>
          </w:rPr>
          <w:fldChar w:fldCharType="begin"/>
        </w:r>
        <w:r w:rsidRPr="00F94513">
          <w:rPr>
            <w:webHidden/>
          </w:rPr>
          <w:instrText xml:space="preserve"> PAGEREF _Toc137405997 \h </w:instrText>
        </w:r>
        <w:r w:rsidRPr="00F94513">
          <w:rPr>
            <w:webHidden/>
          </w:rPr>
        </w:r>
        <w:r w:rsidRPr="00F94513">
          <w:rPr>
            <w:webHidden/>
          </w:rPr>
          <w:fldChar w:fldCharType="separate"/>
        </w:r>
        <w:r w:rsidR="00753E73">
          <w:rPr>
            <w:noProof/>
            <w:webHidden/>
          </w:rPr>
          <w:t>58</w:t>
        </w:r>
        <w:r w:rsidRPr="00F94513">
          <w:rPr>
            <w:webHidden/>
          </w:rPr>
          <w:fldChar w:fldCharType="end"/>
        </w:r>
      </w:hyperlink>
    </w:p>
    <w:p w14:paraId="4195A37E" w14:textId="1C2ED89D" w:rsidR="00AC1D96" w:rsidRPr="002A7813" w:rsidRDefault="00AC1D96" w:rsidP="00AC1D96">
      <w:pPr>
        <w:sectPr w:rsidR="00AC1D9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7619AEDC" w14:textId="77777777" w:rsidR="00F226D5" w:rsidRDefault="00F226D5" w:rsidP="00F226D5">
      <w:pPr>
        <w:pStyle w:val="ChapterHeading"/>
      </w:pPr>
      <w:bookmarkStart w:id="2" w:name="_Toc137405958"/>
      <w:bookmarkEnd w:id="1"/>
      <w:r w:rsidRPr="009A229F">
        <w:rPr>
          <w:lang w:val="my-MM" w:bidi="my-MM"/>
        </w:rPr>
        <w:lastRenderedPageBreak/>
        <w:t>နိဒါန်း</w:t>
      </w:r>
      <w:bookmarkEnd w:id="2"/>
    </w:p>
    <w:p w14:paraId="5256201D" w14:textId="77777777" w:rsidR="00F226D5" w:rsidRPr="009A229F" w:rsidRDefault="00F226D5" w:rsidP="00F226D5">
      <w:pPr>
        <w:pStyle w:val="BodyText0"/>
      </w:pPr>
      <w:r w:rsidRPr="009A229F">
        <w:rPr>
          <w:lang w:val="my-MM" w:bidi="my-MM"/>
        </w:rPr>
        <w:t>ကျွန်ုပ်တို့ဘဝတွင် သတင်းသည် မည်မျှအရေးကြီးသည်ကို သင်သတိပြုဖူးပါသလား။</w:t>
      </w:r>
      <w:r>
        <w:rPr>
          <w:rFonts w:hint="cs"/>
          <w:cs/>
          <w:lang w:val="my-MM" w:bidi="my-MM"/>
        </w:rPr>
        <w:t xml:space="preserve"> </w:t>
      </w:r>
      <w:r w:rsidRPr="009A229F">
        <w:rPr>
          <w:lang w:val="my-MM" w:bidi="my-MM"/>
        </w:rPr>
        <w:t>ကမ္ဘာ</w:t>
      </w:r>
      <w:r>
        <w:rPr>
          <w:rFonts w:hint="cs"/>
          <w:cs/>
          <w:lang w:val="my-MM" w:bidi="my-MM"/>
        </w:rPr>
        <w:t xml:space="preserve">လောက </w:t>
      </w:r>
      <w:r w:rsidRPr="009A229F">
        <w:rPr>
          <w:lang w:val="my-MM" w:bidi="my-MM"/>
        </w:rPr>
        <w:t>နှင့်ပတ်သက်သော ပတ်ဝန်းကျင်ရှိ အရေးကြီးအချက်အလက်များကိုရရှိခြင်းသည်</w:t>
      </w:r>
      <w:r>
        <w:rPr>
          <w:rFonts w:hint="cs"/>
          <w:cs/>
          <w:lang w:val="my-MM" w:bidi="my-MM"/>
        </w:rPr>
        <w:t xml:space="preserve"> </w:t>
      </w:r>
      <w:r w:rsidRPr="009A229F">
        <w:rPr>
          <w:lang w:val="my-MM" w:bidi="my-MM"/>
        </w:rPr>
        <w:t>ကျွန်ုပ်တို့၏ထင်မြင်ယူဆ</w:t>
      </w:r>
      <w:r>
        <w:rPr>
          <w:rFonts w:hint="cs"/>
          <w:cs/>
          <w:lang w:val="my-MM" w:bidi="my-MM"/>
        </w:rPr>
        <w:t xml:space="preserve"> </w:t>
      </w:r>
      <w:r w:rsidRPr="009A229F">
        <w:rPr>
          <w:lang w:val="my-MM" w:bidi="my-MM"/>
        </w:rPr>
        <w:t>ချက်များ၊ ကျွန်ုပ်တို့၏တန်ဖိုးများ၊ ကျွန်ုပ်တို့၏အစီအစဉ်များနှင့် ကျွန်ုပ်တို့ဘဝ၏အခြားရှုထောင့်များစွာကို</w:t>
      </w:r>
      <w:r>
        <w:rPr>
          <w:rFonts w:hint="cs"/>
          <w:cs/>
          <w:lang w:val="my-MM" w:bidi="my-MM"/>
        </w:rPr>
        <w:t xml:space="preserve"> </w:t>
      </w:r>
      <w:r w:rsidRPr="009A229F">
        <w:rPr>
          <w:lang w:val="my-MM" w:bidi="my-MM"/>
        </w:rPr>
        <w:t>လွှမ်းမိုးပါသည်။ တစ်ခါတ</w:t>
      </w:r>
      <w:r>
        <w:rPr>
          <w:rFonts w:hint="cs"/>
          <w:cs/>
          <w:lang w:val="my-MM" w:bidi="my-MM"/>
        </w:rPr>
        <w:t>စ်</w:t>
      </w:r>
      <w:r w:rsidRPr="009A229F">
        <w:rPr>
          <w:lang w:val="my-MM" w:bidi="my-MM"/>
        </w:rPr>
        <w:t>ရံ သတင်းဖြစ်ရပ်များသည် သိသာထင်ရှားလွန်းသောကြောင့် ကမ္ဘာလောကနှင့်</w:t>
      </w:r>
      <w:r>
        <w:rPr>
          <w:rFonts w:hint="cs"/>
          <w:cs/>
          <w:lang w:val="my-MM" w:bidi="my-MM"/>
        </w:rPr>
        <w:t xml:space="preserve"> </w:t>
      </w:r>
      <w:r w:rsidRPr="009A229F">
        <w:rPr>
          <w:lang w:val="my-MM" w:bidi="my-MM"/>
        </w:rPr>
        <w:t>ဆိုင်သည့်</w:t>
      </w:r>
      <w:r>
        <w:rPr>
          <w:rFonts w:hint="cs"/>
          <w:cs/>
          <w:lang w:val="my-MM" w:bidi="my-MM"/>
        </w:rPr>
        <w:t xml:space="preserve"> </w:t>
      </w:r>
      <w:r w:rsidRPr="009A229F">
        <w:rPr>
          <w:lang w:val="my-MM" w:bidi="my-MM"/>
        </w:rPr>
        <w:t>ကျွန်ုပ်တို့၏အမြင်တစ်ခုလုံးကို ပြောင်းလဲစေပါသည်။ ကျွန်ုပ်တို့သည်ရပ်တန့်</w:t>
      </w:r>
      <w:r>
        <w:rPr>
          <w:rFonts w:hint="cs"/>
          <w:cs/>
          <w:lang w:val="my-MM" w:bidi="my-MM"/>
        </w:rPr>
        <w:t>၍ ထိုအရာအား စဥ်းစား</w:t>
      </w:r>
      <w:r w:rsidRPr="009A229F">
        <w:rPr>
          <w:lang w:val="my-MM" w:bidi="my-MM"/>
        </w:rPr>
        <w:t>လိုက်သောအခါ၊ သမ္မာကျမ်းစာကိုယ်တိုင်သည် သတင်းမှတ်တမ်းများကို သိမ်းဆည်းထားသည်နည်း</w:t>
      </w:r>
      <w:r>
        <w:rPr>
          <w:rFonts w:hint="cs"/>
          <w:cs/>
          <w:lang w:val="my-MM" w:bidi="my-MM"/>
        </w:rPr>
        <w:t xml:space="preserve"> </w:t>
      </w:r>
      <w:r w:rsidRPr="009A229F">
        <w:rPr>
          <w:lang w:val="my-MM" w:bidi="my-MM"/>
        </w:rPr>
        <w:t>တူပင်ဖြစ်သည်။ သမိုင်းတစ်လျှောက် ဘုရားသခင့်လူမျိုးနှင့်ပတ်သက်သည့် သတင်းကောင်းနှင့် သတင်းဆိုး</w:t>
      </w:r>
      <w:r>
        <w:rPr>
          <w:rFonts w:hint="cs"/>
          <w:cs/>
          <w:lang w:val="my-MM" w:bidi="my-MM"/>
        </w:rPr>
        <w:t xml:space="preserve"> </w:t>
      </w:r>
      <w:r w:rsidRPr="009A229F">
        <w:rPr>
          <w:lang w:val="my-MM" w:bidi="my-MM"/>
        </w:rPr>
        <w:t>မျိုးစုံကို မှတ်တမ်းတင်ထားသည်။ ကျွန်ုပ်တို့သည် ဤမှတ်တမ်းများကို လေ့လာသည်နှင့်အမျှ၊ ၎င်းတို့သည်</w:t>
      </w:r>
      <w:r>
        <w:rPr>
          <w:rFonts w:hint="cs"/>
          <w:cs/>
          <w:lang w:val="my-MM" w:bidi="my-MM"/>
        </w:rPr>
        <w:t xml:space="preserve"> </w:t>
      </w:r>
      <w:r w:rsidRPr="009A229F">
        <w:rPr>
          <w:lang w:val="my-MM" w:bidi="my-MM"/>
        </w:rPr>
        <w:t>ပုံစံအမျိုးမျိုးဖြင့် ကျွန်ုပ်တို့ကိုလွှမ်းမိုးကာ ပြောင်းလဲစေသည်။ သို့သော် သမ္မာကျမ်းစာသည် ကျွန်ုပ်တို့ကို</w:t>
      </w:r>
      <w:r>
        <w:rPr>
          <w:rFonts w:hint="cs"/>
          <w:cs/>
          <w:lang w:val="my-MM" w:bidi="my-MM"/>
        </w:rPr>
        <w:t xml:space="preserve"> </w:t>
      </w:r>
      <w:r w:rsidRPr="009A229F">
        <w:rPr>
          <w:lang w:val="my-MM" w:bidi="my-MM"/>
        </w:rPr>
        <w:t>ပြောပြလိုသည့် အကောင်းဆုံးသတင်း</w:t>
      </w:r>
      <w:r>
        <w:rPr>
          <w:rFonts w:hint="cs"/>
          <w:cs/>
          <w:lang w:val="my-MM" w:bidi="my-MM"/>
        </w:rPr>
        <w:t>သည်</w:t>
      </w:r>
      <w:r w:rsidRPr="009A229F">
        <w:rPr>
          <w:lang w:val="my-MM" w:bidi="my-MM"/>
        </w:rPr>
        <w:t xml:space="preserve"> “သတင်းကောင်း” သို့မဟုတ် “ခရစ်ဝင်ကျမ်းများ” ဟုရိုးရှင်းစွာ</w:t>
      </w:r>
      <w:r>
        <w:rPr>
          <w:rFonts w:hint="cs"/>
          <w:cs/>
          <w:lang w:val="my-MM" w:bidi="my-MM"/>
        </w:rPr>
        <w:t xml:space="preserve"> </w:t>
      </w:r>
      <w:r w:rsidRPr="009A229F">
        <w:rPr>
          <w:lang w:val="my-MM" w:bidi="my-MM"/>
        </w:rPr>
        <w:t>ရည်ညွှန်းသော တင်ပြချက်များစုစည်း</w:t>
      </w:r>
      <w:r>
        <w:rPr>
          <w:rFonts w:hint="cs"/>
          <w:cs/>
          <w:lang w:val="my-MM" w:bidi="my-MM"/>
        </w:rPr>
        <w:t>ထား</w:t>
      </w:r>
      <w:r w:rsidRPr="009A229F">
        <w:rPr>
          <w:lang w:val="my-MM" w:bidi="my-MM"/>
        </w:rPr>
        <w:t>မှု</w:t>
      </w:r>
      <w:r>
        <w:rPr>
          <w:rFonts w:hint="cs"/>
          <w:cs/>
          <w:lang w:val="my-MM" w:bidi="my-MM"/>
        </w:rPr>
        <w:t xml:space="preserve"> </w:t>
      </w:r>
      <w:r w:rsidRPr="009A229F">
        <w:rPr>
          <w:lang w:val="my-MM" w:bidi="my-MM"/>
        </w:rPr>
        <w:t>ဖြစ်သည်။ ၎င်းတို့သည် ကျွန်ုပ်တို့၏သခင်နှင့် ကယ်တင်ရှင်</w:t>
      </w:r>
      <w:r>
        <w:rPr>
          <w:rFonts w:hint="cs"/>
          <w:cs/>
          <w:lang w:val="my-MM" w:bidi="my-MM"/>
        </w:rPr>
        <w:t>ဖြစ် သော</w:t>
      </w:r>
      <w:r w:rsidRPr="009A229F">
        <w:rPr>
          <w:lang w:val="my-MM" w:bidi="my-MM"/>
        </w:rPr>
        <w:t>ယေရှုခရစ်၏ပုဂ္ဂိုလ်နှင့် လုပ်ဆောင်မှု၏ ဘဝပြောင်းလဲခြင်းမှတ်တမ်းများဖြစ်သည်။</w:t>
      </w:r>
    </w:p>
    <w:p w14:paraId="4D1ACB7B" w14:textId="77777777" w:rsidR="00F226D5" w:rsidRPr="00324F35" w:rsidRDefault="00F226D5" w:rsidP="00F226D5">
      <w:pPr>
        <w:pStyle w:val="BodyText0"/>
      </w:pPr>
      <w:r w:rsidRPr="00324F35">
        <w:rPr>
          <w:lang w:val="my-MM" w:bidi="my-MM"/>
        </w:rPr>
        <w:t>ဤသင်ခန်းစာသည် ခရစ်ဝင်ကျမ်းများအခန်းဆက်ဆောင်းပါးတွင် ပထမဆုံးသင်ခန်းစာဖြစ်သည်။ ဤအခန်းဆက်ဆောင်းပါးတွင် မဿဲ၊ မာကု၊ လုကာနှင့် ယောဟန်တို့ ရေးသားခဲ့သော ယေရှုခရစ်၏ အသက်</w:t>
      </w:r>
      <w:r>
        <w:rPr>
          <w:rFonts w:hint="cs"/>
          <w:cs/>
          <w:lang w:val="my-MM" w:bidi="my-MM"/>
        </w:rPr>
        <w:t xml:space="preserve"> </w:t>
      </w:r>
      <w:r w:rsidRPr="00324F35">
        <w:rPr>
          <w:lang w:val="my-MM" w:bidi="my-MM"/>
        </w:rPr>
        <w:t xml:space="preserve">တာနှင့် ဓမ္မအမှုတော်အကြောင်း စာအုပ်များကို လေ့လာပါမည်။ ဤသင်ခန်းစာတွင်၊ “ခရစ်ဝင်ကျမ်းများ </w:t>
      </w:r>
      <w:r>
        <w:rPr>
          <w:rFonts w:hint="cs"/>
          <w:cs/>
          <w:lang w:val="my-MM" w:bidi="my-MM"/>
        </w:rPr>
        <w:t>မိတ်ဆက်</w:t>
      </w:r>
      <w:r w:rsidRPr="00324F35">
        <w:rPr>
          <w:lang w:val="my-MM" w:bidi="my-MM"/>
        </w:rPr>
        <w:t>” ဟု ခေါင်းစဉ်တပ်ထားပြီး၊ ၎င်းတို့ကို ပိုမိုရှင်းလင်းစွာ နားလည်သဘောပေါက်ရန်နှင့်</w:t>
      </w:r>
      <w:r>
        <w:rPr>
          <w:rFonts w:hint="cs"/>
          <w:cs/>
          <w:lang w:val="my-MM" w:bidi="my-MM"/>
        </w:rPr>
        <w:t xml:space="preserve"> </w:t>
      </w:r>
      <w:r w:rsidRPr="00324F35">
        <w:rPr>
          <w:lang w:val="my-MM" w:bidi="my-MM"/>
        </w:rPr>
        <w:t>ယနေ့ကျွန်ုပ်</w:t>
      </w:r>
      <w:r>
        <w:rPr>
          <w:rFonts w:hint="cs"/>
          <w:cs/>
          <w:lang w:val="my-MM" w:bidi="my-MM"/>
        </w:rPr>
        <w:t xml:space="preserve"> </w:t>
      </w:r>
      <w:r w:rsidRPr="00324F35">
        <w:rPr>
          <w:lang w:val="my-MM" w:bidi="my-MM"/>
        </w:rPr>
        <w:t>တို့၏အသက်တာတွင် ပိုမိုပြည့်စုံစွာကျင့်သုံးနိုင်ရန် ကူညီပေးမည့် ဦးတည်ချက်တစ်ခုရရှိမည်ဖြစ်သည်။</w:t>
      </w:r>
    </w:p>
    <w:p w14:paraId="17FD0A73" w14:textId="77777777" w:rsidR="00F226D5" w:rsidRDefault="00F226D5" w:rsidP="00F226D5">
      <w:pPr>
        <w:pStyle w:val="BodyText0"/>
      </w:pPr>
      <w:r w:rsidRPr="009A229F">
        <w:rPr>
          <w:lang w:val="my-MM" w:bidi="my-MM"/>
        </w:rPr>
        <w:t xml:space="preserve">ခရစ်ဝင်ကျမ်းများ </w:t>
      </w:r>
      <w:r>
        <w:rPr>
          <w:rFonts w:hint="cs"/>
          <w:cs/>
          <w:lang w:val="my-MM" w:bidi="my-MM"/>
        </w:rPr>
        <w:t>မိတ်ဆက်</w:t>
      </w:r>
      <w:r w:rsidRPr="009A229F">
        <w:rPr>
          <w:lang w:val="my-MM" w:bidi="my-MM"/>
        </w:rPr>
        <w:t>တွင်၊ အရေးကြီးသော ကိစ္စရပ်လေးခုကို ဆွေးနွေးပါမည်။ ဦးစွာ၊ ခရစ်ဝင်ကျမ်းများကို သူတို့၏စာပေဆိုင်ရာလက္ခဏာအရ လေ့လာသုံးသပ်ပါမည်။ ဒုတိယ၊ အသင်းတော်ရှိ ၎င်းတို့၏အခြေအနေကို ကြည့်ပါမည်။ တတိယ၊ ခရစ်ဝင်ကျမ်းများကြား စည်းလုံးညီညွတ်မှုကို သုံးသပ်ပါ</w:t>
      </w:r>
      <w:r>
        <w:rPr>
          <w:rFonts w:hint="cs"/>
          <w:cs/>
          <w:lang w:val="my-MM" w:bidi="my-MM"/>
        </w:rPr>
        <w:t xml:space="preserve"> </w:t>
      </w:r>
      <w:r w:rsidRPr="009A229F">
        <w:rPr>
          <w:lang w:val="my-MM" w:bidi="my-MM"/>
        </w:rPr>
        <w:t>မည်။ စတုတ္ထ၊ ၎င်းတို့ကို တစ်ခုနှင့်တစ်ခု ကွဲပြားစေ</w:t>
      </w:r>
      <w:r>
        <w:rPr>
          <w:rFonts w:hint="cs"/>
          <w:cs/>
          <w:lang w:val="my-MM" w:bidi="my-MM"/>
        </w:rPr>
        <w:t>သည့်</w:t>
      </w:r>
      <w:r w:rsidRPr="009A229F">
        <w:rPr>
          <w:lang w:val="my-MM" w:bidi="my-MM"/>
        </w:rPr>
        <w:t>အကြောင်းအရာအမျိုးမျိုးကို လေ့လာပါမည်။ ဤစာအုပ်များ၏ စာပေဆိုင်ရာလက္ခဏာကိုလေ့လာခြင်းဖြင့် စတင်ကြပါစို့။</w:t>
      </w:r>
    </w:p>
    <w:p w14:paraId="61868C4E" w14:textId="77777777" w:rsidR="00F226D5" w:rsidRDefault="00F226D5" w:rsidP="00F226D5">
      <w:pPr>
        <w:pStyle w:val="ChapterHeading"/>
      </w:pPr>
      <w:bookmarkStart w:id="3" w:name="_Toc137405959"/>
      <w:r w:rsidRPr="009A229F">
        <w:rPr>
          <w:lang w:val="my-MM" w:bidi="my-MM"/>
        </w:rPr>
        <w:lastRenderedPageBreak/>
        <w:t>စာပေဆိုင်ရာလက္ခဏာ</w:t>
      </w:r>
      <w:bookmarkEnd w:id="3"/>
    </w:p>
    <w:p w14:paraId="01C184D3" w14:textId="77777777" w:rsidR="00F226D5" w:rsidRDefault="00F226D5" w:rsidP="00F226D5">
      <w:pPr>
        <w:pStyle w:val="Quotations"/>
      </w:pPr>
      <w:r w:rsidRPr="009A229F">
        <w:rPr>
          <w:lang w:val="my-MM" w:bidi="my-MM"/>
        </w:rPr>
        <w:t>ပုံမှန်အားဖြင့်၊ ကျွန်ုပ်တို့သည် စာဖတ်သောအခါတွင်</w:t>
      </w:r>
      <w:r>
        <w:rPr>
          <w:rFonts w:hint="cs"/>
          <w:cs/>
          <w:lang w:val="my-MM" w:bidi="my-MM"/>
        </w:rPr>
        <w:t xml:space="preserve"> </w:t>
      </w:r>
      <w:r w:rsidRPr="009A229F">
        <w:rPr>
          <w:lang w:val="my-MM" w:bidi="my-MM"/>
        </w:rPr>
        <w:t>မည်သည့်စာပေအမျိုးအစား</w:t>
      </w:r>
      <w:r>
        <w:rPr>
          <w:rFonts w:hint="cs"/>
          <w:cs/>
          <w:lang w:val="my-MM" w:bidi="my-MM"/>
        </w:rPr>
        <w:t xml:space="preserve"> </w:t>
      </w:r>
      <w:r w:rsidRPr="009A229F">
        <w:rPr>
          <w:lang w:val="my-MM" w:bidi="my-MM"/>
        </w:rPr>
        <w:t>ဖတ်နေသည်ကိုသိ</w:t>
      </w:r>
      <w:r>
        <w:rPr>
          <w:rFonts w:hint="cs"/>
          <w:cs/>
          <w:lang w:val="my-MM" w:bidi="my-MM"/>
        </w:rPr>
        <w:t>ကြ</w:t>
      </w:r>
      <w:r w:rsidRPr="009A229F">
        <w:rPr>
          <w:lang w:val="my-MM" w:bidi="my-MM"/>
        </w:rPr>
        <w:t xml:space="preserve">ပြီး၊ </w:t>
      </w:r>
      <w:r>
        <w:rPr>
          <w:rFonts w:hint="cs"/>
          <w:cs/>
          <w:lang w:val="my-MM" w:bidi="my-MM"/>
        </w:rPr>
        <w:t>ထိုသို့သိခြင်း</w:t>
      </w:r>
      <w:r w:rsidRPr="009A229F">
        <w:rPr>
          <w:lang w:val="my-MM" w:bidi="my-MM"/>
        </w:rPr>
        <w:t>သည် မည်သို့ဖတ်ရမည်နှင့်</w:t>
      </w:r>
      <w:r>
        <w:rPr>
          <w:rFonts w:hint="cs"/>
          <w:cs/>
          <w:lang w:val="my-MM" w:bidi="my-MM"/>
        </w:rPr>
        <w:t xml:space="preserve"> </w:t>
      </w:r>
      <w:r w:rsidRPr="009A229F">
        <w:rPr>
          <w:lang w:val="my-MM" w:bidi="my-MM"/>
        </w:rPr>
        <w:t>မည်သည့်အရာ</w:t>
      </w:r>
      <w:r>
        <w:rPr>
          <w:rFonts w:hint="cs"/>
          <w:cs/>
          <w:lang w:val="my-MM" w:bidi="my-MM"/>
        </w:rPr>
        <w:t xml:space="preserve"> </w:t>
      </w:r>
      <w:r w:rsidRPr="009A229F">
        <w:rPr>
          <w:lang w:val="my-MM" w:bidi="my-MM"/>
        </w:rPr>
        <w:t>မျှော်လင့်ထားသည်တို့ကို လမ်းညွှန်ပေးသည်။ ထို့ကြောင့်၊ ဥပမာအားဖြင့်၊ သင်သည် သမိုင်းဆိုင်ရာဝတ္ထုတစ်ပုဒ်ကို ဖတ်ရှုပါက၊ ၎င်းကို ဖြစ်ရပ်မှန်သမိုင်းဟု သင်မယူဆ</w:t>
      </w:r>
      <w:r>
        <w:rPr>
          <w:rFonts w:hint="cs"/>
          <w:cs/>
          <w:lang w:val="my-MM" w:bidi="my-MM"/>
        </w:rPr>
        <w:t xml:space="preserve"> </w:t>
      </w:r>
      <w:r w:rsidRPr="009A229F">
        <w:rPr>
          <w:lang w:val="my-MM" w:bidi="my-MM"/>
        </w:rPr>
        <w:t>လျှင်၊ သင်သည် လှည့်စားခြင်းလည်း မခံရပါ။ သို့မဟုတ် ဇတ်လမ်းတိုဝတ္ထုတွဲများ</w:t>
      </w:r>
      <w:r>
        <w:rPr>
          <w:rFonts w:hint="cs"/>
          <w:cs/>
          <w:lang w:val="my-MM" w:bidi="my-MM"/>
        </w:rPr>
        <w:t xml:space="preserve"> </w:t>
      </w:r>
      <w:r w:rsidRPr="009A229F">
        <w:rPr>
          <w:lang w:val="my-MM" w:bidi="my-MM"/>
        </w:rPr>
        <w:t>ဖတ်လျှင်၊ ၎င်းသည် အခန်းဆက်ဝတ္ထု</w:t>
      </w:r>
      <w:r>
        <w:rPr>
          <w:rFonts w:hint="cs"/>
          <w:cs/>
          <w:lang w:val="my-MM" w:bidi="my-MM"/>
        </w:rPr>
        <w:t>ရှည်</w:t>
      </w:r>
      <w:r w:rsidRPr="009A229F">
        <w:rPr>
          <w:lang w:val="my-MM" w:bidi="my-MM"/>
        </w:rPr>
        <w:t>မဟုတ်ကြောင်း သင်သိပါက၊ ၎င်းနည်းဖြင့် သင်မဖတ်ပါ။ ထို့ကြောင့် ကျွန်ုပ်တို့ဖတ်ရှုနေသည့် စာပေအမျိုးအစားနှင့် မည်သည့်</w:t>
      </w:r>
      <w:r>
        <w:rPr>
          <w:rFonts w:hint="cs"/>
          <w:cs/>
          <w:lang w:val="my-MM" w:bidi="my-MM"/>
        </w:rPr>
        <w:t xml:space="preserve"> </w:t>
      </w:r>
      <w:r w:rsidRPr="009A229F">
        <w:rPr>
          <w:lang w:val="my-MM" w:bidi="my-MM"/>
        </w:rPr>
        <w:t>စာပေဆိုင်ရာ</w:t>
      </w:r>
      <w:r>
        <w:rPr>
          <w:rFonts w:hint="cs"/>
          <w:cs/>
          <w:lang w:val="my-MM" w:bidi="my-MM"/>
        </w:rPr>
        <w:t>အစဥ်အလာ</w:t>
      </w:r>
      <w:r w:rsidRPr="009A229F">
        <w:rPr>
          <w:lang w:val="my-MM" w:bidi="my-MM"/>
        </w:rPr>
        <w:t>များ ပါဝင်နေသည်ကို အမှန်တကယ်သိရှိရန် လိုအပ်ပါ</w:t>
      </w:r>
      <w:r>
        <w:rPr>
          <w:rFonts w:hint="cs"/>
          <w:cs/>
          <w:lang w:val="my-MM" w:bidi="my-MM"/>
        </w:rPr>
        <w:t xml:space="preserve"> </w:t>
      </w:r>
      <w:r w:rsidRPr="009A229F">
        <w:rPr>
          <w:lang w:val="my-MM" w:bidi="my-MM"/>
        </w:rPr>
        <w:t>သည်။</w:t>
      </w:r>
    </w:p>
    <w:p w14:paraId="7811491F" w14:textId="77777777" w:rsidR="00F226D5" w:rsidRDefault="00F226D5" w:rsidP="00F226D5">
      <w:pPr>
        <w:pStyle w:val="QuotationAuthor"/>
      </w:pPr>
      <w:r w:rsidRPr="009A229F">
        <w:rPr>
          <w:lang w:val="my-MM" w:bidi="my-MM"/>
        </w:rPr>
        <w:t>ဒေါက်တာ Richard Bauckham</w:t>
      </w:r>
    </w:p>
    <w:p w14:paraId="4A2F2C7D" w14:textId="77777777" w:rsidR="00F226D5" w:rsidRDefault="00F226D5" w:rsidP="00F226D5">
      <w:pPr>
        <w:pStyle w:val="BodyText0"/>
      </w:pPr>
      <w:r w:rsidRPr="009A229F">
        <w:rPr>
          <w:lang w:val="my-MM" w:bidi="my-MM"/>
        </w:rPr>
        <w:t>ခရစ်ဝင်ကျမ်းများ၏ စာပေဆိုင်ရာလက္ခဏာကို ရှုထောင့်နှစ်ခုမှ လေ့လာပါမည်။ ပထမ၊</w:t>
      </w:r>
      <w:r>
        <w:rPr>
          <w:rFonts w:hint="cs"/>
          <w:cs/>
          <w:lang w:val="my-MM" w:bidi="my-MM"/>
        </w:rPr>
        <w:t xml:space="preserve"> </w:t>
      </w:r>
      <w:r w:rsidRPr="009A229F">
        <w:rPr>
          <w:lang w:val="my-MM" w:bidi="my-MM"/>
        </w:rPr>
        <w:t>ခရစ်ဝင်</w:t>
      </w:r>
      <w:r>
        <w:rPr>
          <w:rFonts w:hint="cs"/>
          <w:cs/>
          <w:lang w:val="my-MM" w:bidi="my-MM"/>
        </w:rPr>
        <w:t xml:space="preserve"> </w:t>
      </w:r>
      <w:r w:rsidRPr="009A229F">
        <w:rPr>
          <w:lang w:val="my-MM" w:bidi="my-MM"/>
        </w:rPr>
        <w:t>ကျမ်းများ၏ အမျိုးအစား—သူတို့၏ကြီးမားကျယ်ပြန့်သော စာပေဆိုင်ရာလက္ခဏာများ—ကို သုံးသပ်ပြီး ဒုတိယ၊ ၎င်းတို့၏ သမိုင်းဆိုင်ရာ ယုံကြည်စိတ်ချရမှုကို ဆွေးနွေးပါမည်။ ခရစ်ဝင်ကျမ်းလေးစောင်၏</w:t>
      </w:r>
      <w:r>
        <w:rPr>
          <w:rFonts w:hint="cs"/>
          <w:cs/>
          <w:lang w:val="my-MM" w:bidi="my-MM"/>
        </w:rPr>
        <w:t xml:space="preserve"> </w:t>
      </w:r>
      <w:r w:rsidRPr="009A229F">
        <w:rPr>
          <w:lang w:val="my-MM" w:bidi="my-MM"/>
        </w:rPr>
        <w:t>အမျိုးအစားကို ဦးစွာကြည့်ကြပါစို့။</w:t>
      </w:r>
    </w:p>
    <w:p w14:paraId="0ECA9C7E" w14:textId="77777777" w:rsidR="00F226D5" w:rsidRDefault="00F226D5" w:rsidP="00F226D5">
      <w:pPr>
        <w:pStyle w:val="PanelHeading"/>
      </w:pPr>
      <w:bookmarkStart w:id="4" w:name="_Toc137405960"/>
      <w:r w:rsidRPr="009A229F">
        <w:rPr>
          <w:lang w:val="my-MM" w:bidi="my-MM"/>
        </w:rPr>
        <w:t>အမျိုးအစား</w:t>
      </w:r>
      <w:bookmarkEnd w:id="4"/>
    </w:p>
    <w:p w14:paraId="0DE24287" w14:textId="77777777" w:rsidR="00F226D5" w:rsidRDefault="00F226D5" w:rsidP="00F226D5">
      <w:pPr>
        <w:pStyle w:val="BodyText0"/>
      </w:pPr>
      <w:r w:rsidRPr="009A229F">
        <w:rPr>
          <w:lang w:val="my-MM" w:bidi="my-MM"/>
        </w:rPr>
        <w:t>ယေဘုယျအားဖြင့်၊ အမျိုးအစားတစ်ခု</w:t>
      </w:r>
      <w:r>
        <w:rPr>
          <w:rFonts w:hint="cs"/>
          <w:cs/>
          <w:lang w:val="my-MM" w:bidi="my-MM"/>
        </w:rPr>
        <w:t>ဟူ</w:t>
      </w:r>
      <w:r w:rsidRPr="009A229F">
        <w:rPr>
          <w:lang w:val="my-MM" w:bidi="my-MM"/>
        </w:rPr>
        <w:t>သည် အမျိုးအစား သို့မဟုတ် စာပေပုံစံတစ်ခု ဖြစ်သည်။ ၎င်းတို့၏ ဇာတ်လမ်းပြောဟန်နှင့် ပုံဆောင်ဘာသာစကားအသုံးပြုမှုစသည့် ၎င်းတို့၏ စာပေပုံစံနှင့်</w:t>
      </w:r>
      <w:r>
        <w:rPr>
          <w:rFonts w:hint="cs"/>
          <w:cs/>
          <w:lang w:val="my-MM" w:bidi="my-MM"/>
        </w:rPr>
        <w:t xml:space="preserve"> </w:t>
      </w:r>
      <w:r w:rsidRPr="009A229F">
        <w:rPr>
          <w:lang w:val="my-MM" w:bidi="my-MM"/>
        </w:rPr>
        <w:t>လုပ်ဆောင်ချက်များအပေါ် အခြေခံ၍ အမျိုးအစားများ ကွဲပြားသည်။</w:t>
      </w:r>
    </w:p>
    <w:p w14:paraId="3C1EE3B9" w14:textId="77777777" w:rsidR="00F226D5" w:rsidRPr="00137DED" w:rsidRDefault="00F226D5" w:rsidP="00F226D5">
      <w:pPr>
        <w:pStyle w:val="BodyText0"/>
      </w:pPr>
      <w:r w:rsidRPr="00137DED">
        <w:rPr>
          <w:lang w:val="my-MM" w:bidi="my-MM"/>
        </w:rPr>
        <w:t>သမ္မာကျမ်းစာတွင် အမျိုးအစားများစွာပါရှိသည်။ ဥပမာ၊ ဓမ္မဟောင်းတွင် ဒါဝိဒ်အကြောင်းမှတ်တမ်း</w:t>
      </w:r>
      <w:r>
        <w:rPr>
          <w:rFonts w:hint="cs"/>
          <w:cs/>
          <w:lang w:val="my-MM" w:bidi="my-MM"/>
        </w:rPr>
        <w:t xml:space="preserve"> </w:t>
      </w:r>
      <w:r w:rsidRPr="00137DED">
        <w:rPr>
          <w:lang w:val="my-MM" w:bidi="my-MM"/>
        </w:rPr>
        <w:t>များကဲ့သို့သော သမိုင်းဝင်ဇာတ်လမ်းများ ရှိသည်။ အခြားအမျိုးအစားမှာ ဆာလံကျမ်း ကဲ့သို့သော ကဗျာ</w:t>
      </w:r>
      <w:r>
        <w:rPr>
          <w:rFonts w:hint="cs"/>
          <w:cs/>
          <w:lang w:val="my-MM" w:bidi="my-MM"/>
        </w:rPr>
        <w:t xml:space="preserve"> </w:t>
      </w:r>
      <w:r w:rsidRPr="00137DED">
        <w:rPr>
          <w:lang w:val="my-MM" w:bidi="my-MM"/>
        </w:rPr>
        <w:t>လင်္ကာဖြစ်သည်။ ပေးစာများ သို့မဟုတ် သြဝါဒစာများသည် အခြားအမျိုးအစားဖြစ်ပြီး၊ ပရောဖက်ပြုချက်</w:t>
      </w:r>
      <w:r>
        <w:rPr>
          <w:rFonts w:hint="cs"/>
          <w:cs/>
          <w:lang w:val="my-MM" w:bidi="my-MM"/>
        </w:rPr>
        <w:t xml:space="preserve"> </w:t>
      </w:r>
      <w:r w:rsidRPr="00137DED">
        <w:rPr>
          <w:lang w:val="my-MM" w:bidi="my-MM"/>
        </w:rPr>
        <w:t>တို့ဖြစ်</w:t>
      </w:r>
      <w:r>
        <w:rPr>
          <w:rFonts w:hint="cs"/>
          <w:cs/>
          <w:lang w:val="my-MM" w:bidi="my-MM"/>
        </w:rPr>
        <w:t>ကြ</w:t>
      </w:r>
      <w:r w:rsidRPr="00137DED">
        <w:rPr>
          <w:lang w:val="my-MM" w:bidi="my-MM"/>
        </w:rPr>
        <w:t>သည်။ စာပေအမျိုးအစားတစ်ခုစီတွင် ၎င်း၏ကိုယ်ပိုင်</w:t>
      </w:r>
      <w:r>
        <w:rPr>
          <w:rFonts w:hint="cs"/>
          <w:cs/>
          <w:lang w:val="my-MM" w:bidi="my-MM"/>
        </w:rPr>
        <w:t>အစဥ်အလာ</w:t>
      </w:r>
      <w:r w:rsidRPr="009A229F">
        <w:rPr>
          <w:lang w:val="my-MM" w:bidi="my-MM"/>
        </w:rPr>
        <w:t>များ</w:t>
      </w:r>
      <w:r w:rsidRPr="00137DED">
        <w:rPr>
          <w:lang w:val="my-MM" w:bidi="my-MM"/>
        </w:rPr>
        <w:t>၊ ဆက်သွယ်ရန်နည်းလမ်း</w:t>
      </w:r>
      <w:r>
        <w:rPr>
          <w:rFonts w:hint="cs"/>
          <w:cs/>
          <w:lang w:val="my-MM" w:bidi="my-MM"/>
        </w:rPr>
        <w:t xml:space="preserve"> </w:t>
      </w:r>
      <w:r w:rsidRPr="00137DED">
        <w:rPr>
          <w:lang w:val="my-MM" w:bidi="my-MM"/>
        </w:rPr>
        <w:t>များရှိသည်။ ထို့ကြောင့် ခရစ်ဝင်ကျမ်းများ၏ အမျိုးအစားကိုနားလည်ရန် အလွန်အရေးကြီးပါသည်။ သူတို့ မည်သို့သွန်သင်သည်ကို ဦးစွာနားလည်ပါက၊ သူတို့ မည်သည့်အရာသွန်သင်သည်ကို နားလည်ရန် ပိုမိုလွယ်</w:t>
      </w:r>
      <w:r>
        <w:rPr>
          <w:rFonts w:hint="cs"/>
          <w:cs/>
          <w:lang w:val="my-MM" w:bidi="my-MM"/>
        </w:rPr>
        <w:t xml:space="preserve"> </w:t>
      </w:r>
      <w:r w:rsidRPr="00137DED">
        <w:rPr>
          <w:lang w:val="my-MM" w:bidi="my-MM"/>
        </w:rPr>
        <w:t>ကူသည်။</w:t>
      </w:r>
    </w:p>
    <w:p w14:paraId="08131045" w14:textId="77777777" w:rsidR="00F226D5" w:rsidRDefault="00F226D5" w:rsidP="00F226D5">
      <w:pPr>
        <w:pStyle w:val="BodyText0"/>
      </w:pPr>
      <w:r w:rsidRPr="009A229F">
        <w:rPr>
          <w:lang w:val="my-MM" w:bidi="my-MM"/>
        </w:rPr>
        <w:lastRenderedPageBreak/>
        <w:t>ခရစ်ဝင်ကျမ်းများ ဆက်သွယ်ပုံကို နားလည်ရန်၊ ၎င်းတို့၏ အမျိုးအစားကို အဆင့်သုံးဆင့်ဖြင့် ခွဲခြား</w:t>
      </w:r>
      <w:r>
        <w:rPr>
          <w:rFonts w:hint="cs"/>
          <w:cs/>
          <w:lang w:val="my-MM" w:bidi="my-MM"/>
        </w:rPr>
        <w:t xml:space="preserve"> </w:t>
      </w:r>
      <w:r w:rsidRPr="009A229F">
        <w:rPr>
          <w:lang w:val="my-MM" w:bidi="my-MM"/>
        </w:rPr>
        <w:t>ဖော်ပြပါမည်။ ဦးစွာ၊ ခရစ်ဝင်ကျမ်းများကို သမိုင်းဇာတ်လမ်းအဖြစ် ခွဲခြားသတ်မှတ်သော ယေဘူယျရေး</w:t>
      </w:r>
      <w:r>
        <w:rPr>
          <w:rFonts w:hint="cs"/>
          <w:cs/>
          <w:lang w:val="my-MM" w:bidi="my-MM"/>
        </w:rPr>
        <w:t xml:space="preserve"> </w:t>
      </w:r>
      <w:r w:rsidRPr="009A229F">
        <w:rPr>
          <w:lang w:val="my-MM" w:bidi="my-MM"/>
        </w:rPr>
        <w:t>သားချက်အချို့ ပြပါမည်။ ဒုတိယ၊ ၎င်းတို့ကို တိကျသောသမိုင်းဇာတ်လမ်းတစ်ခုဖြစ်သည့် ဂရိ-ရောမ</w:t>
      </w:r>
      <w:r>
        <w:rPr>
          <w:rFonts w:hint="cs"/>
          <w:cs/>
          <w:lang w:val="my-MM" w:bidi="my-MM"/>
        </w:rPr>
        <w:t xml:space="preserve"> </w:t>
      </w:r>
      <w:r w:rsidRPr="009A229F">
        <w:rPr>
          <w:lang w:val="my-MM" w:bidi="my-MM"/>
        </w:rPr>
        <w:t>အတ္ထုပ္ပတ္တိ</w:t>
      </w:r>
      <w:r>
        <w:rPr>
          <w:rFonts w:hint="cs"/>
          <w:cs/>
          <w:lang w:val="my-MM" w:bidi="my-MM"/>
        </w:rPr>
        <w:t>ကျမ်း</w:t>
      </w:r>
      <w:r w:rsidRPr="009A229F">
        <w:rPr>
          <w:lang w:val="my-MM" w:bidi="my-MM"/>
        </w:rPr>
        <w:t>နှင့် နှိုင်းယှဉ်ပါမည်။ တတိယအနေဖြင့်၊ ဓမ္မဟောင်းကျမ်းမှ သမိုင်းကြောင်းများကဲ့သို့သော သမ္မာ</w:t>
      </w:r>
      <w:r>
        <w:rPr>
          <w:rFonts w:hint="cs"/>
          <w:cs/>
          <w:lang w:val="my-MM" w:bidi="my-MM"/>
        </w:rPr>
        <w:t xml:space="preserve"> </w:t>
      </w:r>
      <w:r w:rsidRPr="009A229F">
        <w:rPr>
          <w:lang w:val="my-MM" w:bidi="my-MM"/>
        </w:rPr>
        <w:t>ကျမ်းစာသမိုင်းဇာတ်လမ်းများနှင့် ခရစ်ဝင်ကျမ်းများကို နှိုင်းယှဉ်ပါမည်။ သမိုင်းဆိုင်ရာဇာတ်လမ်း၏ ယေဘု</w:t>
      </w:r>
      <w:r>
        <w:rPr>
          <w:rFonts w:hint="cs"/>
          <w:cs/>
          <w:lang w:val="my-MM" w:bidi="my-MM"/>
        </w:rPr>
        <w:t xml:space="preserve"> </w:t>
      </w:r>
      <w:r w:rsidRPr="009A229F">
        <w:rPr>
          <w:lang w:val="my-MM" w:bidi="my-MM"/>
        </w:rPr>
        <w:t>ယျအမျိုးအစားဖြင့် စတင်ကြပါစို့။</w:t>
      </w:r>
    </w:p>
    <w:p w14:paraId="5E63D54C" w14:textId="77777777" w:rsidR="00F226D5" w:rsidRDefault="00F226D5" w:rsidP="00F226D5">
      <w:pPr>
        <w:pStyle w:val="BulletHeading"/>
      </w:pPr>
      <w:bookmarkStart w:id="5" w:name="_Toc137405961"/>
      <w:r w:rsidRPr="009A229F">
        <w:rPr>
          <w:lang w:val="my-MM" w:bidi="my-MM"/>
        </w:rPr>
        <w:t>သမိုင်းဆိုင်ရာဇာတ်လမ်း</w:t>
      </w:r>
      <w:bookmarkEnd w:id="5"/>
    </w:p>
    <w:p w14:paraId="36FAA139" w14:textId="77777777" w:rsidR="00F226D5" w:rsidRDefault="00F226D5" w:rsidP="00F226D5">
      <w:pPr>
        <w:pStyle w:val="BodyText0"/>
      </w:pPr>
      <w:r w:rsidRPr="009A229F">
        <w:rPr>
          <w:lang w:val="my-MM" w:bidi="my-MM"/>
        </w:rPr>
        <w:t>သမိုင်းဆိုင်ရာဇာတ်လမ်းများသည် အတိတ်တွင်နေထိုင်ခဲ့ကြသူများအကြောင်းနှင့် ၎င်းတို့၏အချိန်၌ ဖြစ်ပျက်ခဲ့သော လုပ်ဆောင်မှုများနှင့် အဖြစ်အပျက်များအကြောင်း မှတ်တမ်းများဖြစ်သည်။ အခြေခံ</w:t>
      </w:r>
      <w:r w:rsidRPr="00994E77">
        <w:rPr>
          <w:cs/>
          <w:lang w:val="my-MM" w:bidi="my-MM"/>
        </w:rPr>
        <w:t>အဆင့်</w:t>
      </w:r>
      <w:r>
        <w:rPr>
          <w:rFonts w:hint="cs"/>
          <w:cs/>
          <w:lang w:val="my-MM" w:bidi="my-MM"/>
        </w:rPr>
        <w:t xml:space="preserve"> </w:t>
      </w:r>
      <w:r w:rsidRPr="00994E77">
        <w:rPr>
          <w:cs/>
          <w:lang w:val="my-MM" w:bidi="my-MM"/>
        </w:rPr>
        <w:t>တွင်</w:t>
      </w:r>
      <w:r>
        <w:rPr>
          <w:rFonts w:hint="cs"/>
          <w:cs/>
          <w:lang w:val="my-MM" w:bidi="my-MM"/>
        </w:rPr>
        <w:t xml:space="preserve">၊ </w:t>
      </w:r>
      <w:r w:rsidRPr="009A229F">
        <w:rPr>
          <w:lang w:val="my-MM" w:bidi="my-MM"/>
        </w:rPr>
        <w:t>ခရစ်ဝင်ကျမ်းများသည် ယေရှုခရစ်၏အသက်တာနှင့် ဓမ္မအမှုတော်ကို မှတ်တမ်းတင်ထားသောကြောင့် သမိုင်းဆိုင်ရာဇာတ်လမ်းများဖြစ်သည်။</w:t>
      </w:r>
    </w:p>
    <w:p w14:paraId="4807CEAA" w14:textId="77777777" w:rsidR="00F226D5" w:rsidRDefault="00F226D5" w:rsidP="00F226D5">
      <w:pPr>
        <w:pStyle w:val="Quotations"/>
      </w:pPr>
      <w:r w:rsidRPr="009A229F">
        <w:rPr>
          <w:lang w:val="my-MM" w:bidi="my-MM"/>
        </w:rPr>
        <w:t>ကျွန်ုပ်တို့သည် ဇတ်လမ်း</w:t>
      </w:r>
      <w:r>
        <w:rPr>
          <w:rFonts w:hint="cs"/>
          <w:cs/>
          <w:lang w:val="my-MM" w:bidi="my-MM"/>
        </w:rPr>
        <w:t>ထဲမှ</w:t>
      </w:r>
      <w:r w:rsidRPr="009A229F">
        <w:rPr>
          <w:lang w:val="my-MM" w:bidi="my-MM"/>
        </w:rPr>
        <w:t>လူများဖြစ်သောကြောင့် သမ္မာကျမ်းစာနှင့် ခရစ်ဝင်</w:t>
      </w:r>
      <w:r>
        <w:rPr>
          <w:rFonts w:hint="cs"/>
          <w:cs/>
          <w:lang w:val="my-MM" w:bidi="my-MM"/>
        </w:rPr>
        <w:t xml:space="preserve"> ကျမ်း</w:t>
      </w:r>
      <w:r w:rsidRPr="009A229F">
        <w:rPr>
          <w:lang w:val="my-MM" w:bidi="my-MM"/>
        </w:rPr>
        <w:t>များကို ဇာတ်လမ်းပုံစံဖြင့် ရည်ရွယ်</w:t>
      </w:r>
      <w:r>
        <w:rPr>
          <w:rFonts w:hint="cs"/>
          <w:cs/>
          <w:lang w:val="my-MM" w:bidi="my-MM"/>
        </w:rPr>
        <w:t>ကာ</w:t>
      </w:r>
      <w:r w:rsidRPr="009A229F">
        <w:rPr>
          <w:lang w:val="my-MM" w:bidi="my-MM"/>
        </w:rPr>
        <w:t>ရေးသားထားသည်။ ကျွန်ုပ်တို့သည် ကြီးမားသောဇတ်လမ်းတွင် စိတ်ပိုင်းဆိုင်ရာသာမက၊ စိတ်ခံစားမှုများနှင့် ရုပ်ပိုင်းဆိုင်</w:t>
      </w:r>
      <w:r>
        <w:rPr>
          <w:rFonts w:hint="cs"/>
          <w:cs/>
          <w:lang w:val="my-MM" w:bidi="my-MM"/>
        </w:rPr>
        <w:t xml:space="preserve"> </w:t>
      </w:r>
      <w:r w:rsidRPr="009A229F">
        <w:rPr>
          <w:lang w:val="my-MM" w:bidi="my-MM"/>
        </w:rPr>
        <w:t>ရာအာရုံခံစားမှုများတွင်ပင် သဘာဝအတိုင်း ဆက်စပ်နေကြသည်။ ထို့အပြင်</w:t>
      </w:r>
      <w:r>
        <w:rPr>
          <w:rFonts w:hint="cs"/>
          <w:cs/>
          <w:lang w:val="my-MM" w:bidi="my-MM"/>
        </w:rPr>
        <w:t xml:space="preserve"> </w:t>
      </w:r>
      <w:r w:rsidRPr="009A229F">
        <w:rPr>
          <w:lang w:val="my-MM" w:bidi="my-MM"/>
        </w:rPr>
        <w:t xml:space="preserve">မှတ်တမ်းများသည် ကျွန်ုပ်တို့အား အခြားသူများ၏ အတွေ့အကြုံများမှတဆင့် </w:t>
      </w:r>
      <w:r>
        <w:rPr>
          <w:rFonts w:hint="cs"/>
          <w:cs/>
          <w:lang w:val="my-MM" w:bidi="my-MM"/>
        </w:rPr>
        <w:t>ရှင်သန်</w:t>
      </w:r>
      <w:r w:rsidRPr="009A229F">
        <w:rPr>
          <w:lang w:val="my-MM" w:bidi="my-MM"/>
        </w:rPr>
        <w:t>နိုင်စေပါသည်။ ဤသည်မှာ ဇာတ်လမ်း၏ ကြီးမားသောအခွင့်အာဏာ၏ အစိတ်အပိုင်းဖြစ်သည်။ ထို့ကြောင့် စာပေပုံစံ၊ ဇာတ်လမ်းပုံစံဖြင့် ကျွန်ုပ်တို့ထံ</w:t>
      </w:r>
      <w:r>
        <w:rPr>
          <w:rFonts w:hint="cs"/>
          <w:cs/>
          <w:lang w:val="my-MM" w:bidi="my-MM"/>
        </w:rPr>
        <w:t xml:space="preserve"> </w:t>
      </w:r>
      <w:r w:rsidRPr="009A229F">
        <w:rPr>
          <w:lang w:val="my-MM" w:bidi="my-MM"/>
        </w:rPr>
        <w:t>ရောက်လာသော ခရစ်ဝင်ကျမ်းများသည်၊ ကျွန်ုပ်တို့အား ယေရှုအကြောင်း</w:t>
      </w:r>
      <w:r>
        <w:rPr>
          <w:rFonts w:hint="cs"/>
          <w:cs/>
          <w:lang w:val="my-MM" w:bidi="my-MM"/>
        </w:rPr>
        <w:t xml:space="preserve"> </w:t>
      </w:r>
      <w:r w:rsidRPr="009A229F">
        <w:rPr>
          <w:lang w:val="my-MM" w:bidi="my-MM"/>
        </w:rPr>
        <w:t>သမ္မာ</w:t>
      </w:r>
      <w:r>
        <w:rPr>
          <w:rFonts w:hint="cs"/>
          <w:cs/>
          <w:lang w:val="my-MM" w:bidi="my-MM"/>
        </w:rPr>
        <w:t xml:space="preserve"> </w:t>
      </w:r>
      <w:r w:rsidRPr="009A229F">
        <w:rPr>
          <w:lang w:val="my-MM" w:bidi="my-MM"/>
        </w:rPr>
        <w:t>တရားများကို သင်</w:t>
      </w:r>
      <w:r>
        <w:rPr>
          <w:rFonts w:hint="cs"/>
          <w:cs/>
          <w:lang w:val="my-MM" w:bidi="my-MM"/>
        </w:rPr>
        <w:t>ပေးပြီး</w:t>
      </w:r>
      <w:r w:rsidRPr="009A229F">
        <w:rPr>
          <w:lang w:val="my-MM" w:bidi="my-MM"/>
        </w:rPr>
        <w:t>၊ ဘုရားသခင်၏နိုင်ငံတော်နှင့် ကောင်းကင်နိုင်ငံတော် ကြွလာခြင်းတို့ကို လက်တွေ့မြင်တွေ့နိုင်ရန်၊ ကိုယ်တော်ကို လက်တွေ့ခံစားနိုင်စေရန်၊ သခင်ယေရှု၏ ကြင်နာသနားမှုကို ထုတ်ဖော်ပြောဆိုရုံသာမက— ယေရှုသည် နှိမ့်ချသောသူများကို ချစ်သည်— သို့သော် နှိမ့်ချသူများ ချီးမြှောက်ခံရပြီး မာနကြီးသူ</w:t>
      </w:r>
      <w:r>
        <w:rPr>
          <w:rFonts w:hint="cs"/>
          <w:cs/>
          <w:lang w:val="my-MM" w:bidi="my-MM"/>
        </w:rPr>
        <w:t xml:space="preserve"> </w:t>
      </w:r>
      <w:r w:rsidRPr="009A229F">
        <w:rPr>
          <w:lang w:val="my-MM" w:bidi="my-MM"/>
        </w:rPr>
        <w:t>များ နှိမ့်ချခံရသည့် မှတ်တမ်းများကို မြင်တွေ့ရန် ဖြစ်သည်။ ခရစ်ဝင်ကျမ်းများရှိ မှတ်တမ်းများနှင့် စာပေပုံစံများသည် ကျွန်ုပ်တို့အား ယေရှု၏တပည့်တော်များ</w:t>
      </w:r>
      <w:r>
        <w:rPr>
          <w:rFonts w:hint="cs"/>
          <w:cs/>
          <w:lang w:val="my-MM" w:bidi="my-MM"/>
        </w:rPr>
        <w:t xml:space="preserve"> </w:t>
      </w:r>
      <w:r w:rsidRPr="009A229F">
        <w:rPr>
          <w:lang w:val="my-MM" w:bidi="my-MM"/>
        </w:rPr>
        <w:t>ကဲ့သို့ပင် လိုက်လျှောက်နိုင်စေပါသည်။ ကျွန်ုပ်တို့အား ဇာတ်လမ်းပုံစံ မှတ်တမ်းများ</w:t>
      </w:r>
      <w:r>
        <w:rPr>
          <w:rFonts w:hint="cs"/>
          <w:cs/>
          <w:lang w:val="my-MM" w:bidi="my-MM"/>
        </w:rPr>
        <w:t xml:space="preserve"> </w:t>
      </w:r>
      <w:r w:rsidRPr="009A229F">
        <w:rPr>
          <w:lang w:val="my-MM" w:bidi="my-MM"/>
        </w:rPr>
        <w:t>ပေးခြင်းဖြင့် ထိုနည်းအတိုင်း ယေရှုနောက်သို့ ကျွန်ုပ်တို့အား လိုက်နိုင်စေပါသည်။ ၎င်းဇာတ်ကောင်များ၏ ကျရှုံးမှုများ၊ အောင်မြင်မှုများ၌ ကျွန်ုပ်တို့ကိုယ်ကို ခွဲခြား</w:t>
      </w:r>
      <w:r>
        <w:rPr>
          <w:rFonts w:hint="cs"/>
          <w:cs/>
          <w:lang w:val="my-MM" w:bidi="my-MM"/>
        </w:rPr>
        <w:t xml:space="preserve"> </w:t>
      </w:r>
      <w:r w:rsidRPr="009A229F">
        <w:rPr>
          <w:lang w:val="my-MM" w:bidi="my-MM"/>
        </w:rPr>
        <w:t xml:space="preserve">သိမြင်နိုင်ရန်နှင့် ကျွန်ုပ်တို့၏ </w:t>
      </w:r>
      <w:r w:rsidRPr="009A229F">
        <w:rPr>
          <w:lang w:val="my-MM" w:bidi="my-MM"/>
        </w:rPr>
        <w:lastRenderedPageBreak/>
        <w:t>အသက်တာဖြစ်သော ကျွန်ုပ်တို့၏ကိုယ်ပိုင်ဇာတ်လမ်း</w:t>
      </w:r>
      <w:r>
        <w:rPr>
          <w:rFonts w:hint="cs"/>
          <w:cs/>
          <w:lang w:val="my-MM" w:bidi="my-MM"/>
        </w:rPr>
        <w:t xml:space="preserve"> </w:t>
      </w:r>
      <w:r w:rsidRPr="009A229F">
        <w:rPr>
          <w:lang w:val="my-MM" w:bidi="my-MM"/>
        </w:rPr>
        <w:t>တွင် သစ္စာရှိစွာ</w:t>
      </w:r>
      <w:r>
        <w:rPr>
          <w:rFonts w:hint="cs"/>
          <w:cs/>
          <w:lang w:val="my-MM" w:bidi="my-MM"/>
        </w:rPr>
        <w:t>ရှင်သန်</w:t>
      </w:r>
      <w:r w:rsidRPr="009A229F">
        <w:rPr>
          <w:lang w:val="my-MM" w:bidi="my-MM"/>
        </w:rPr>
        <w:t>ဖို့ ကြိုးစားရန်ဖြစ်သည်။</w:t>
      </w:r>
    </w:p>
    <w:p w14:paraId="6E902A1E" w14:textId="77777777" w:rsidR="00F226D5" w:rsidRDefault="00F226D5" w:rsidP="00F226D5">
      <w:pPr>
        <w:pStyle w:val="QuotationAuthor"/>
      </w:pPr>
      <w:r w:rsidRPr="009A229F">
        <w:rPr>
          <w:lang w:val="my-MM" w:bidi="my-MM"/>
        </w:rPr>
        <w:t>ဒေါက်တာ Jonathan T. Pennington</w:t>
      </w:r>
    </w:p>
    <w:p w14:paraId="2BACC35A" w14:textId="77777777" w:rsidR="00F226D5" w:rsidRDefault="00F226D5" w:rsidP="00F226D5">
      <w:pPr>
        <w:pStyle w:val="BodyText0"/>
      </w:pPr>
      <w:r w:rsidRPr="009A229F">
        <w:rPr>
          <w:lang w:val="my-MM" w:bidi="my-MM"/>
        </w:rPr>
        <w:t>ရှေးခေတ်၏ လောကအရေးအသားများတွင်၊ သမိုင်းဆိုင်ရာ ဇာတ်လမ်းများသည် ပုံမှန်အားဖြင့် အပိုင်းသုံးပိုင်းဖြင့် ဖြစ်ပေါ်လာသည်။ ဇာတ်လမ်း၏အစတွင် ဇာတ်ကောင်များကို မိတ်ဆက်ပြီး ဇာတ်ကောင်</w:t>
      </w:r>
      <w:r>
        <w:rPr>
          <w:rFonts w:hint="cs"/>
          <w:cs/>
          <w:lang w:val="my-MM" w:bidi="my-MM"/>
        </w:rPr>
        <w:t xml:space="preserve"> </w:t>
      </w:r>
      <w:r w:rsidRPr="009A229F">
        <w:rPr>
          <w:lang w:val="my-MM" w:bidi="my-MM"/>
        </w:rPr>
        <w:t xml:space="preserve">များအောင်မြင်ရန် ပန်းတိုင်တစ်ခုချမှတ်သည်။ </w:t>
      </w:r>
      <w:r>
        <w:rPr>
          <w:rFonts w:hint="cs"/>
          <w:cs/>
          <w:lang w:val="my-MM" w:bidi="my-MM"/>
        </w:rPr>
        <w:t>ဇတ်လမ်း</w:t>
      </w:r>
      <w:r w:rsidRPr="009A229F">
        <w:rPr>
          <w:lang w:val="my-MM" w:bidi="my-MM"/>
        </w:rPr>
        <w:t>အလယ်တွင် ဇာတ်ကောင်များ၏ ရည်မှန်းချက်များ</w:t>
      </w:r>
      <w:r>
        <w:rPr>
          <w:rFonts w:hint="cs"/>
          <w:cs/>
          <w:lang w:val="my-MM" w:bidi="my-MM"/>
        </w:rPr>
        <w:t xml:space="preserve"> </w:t>
      </w:r>
      <w:r w:rsidRPr="009A229F">
        <w:rPr>
          <w:lang w:val="my-MM" w:bidi="my-MM"/>
        </w:rPr>
        <w:t>ကို ပြီးမြောက်အောင်မြင်ရန်အတွက် စိန်ခေါ်မှုများ သို့မဟုတ် အတားအဆီးများကို မကြာခဏတင်ပြသည်။ ဇတ်သိမ်းသည် အဖြစ်အပျက်များ၏ နိဂုံးဖြစ်သည်။ ၎င်းသည် ဇာတ်ကောင်များ</w:t>
      </w:r>
      <w:r>
        <w:rPr>
          <w:rFonts w:hint="cs"/>
          <w:cs/>
          <w:lang w:val="my-MM" w:bidi="my-MM"/>
        </w:rPr>
        <w:t>သည်</w:t>
      </w:r>
      <w:r w:rsidRPr="009A229F">
        <w:rPr>
          <w:lang w:val="my-MM" w:bidi="my-MM"/>
        </w:rPr>
        <w:t xml:space="preserve"> ၎င်းတို့၏ပန်းတိုင်များ</w:t>
      </w:r>
      <w:r>
        <w:rPr>
          <w:rFonts w:hint="cs"/>
          <w:cs/>
          <w:lang w:val="my-MM" w:bidi="my-MM"/>
        </w:rPr>
        <w:t xml:space="preserve"> </w:t>
      </w:r>
      <w:r w:rsidRPr="009A229F">
        <w:rPr>
          <w:lang w:val="my-MM" w:bidi="my-MM"/>
        </w:rPr>
        <w:t>ကို မည်သို့ပြီးမြောက်ကြောင်း သို့မဟုတ် မပြီးမြောက်ကြောင်း ပြသလေ့ရှိသည်။</w:t>
      </w:r>
    </w:p>
    <w:p w14:paraId="1DCF1051" w14:textId="77777777" w:rsidR="00F226D5" w:rsidRDefault="00F226D5" w:rsidP="00F226D5">
      <w:pPr>
        <w:pStyle w:val="BodyText0"/>
      </w:pPr>
      <w:r w:rsidRPr="009A229F">
        <w:rPr>
          <w:lang w:val="my-MM" w:bidi="my-MM"/>
        </w:rPr>
        <w:t>ခရစ်ဝင်ကျမ်းများသည် ဤတူညီသော အခြေခံကောက်ကြောင်းကို လိုက်နာသည်။ မှတ်တမ်းတစ်ခု</w:t>
      </w:r>
      <w:r>
        <w:rPr>
          <w:rFonts w:hint="cs"/>
          <w:cs/>
          <w:lang w:val="my-MM" w:bidi="my-MM"/>
        </w:rPr>
        <w:t xml:space="preserve"> </w:t>
      </w:r>
      <w:r w:rsidRPr="009A229F">
        <w:rPr>
          <w:lang w:val="my-MM" w:bidi="my-MM"/>
        </w:rPr>
        <w:t>စီသည် ယေရှုကိုအဓိကဇာတ်ကောင်အဖြစ် မိတ်ဆက်ပေးပြီး ဘုရားသခင့်နိုင်ငံတော်မှတစ်ဆင့် ကယ်တင်</w:t>
      </w:r>
      <w:r>
        <w:rPr>
          <w:rFonts w:hint="cs"/>
          <w:cs/>
          <w:lang w:val="my-MM" w:bidi="my-MM"/>
        </w:rPr>
        <w:t xml:space="preserve"> </w:t>
      </w:r>
      <w:r w:rsidRPr="009A229F">
        <w:rPr>
          <w:lang w:val="my-MM" w:bidi="my-MM"/>
        </w:rPr>
        <w:t>ခြင်းရရှိရန် သူ၏ပန်းတိုင်ကို ဖော်ပြခြင်းဖြင့် စတင်သည်။ တစ်ခုစီသည် ယေရှု၏အခွင့်အာဏာနှင့် အမှုတော်</w:t>
      </w:r>
      <w:r>
        <w:rPr>
          <w:rFonts w:hint="cs"/>
          <w:cs/>
          <w:lang w:val="my-MM" w:bidi="my-MM"/>
        </w:rPr>
        <w:t xml:space="preserve"> </w:t>
      </w:r>
      <w:r w:rsidRPr="009A229F">
        <w:rPr>
          <w:lang w:val="my-MM" w:bidi="my-MM"/>
        </w:rPr>
        <w:t>အတွက် စိန်ခေါ်မှုများကိုတင်ပြခြင်းဖြင့် ဆက်လက်လုပ်ဆောင်ကြသည်။ တစ်ခုစီသည် ယေရှု၏မြေကြီးဆိုင်</w:t>
      </w:r>
      <w:r>
        <w:rPr>
          <w:rFonts w:hint="cs"/>
          <w:cs/>
          <w:lang w:val="my-MM" w:bidi="my-MM"/>
        </w:rPr>
        <w:t xml:space="preserve"> </w:t>
      </w:r>
      <w:r w:rsidRPr="009A229F">
        <w:rPr>
          <w:lang w:val="my-MM" w:bidi="my-MM"/>
        </w:rPr>
        <w:t>ရာဓမ္မအမှုတော်၏ရလဒ်ကို ဖော်ပြခြင်းဖြင့် နိဂုံးချုပ်ကြသည်။ ဤတူညီချက်များကြောင့်၊ သမိုင်းဆိုင်ရာ</w:t>
      </w:r>
      <w:r>
        <w:rPr>
          <w:rFonts w:hint="cs"/>
          <w:cs/>
          <w:lang w:val="my-MM" w:bidi="my-MM"/>
        </w:rPr>
        <w:t xml:space="preserve"> </w:t>
      </w:r>
      <w:r w:rsidRPr="009A229F">
        <w:rPr>
          <w:lang w:val="my-MM" w:bidi="my-MM"/>
        </w:rPr>
        <w:t>ဇာတ်လမ်းသည် ခရစ်ဝင်ကျမ်းများ၏ ဆက်စပ်လွှမ်းခြုံသောအမျိုးအစားဖြစ်သည်ကို လူတိုင်းနီးပါး သဘော</w:t>
      </w:r>
      <w:r>
        <w:rPr>
          <w:rFonts w:hint="cs"/>
          <w:cs/>
          <w:lang w:val="my-MM" w:bidi="my-MM"/>
        </w:rPr>
        <w:t xml:space="preserve"> </w:t>
      </w:r>
      <w:r w:rsidRPr="009A229F">
        <w:rPr>
          <w:lang w:val="my-MM" w:bidi="my-MM"/>
        </w:rPr>
        <w:t>တူကြသည်။</w:t>
      </w:r>
    </w:p>
    <w:p w14:paraId="2BB1A4E1" w14:textId="77777777" w:rsidR="00F226D5" w:rsidRDefault="00F226D5" w:rsidP="00F226D5">
      <w:pPr>
        <w:pStyle w:val="BulletHeading"/>
      </w:pPr>
      <w:bookmarkStart w:id="6" w:name="_Toc137405962"/>
      <w:r w:rsidRPr="009A229F">
        <w:rPr>
          <w:lang w:val="my-MM" w:bidi="my-MM"/>
        </w:rPr>
        <w:t>ဂရိ-ရောမ အတ္ထုပ္ပတ္တိ</w:t>
      </w:r>
      <w:r>
        <w:rPr>
          <w:rFonts w:hint="cs"/>
          <w:cs/>
          <w:lang w:val="my-MM" w:bidi="my-MM"/>
        </w:rPr>
        <w:t>ကျမ်း</w:t>
      </w:r>
      <w:bookmarkEnd w:id="6"/>
    </w:p>
    <w:p w14:paraId="590F2115" w14:textId="77777777" w:rsidR="00F226D5" w:rsidRDefault="00F226D5" w:rsidP="00F226D5">
      <w:pPr>
        <w:pStyle w:val="BodyText0"/>
      </w:pPr>
      <w:r w:rsidRPr="009A229F">
        <w:rPr>
          <w:lang w:val="my-MM" w:bidi="my-MM"/>
        </w:rPr>
        <w:t>သမိုင်းဆိုင်ရာဇာတ်လမ်း၏ ကြီးမားသောအမျိုးအစားအတွင်းတွင်၊ ခရစ်ဝင်ကျမ်းများသည် ဂရိ-ရောမ</w:t>
      </w:r>
      <w:r>
        <w:rPr>
          <w:rFonts w:hint="cs"/>
          <w:cs/>
          <w:lang w:val="my-MM" w:bidi="my-MM"/>
        </w:rPr>
        <w:t xml:space="preserve"> </w:t>
      </w:r>
      <w:r w:rsidRPr="009A229F">
        <w:rPr>
          <w:lang w:val="my-MM" w:bidi="my-MM"/>
        </w:rPr>
        <w:t>အတ္ထုပ္ပတ္တိ</w:t>
      </w:r>
      <w:r>
        <w:rPr>
          <w:rFonts w:hint="cs"/>
          <w:cs/>
          <w:lang w:val="my-MM" w:bidi="my-MM"/>
        </w:rPr>
        <w:t>ကျမ်း</w:t>
      </w:r>
      <w:r w:rsidRPr="009A229F">
        <w:rPr>
          <w:lang w:val="my-MM" w:bidi="my-MM"/>
        </w:rPr>
        <w:t>အုပ်စုမှ သေးငယ်သောဇာတ်လမ်းတစ်ခု ဖြစ်သည်ဟု အချို့သောအနက်ပြန်သူများ အကြံ</w:t>
      </w:r>
      <w:r>
        <w:rPr>
          <w:rFonts w:hint="cs"/>
          <w:cs/>
          <w:lang w:val="my-MM" w:bidi="my-MM"/>
        </w:rPr>
        <w:t xml:space="preserve"> </w:t>
      </w:r>
      <w:r w:rsidRPr="009A229F">
        <w:rPr>
          <w:lang w:val="my-MM" w:bidi="my-MM"/>
        </w:rPr>
        <w:t>ပြုကြသည်။</w:t>
      </w:r>
    </w:p>
    <w:p w14:paraId="3474F833" w14:textId="77777777" w:rsidR="00F226D5" w:rsidRDefault="00F226D5" w:rsidP="00F226D5">
      <w:pPr>
        <w:pStyle w:val="BodyText0"/>
      </w:pPr>
      <w:r w:rsidRPr="009A229F">
        <w:rPr>
          <w:lang w:val="my-MM" w:bidi="my-MM"/>
        </w:rPr>
        <w:t>ခရစ်ဝင်ကျမ်းများနှင့် ဂရိ-ရောမ</w:t>
      </w:r>
      <w:r>
        <w:rPr>
          <w:rFonts w:hint="cs"/>
          <w:cs/>
          <w:lang w:val="my-MM" w:bidi="my-MM"/>
        </w:rPr>
        <w:t xml:space="preserve"> </w:t>
      </w:r>
      <w:r w:rsidRPr="009A229F">
        <w:rPr>
          <w:lang w:val="my-MM" w:bidi="my-MM"/>
        </w:rPr>
        <w:t>အတ္ထုပ္ပတ္တိ</w:t>
      </w:r>
      <w:r>
        <w:rPr>
          <w:rFonts w:hint="cs"/>
          <w:cs/>
          <w:lang w:val="my-MM" w:bidi="my-MM"/>
        </w:rPr>
        <w:t>ကျမ်း</w:t>
      </w:r>
      <w:r w:rsidRPr="009A229F">
        <w:rPr>
          <w:lang w:val="my-MM" w:bidi="my-MM"/>
        </w:rPr>
        <w:t>တို့ကြား ဤနှိုင်းယှဉ်ချက်ကို အဆင့်နှစ်ဆင့်ဖြင့် သုံးသပ်ပါမည်။ ပထမဦးစွာ၊ ၎င်းတို့ကြားရှိ တူညီမှုများကို ကြည့်ပါမည်။ ဒုတိယအနေဖြင့် ၎င်းတို့၏ခြားနား</w:t>
      </w:r>
      <w:r>
        <w:rPr>
          <w:rFonts w:hint="cs"/>
          <w:cs/>
          <w:lang w:val="my-MM" w:bidi="my-MM"/>
        </w:rPr>
        <w:t xml:space="preserve"> </w:t>
      </w:r>
      <w:r w:rsidRPr="009A229F">
        <w:rPr>
          <w:lang w:val="my-MM" w:bidi="my-MM"/>
        </w:rPr>
        <w:t>ချက်အချို့ကို ကြည့်ပါမည်။ ၎င်းတို့၏ တူညီမှုများနှင့် စတင်ကြပါစို့။</w:t>
      </w:r>
    </w:p>
    <w:p w14:paraId="066280A4" w14:textId="77777777" w:rsidR="00F226D5" w:rsidRPr="00FE6B1A" w:rsidRDefault="00F226D5" w:rsidP="00F226D5">
      <w:pPr>
        <w:pStyle w:val="BodyText0"/>
      </w:pPr>
      <w:r w:rsidRPr="00137DED">
        <w:rPr>
          <w:rStyle w:val="In-LineSubtitle"/>
          <w:lang w:val="my-MM" w:bidi="my-MM"/>
        </w:rPr>
        <w:t>တူညီမှုများ။</w:t>
      </w:r>
      <w:r w:rsidRPr="00FE6B1A">
        <w:rPr>
          <w:lang w:val="my-MM" w:bidi="my-MM"/>
        </w:rPr>
        <w:t xml:space="preserve"> ရှေးခေတ် အတ္ထုပ္ပတ္တိ</w:t>
      </w:r>
      <w:r>
        <w:rPr>
          <w:rFonts w:hint="cs"/>
          <w:cs/>
          <w:lang w:val="my-MM" w:bidi="my-MM"/>
        </w:rPr>
        <w:t>ကျမ်း</w:t>
      </w:r>
      <w:r w:rsidRPr="00FE6B1A">
        <w:rPr>
          <w:lang w:val="my-MM" w:bidi="my-MM"/>
        </w:rPr>
        <w:t>များသည် ကြီးမြတ်သော ခေါင်းဆောင်များ၏ ဘဝများကို ပြန်ပြောင်းပြောပြ</w:t>
      </w:r>
      <w:r>
        <w:rPr>
          <w:rFonts w:hint="cs"/>
          <w:cs/>
          <w:lang w:val="my-MM" w:bidi="my-MM"/>
        </w:rPr>
        <w:t>ကြ</w:t>
      </w:r>
      <w:r w:rsidRPr="00FE6B1A">
        <w:rPr>
          <w:lang w:val="my-MM" w:bidi="my-MM"/>
        </w:rPr>
        <w:t>သည်။ ၎င်းတို့တွင် မတူညီသောဇာတ်ကောင်များနှင့် မှတ်တမ်းများစွာ ပါဝင်သော်</w:t>
      </w:r>
      <w:r>
        <w:rPr>
          <w:rFonts w:hint="cs"/>
          <w:cs/>
          <w:lang w:val="my-MM" w:bidi="my-MM"/>
        </w:rPr>
        <w:t xml:space="preserve"> </w:t>
      </w:r>
      <w:r w:rsidRPr="00FE6B1A">
        <w:rPr>
          <w:lang w:val="my-MM" w:bidi="my-MM"/>
        </w:rPr>
        <w:t>လည်း၊ ဂရိ-ရောမ အတ္ထုပ္ပတ္တိ</w:t>
      </w:r>
      <w:r>
        <w:rPr>
          <w:rFonts w:hint="cs"/>
          <w:cs/>
          <w:lang w:val="my-MM" w:bidi="my-MM"/>
        </w:rPr>
        <w:t>ကျမ်း</w:t>
      </w:r>
      <w:r w:rsidRPr="00FE6B1A">
        <w:rPr>
          <w:lang w:val="my-MM" w:bidi="my-MM"/>
        </w:rPr>
        <w:t>များတွင် အဆိုပါဇာတ်ကောင်များနှင့် မှတ်တမ်းများသည် ထင်ရှားသော</w:t>
      </w:r>
      <w:r>
        <w:rPr>
          <w:rFonts w:hint="cs"/>
          <w:cs/>
          <w:lang w:val="my-MM" w:bidi="my-MM"/>
        </w:rPr>
        <w:t xml:space="preserve"> </w:t>
      </w:r>
      <w:r w:rsidRPr="00FE6B1A">
        <w:rPr>
          <w:lang w:val="my-MM" w:bidi="my-MM"/>
        </w:rPr>
        <w:t>ခေါင်းဆောင်ကို မီးမောင်းထိုးပြသည့် နည်းလမ်းများဖြင့် ဖော်ပြသည်။ ၎င်းတို့သည် ခေါင်းဆောင်၏ အယူအ</w:t>
      </w:r>
      <w:r>
        <w:rPr>
          <w:rFonts w:hint="cs"/>
          <w:cs/>
          <w:lang w:val="my-MM" w:bidi="my-MM"/>
        </w:rPr>
        <w:t xml:space="preserve"> </w:t>
      </w:r>
      <w:r w:rsidRPr="00FE6B1A">
        <w:rPr>
          <w:lang w:val="my-MM" w:bidi="my-MM"/>
        </w:rPr>
        <w:t xml:space="preserve">ဆများကို ခုခံကာကွယ်ကြပြီး၊ ခေါင်းဆောင်၏ လုပ်ရပ်များကို </w:t>
      </w:r>
      <w:r w:rsidRPr="00FE6B1A">
        <w:rPr>
          <w:lang w:val="my-MM" w:bidi="my-MM"/>
        </w:rPr>
        <w:lastRenderedPageBreak/>
        <w:t>မျိုးဆက်တစ်ခုမှ တစ်ခုသို့ စဉ်ဆက်မပြတ် ဆက်လက်တည်ရှိစေပါသည်။ ခရစ်ဝင်ကျမ်းများသည် ဤနည်းများဖြင့် ရှေးခေတ်အတ္ထုပ္ပတ္တိ</w:t>
      </w:r>
      <w:r>
        <w:rPr>
          <w:rFonts w:hint="cs"/>
          <w:cs/>
          <w:lang w:val="my-MM" w:bidi="my-MM"/>
        </w:rPr>
        <w:t>ကျမ်း</w:t>
      </w:r>
      <w:r w:rsidRPr="00FE6B1A">
        <w:rPr>
          <w:lang w:val="my-MM" w:bidi="my-MM"/>
        </w:rPr>
        <w:t>များနှင့် ဆင်တူသည်။</w:t>
      </w:r>
    </w:p>
    <w:p w14:paraId="0BEDCB54" w14:textId="77777777" w:rsidR="00F226D5" w:rsidRDefault="00F226D5" w:rsidP="00F226D5">
      <w:pPr>
        <w:pStyle w:val="BodyText0"/>
      </w:pPr>
      <w:r w:rsidRPr="009A229F">
        <w:rPr>
          <w:lang w:val="my-MM" w:bidi="my-MM"/>
        </w:rPr>
        <w:t>မဿဲနှင့် လုကာတို့သည် မွေးဖွားခြင်းဆိုင်ရာ ဇာတ်လမ်းများပါ၀င်ပြီး၊ ခရစ်ဝင်ကျမ်း လေးစောင်လုံး</w:t>
      </w:r>
      <w:r>
        <w:rPr>
          <w:rFonts w:hint="cs"/>
          <w:cs/>
          <w:lang w:val="my-MM" w:bidi="my-MM"/>
        </w:rPr>
        <w:t xml:space="preserve"> </w:t>
      </w:r>
      <w:r w:rsidRPr="009A229F">
        <w:rPr>
          <w:lang w:val="my-MM" w:bidi="my-MM"/>
        </w:rPr>
        <w:t>သည် ယေရှု၏အသေခံခြင်းကို အသေးစိတ်ဖော်ပြသည့်အချက်တွင် ရှေးခေတ်အတ္ထုပ္ပတ္တိ</w:t>
      </w:r>
      <w:r>
        <w:rPr>
          <w:rFonts w:hint="cs"/>
          <w:cs/>
          <w:lang w:val="my-MM" w:bidi="my-MM"/>
        </w:rPr>
        <w:t>ကျမ်း</w:t>
      </w:r>
      <w:r w:rsidRPr="009A229F">
        <w:rPr>
          <w:lang w:val="my-MM" w:bidi="my-MM"/>
        </w:rPr>
        <w:t>အချို့နှင့် တူညီသည်ကို တွေ့မြင်ရသည်။ ခရစ်ဝင်ကျမ်းများသည် ယေရှု၏သက်တော်စဥ်၏အဖြစ်အပျက်များကို ခြေရာခံရင်း ရှေးခေတ်အတ္ထုပ္ပတ္တိဆိုင်ရာ</w:t>
      </w:r>
      <w:r>
        <w:rPr>
          <w:rFonts w:hint="cs"/>
          <w:cs/>
          <w:lang w:val="my-MM" w:bidi="my-MM"/>
        </w:rPr>
        <w:t>အစဥ်အလာ</w:t>
      </w:r>
      <w:r w:rsidRPr="009A229F">
        <w:rPr>
          <w:lang w:val="my-MM" w:bidi="my-MM"/>
        </w:rPr>
        <w:t>များကိုလည်း လိုက်နာကြသည်။ အခြားရှေးခေတ်</w:t>
      </w:r>
      <w:r>
        <w:rPr>
          <w:rFonts w:hint="cs"/>
          <w:cs/>
          <w:lang w:val="my-MM" w:bidi="my-MM"/>
        </w:rPr>
        <w:t xml:space="preserve"> </w:t>
      </w:r>
      <w:r w:rsidRPr="009A229F">
        <w:rPr>
          <w:lang w:val="my-MM" w:bidi="my-MM"/>
        </w:rPr>
        <w:t>အတ္ထုပ္ပတ္တိ</w:t>
      </w:r>
      <w:r>
        <w:rPr>
          <w:rFonts w:hint="cs"/>
          <w:cs/>
          <w:lang w:val="my-MM" w:bidi="my-MM"/>
        </w:rPr>
        <w:t>ကျမ်း</w:t>
      </w:r>
      <w:r w:rsidRPr="009A229F">
        <w:rPr>
          <w:lang w:val="my-MM" w:bidi="my-MM"/>
        </w:rPr>
        <w:t>ရေးသူများကဲ့သို့ပင်၊ ခရစ်ဝင်ကျမ်းရေးသူများသည် ယေရှု၏မွေးဖွားခြင်းနှင့် သေဆုံးခြင်း</w:t>
      </w:r>
      <w:r>
        <w:rPr>
          <w:rFonts w:hint="cs"/>
          <w:cs/>
          <w:lang w:val="my-MM" w:bidi="my-MM"/>
        </w:rPr>
        <w:t xml:space="preserve"> </w:t>
      </w:r>
      <w:r w:rsidRPr="009A229F">
        <w:rPr>
          <w:lang w:val="my-MM" w:bidi="my-MM"/>
        </w:rPr>
        <w:t>ကြားရှိအဖြစ်အပျက်များကို နည်းလမ်းအမျိုးမျိုးဖြင့် သေချာစွာစီစဉ်ကြသည်။ တစ်ခါတစ်ရံတွင် ၎င်းတို့</w:t>
      </w:r>
      <w:r>
        <w:rPr>
          <w:rFonts w:hint="cs"/>
          <w:cs/>
          <w:lang w:val="my-MM" w:bidi="my-MM"/>
        </w:rPr>
        <w:t xml:space="preserve"> </w:t>
      </w:r>
      <w:r w:rsidRPr="009A229F">
        <w:rPr>
          <w:lang w:val="my-MM" w:bidi="my-MM"/>
        </w:rPr>
        <w:t>သည်အကြောင်းအရာများကို သက္ကရာဇ်စဉ်အလိုက်ဖော်ပြကြသည်။ တစ်ခါတစ်ရံ အကြောင်းအရာများကို ခေါင်းစဥ်အလိုက် အုပ်စုဖွဲ့တတ်ကြသည်။ တစ်ခါတစ်ရံတွင် ပထဝီဝင်အနေအထားအရ သေချာစွာစီစဉ်</w:t>
      </w:r>
      <w:r>
        <w:rPr>
          <w:rFonts w:hint="cs"/>
          <w:cs/>
          <w:lang w:val="my-MM" w:bidi="my-MM"/>
        </w:rPr>
        <w:t xml:space="preserve"> </w:t>
      </w:r>
      <w:r w:rsidRPr="009A229F">
        <w:rPr>
          <w:lang w:val="my-MM" w:bidi="my-MM"/>
        </w:rPr>
        <w:t>ကြသည်။</w:t>
      </w:r>
    </w:p>
    <w:p w14:paraId="3C9E0E63" w14:textId="77777777" w:rsidR="00F226D5" w:rsidRDefault="00F226D5" w:rsidP="00F226D5">
      <w:pPr>
        <w:pStyle w:val="Quotations"/>
      </w:pPr>
      <w:r w:rsidRPr="009A229F">
        <w:rPr>
          <w:lang w:val="my-MM" w:bidi="my-MM"/>
        </w:rPr>
        <w:t>ခရစ်ဝင်ကျမ်းများသည် ယေဘူယျအားဖြင့် သက္ကရာဇ်စဉ်အလိုက်ဖော်ပြကြောင်း ဦးစွာအသိအမှတ်ပြုနားလည်ရန် အရေးကြီးသည်ဟု ထင်ပါသည်။ ဥပမာအားဖြင့်၊ ၎င်းတို့သည် နှစ်ခြင်းဆရာယောဟန်၏ဗတ္တိဇံနှင့်စတင်သည်၊ ထို့နောက် ယေရှုနှစ်ခြင်း</w:t>
      </w:r>
      <w:r>
        <w:rPr>
          <w:rFonts w:hint="cs"/>
          <w:cs/>
          <w:lang w:val="my-MM" w:bidi="my-MM"/>
        </w:rPr>
        <w:t xml:space="preserve"> </w:t>
      </w:r>
      <w:r w:rsidRPr="009A229F">
        <w:rPr>
          <w:lang w:val="my-MM" w:bidi="my-MM"/>
        </w:rPr>
        <w:t>ခံသည်ကိုမြင်ရပြီး၊ ယေရှု၏ဓမ္မအမှုတော်လုပ်ငန်း၊ ဖမ်းဆီးခံရခြင်း၊ စစ်ဆေးစီရင်</w:t>
      </w:r>
      <w:r>
        <w:rPr>
          <w:rFonts w:hint="cs"/>
          <w:cs/>
          <w:lang w:val="my-MM" w:bidi="my-MM"/>
        </w:rPr>
        <w:t xml:space="preserve"> </w:t>
      </w:r>
      <w:r w:rsidRPr="009A229F">
        <w:rPr>
          <w:lang w:val="my-MM" w:bidi="my-MM"/>
        </w:rPr>
        <w:t>ခြင်း၊ လက်ဝါးကပ်တိုင်တင်ခြင်းနှင့် ရှင်ပြန်ထမြောက်ခြင်းတို့ကို သင်တွေ့မြင်ရ</w:t>
      </w:r>
      <w:r>
        <w:rPr>
          <w:rFonts w:hint="cs"/>
          <w:cs/>
          <w:lang w:val="my-MM" w:bidi="my-MM"/>
        </w:rPr>
        <w:t xml:space="preserve"> </w:t>
      </w:r>
      <w:r w:rsidRPr="009A229F">
        <w:rPr>
          <w:lang w:val="my-MM" w:bidi="my-MM"/>
        </w:rPr>
        <w:t>သည်။ ထို့ကြောင့် ခြုံငုံသဘောအရ၊ သက္ကရာဇ်စဉ်အလိုက်ဖော်ပြမှုရှိပါသည်။ တစ်ချိန်တည်းမှာပင်၊ သင်သည်ခရစ်ဝင်ကျမ်းနှစ်ခုကို နှိုင်းယှဉ်ပါက၊ တစ်ခါတစ်ရံ</w:t>
      </w:r>
      <w:r>
        <w:rPr>
          <w:rFonts w:hint="cs"/>
          <w:cs/>
          <w:lang w:val="my-MM" w:bidi="my-MM"/>
        </w:rPr>
        <w:t xml:space="preserve"> </w:t>
      </w:r>
      <w:r w:rsidRPr="009A229F">
        <w:rPr>
          <w:lang w:val="my-MM" w:bidi="my-MM"/>
        </w:rPr>
        <w:t>တွင် ဖြစ်ရပ်များ သို့မဟုတ်အသုံးအနှုန်းများစသည့် မတူညီသောအစီအစဥ်ထားရ</w:t>
      </w:r>
      <w:r>
        <w:rPr>
          <w:rFonts w:hint="cs"/>
          <w:cs/>
          <w:lang w:val="my-MM" w:bidi="my-MM"/>
        </w:rPr>
        <w:t xml:space="preserve"> </w:t>
      </w:r>
      <w:r w:rsidRPr="009A229F">
        <w:rPr>
          <w:lang w:val="my-MM" w:bidi="my-MM"/>
        </w:rPr>
        <w:t>မည့်နေရာများရှိပါသည်။ ခရစ်ဝင်ကျမ်းများကို သက္ကရာဇ်စဉ်အလိုက် တိကျစွာ</w:t>
      </w:r>
      <w:r>
        <w:rPr>
          <w:rFonts w:hint="cs"/>
          <w:cs/>
          <w:lang w:val="my-MM" w:bidi="my-MM"/>
        </w:rPr>
        <w:t xml:space="preserve"> </w:t>
      </w:r>
      <w:r w:rsidRPr="009A229F">
        <w:rPr>
          <w:lang w:val="my-MM" w:bidi="my-MM"/>
        </w:rPr>
        <w:t>ဖော်ပြရန် ရည်ရွယ်ခြင်း သို့မဟုတ် တောင်းဆိုခြင်းသည်သာ ပြဿနာဖြစ်စေသည်ဟု ထင်ပါသည်။ သို့သော် စာရေးသူအများစုနှင့် ဇာတ်လမ်းအများစုသည် အမှန်တကယ်</w:t>
      </w:r>
      <w:r>
        <w:rPr>
          <w:rFonts w:hint="cs"/>
          <w:cs/>
          <w:lang w:val="my-MM" w:bidi="my-MM"/>
        </w:rPr>
        <w:t xml:space="preserve"> </w:t>
      </w:r>
      <w:r w:rsidRPr="009A229F">
        <w:rPr>
          <w:lang w:val="my-MM" w:bidi="my-MM"/>
        </w:rPr>
        <w:t>အားဖြင့် စာရေးသူတစ်ဦးအား သက္ကရာဇ်စဉ်အလိုက်ဖော်ပြခြင်း မဟုတ်သော အခြား</w:t>
      </w:r>
      <w:r>
        <w:rPr>
          <w:rFonts w:hint="cs"/>
          <w:cs/>
          <w:lang w:val="my-MM" w:bidi="my-MM"/>
        </w:rPr>
        <w:t xml:space="preserve"> </w:t>
      </w:r>
      <w:r w:rsidRPr="009A229F">
        <w:rPr>
          <w:lang w:val="my-MM" w:bidi="my-MM"/>
        </w:rPr>
        <w:t>အစီအစဉ်ဖြင့် သူ၏အကြောင်းအရာကို စုစည်းခွင့်ပြုထားသည်။ ဥပမာအားဖြင့်၊ ကျွန်ုပ်တို့သည် ယုတ္တိကျသောအစီအစဥ်ကို မကြာခဏ တွေ့ရလိမ့်မည် သို့မဟုတ် ဘာသာရပ်ဆိုင်ရာ အုပ်စုဖွဲ့ခြင်းကို တွေ့မြင်ရလိမ့်မည်။ ဥပမာအားဖြင့် ကနဦးခရစ်</w:t>
      </w:r>
      <w:r>
        <w:rPr>
          <w:rFonts w:hint="cs"/>
          <w:cs/>
          <w:lang w:val="my-MM" w:bidi="my-MM"/>
        </w:rPr>
        <w:t xml:space="preserve"> </w:t>
      </w:r>
      <w:r w:rsidRPr="009A229F">
        <w:rPr>
          <w:lang w:val="my-MM" w:bidi="my-MM"/>
        </w:rPr>
        <w:t>ယာန်များ၊ လေးရာစုအစောပိုင်းခရစ်ယာန်သမိုင်းပညာရှင်နှင့် ဘုန်းတော်ကြီး Eusebius သည်၊ ခရစ်ဝင်ကျမ်းများ၏အစီအစဥ်ကွာခြားချက်များကို ကျယ်ပြန့်စွာ</w:t>
      </w:r>
      <w:r>
        <w:rPr>
          <w:rFonts w:hint="cs"/>
          <w:cs/>
          <w:lang w:val="my-MM" w:bidi="my-MM"/>
        </w:rPr>
        <w:t xml:space="preserve"> </w:t>
      </w:r>
      <w:r w:rsidRPr="009A229F">
        <w:rPr>
          <w:lang w:val="my-MM" w:bidi="my-MM"/>
        </w:rPr>
        <w:t xml:space="preserve">သိရှိထားပြီးဖြစ်ကြောင်း၊ ကနဦးစာဖတ်သူများသည် ၎င်းနှင့်ပတ်သက်၍ </w:t>
      </w:r>
      <w:r w:rsidRPr="009A229F">
        <w:rPr>
          <w:lang w:val="my-MM" w:bidi="my-MM"/>
        </w:rPr>
        <w:lastRenderedPageBreak/>
        <w:t>မည်သည့်</w:t>
      </w:r>
      <w:r>
        <w:rPr>
          <w:rFonts w:hint="cs"/>
          <w:cs/>
          <w:lang w:val="my-MM" w:bidi="my-MM"/>
        </w:rPr>
        <w:t xml:space="preserve"> </w:t>
      </w:r>
      <w:r w:rsidRPr="009A229F">
        <w:rPr>
          <w:lang w:val="my-MM" w:bidi="my-MM"/>
        </w:rPr>
        <w:t>ပြဿနာမရှိဟု မှတ်သားထားသည်။ အကြောင်းမှာ တင်းကျပ်သည့်သက္ကရာဇ်စဉ်</w:t>
      </w:r>
      <w:r>
        <w:rPr>
          <w:rFonts w:hint="cs"/>
          <w:cs/>
          <w:lang w:val="my-MM" w:bidi="my-MM"/>
        </w:rPr>
        <w:t xml:space="preserve"> </w:t>
      </w:r>
      <w:r w:rsidRPr="009A229F">
        <w:rPr>
          <w:lang w:val="my-MM" w:bidi="my-MM"/>
        </w:rPr>
        <w:t>အလိုက်ဖော်ပြ</w:t>
      </w:r>
      <w:r>
        <w:rPr>
          <w:rFonts w:hint="cs"/>
          <w:cs/>
          <w:lang w:val="my-MM" w:bidi="my-MM"/>
        </w:rPr>
        <w:t>ရန်</w:t>
      </w:r>
      <w:r w:rsidRPr="009A229F">
        <w:rPr>
          <w:lang w:val="my-MM" w:bidi="my-MM"/>
        </w:rPr>
        <w:t xml:space="preserve"> ရည်ရွယ်ချက်မရှိခဲ့ဟု သူတို့ယူဆသည်။</w:t>
      </w:r>
    </w:p>
    <w:p w14:paraId="169AC0A3" w14:textId="77777777" w:rsidR="00F226D5" w:rsidRDefault="00F226D5" w:rsidP="00F226D5">
      <w:pPr>
        <w:pStyle w:val="QuotationAuthor"/>
      </w:pPr>
      <w:r w:rsidRPr="009A229F">
        <w:rPr>
          <w:lang w:val="my-MM" w:bidi="my-MM"/>
        </w:rPr>
        <w:t>ဒေါက်တာ David A. Redelings</w:t>
      </w:r>
    </w:p>
    <w:p w14:paraId="49DCEA6E" w14:textId="77777777" w:rsidR="00F226D5" w:rsidRDefault="00F226D5" w:rsidP="00F226D5">
      <w:pPr>
        <w:pStyle w:val="BodyText0"/>
      </w:pPr>
      <w:r w:rsidRPr="009A229F">
        <w:rPr>
          <w:lang w:val="my-MM" w:bidi="my-MM"/>
        </w:rPr>
        <w:t>ဂရိ-ရောမ အတ္ထုပ္ပတ္တိ</w:t>
      </w:r>
      <w:r>
        <w:rPr>
          <w:rFonts w:hint="cs"/>
          <w:cs/>
          <w:lang w:val="my-MM" w:bidi="my-MM"/>
        </w:rPr>
        <w:t>ကျမ်း</w:t>
      </w:r>
      <w:r w:rsidRPr="009A229F">
        <w:rPr>
          <w:lang w:val="my-MM" w:bidi="my-MM"/>
        </w:rPr>
        <w:t>များ၏ နောက်ထပ်အရေးကြီးသော လက္ခဏာသည် အတိတ်ဖြစ်ရပ်များ</w:t>
      </w:r>
      <w:r>
        <w:rPr>
          <w:rFonts w:hint="cs"/>
          <w:cs/>
          <w:lang w:val="my-MM" w:bidi="my-MM"/>
        </w:rPr>
        <w:t xml:space="preserve"> </w:t>
      </w:r>
      <w:r w:rsidRPr="009A229F">
        <w:rPr>
          <w:lang w:val="my-MM" w:bidi="my-MM"/>
        </w:rPr>
        <w:t>ကို သမိုင်းဖြစ်ရပ်မှန်များအဖြစ် ဆက်စပ်ပေးသောကြောင့် အတိတ်သည် ပစ္စုပ္ပန်နှင့် ကွဲပြားသွားစေရန်ဖြစ်</w:t>
      </w:r>
      <w:r>
        <w:rPr>
          <w:rFonts w:hint="cs"/>
          <w:cs/>
          <w:lang w:val="my-MM" w:bidi="my-MM"/>
        </w:rPr>
        <w:t xml:space="preserve"> </w:t>
      </w:r>
      <w:r w:rsidRPr="009A229F">
        <w:rPr>
          <w:lang w:val="my-MM" w:bidi="my-MM"/>
        </w:rPr>
        <w:t>သည်။ အတ္ထုပ္ပတ္တိများသည် ထူးခြားသော၊ ထပ်၍မရနိုင်သော ဘဝများနှင့် သီးခြားဖြစ်သည့် သမိုင်းဝင်ပုဂ္ဂိုလ်</w:t>
      </w:r>
      <w:r>
        <w:rPr>
          <w:rFonts w:hint="cs"/>
          <w:cs/>
          <w:lang w:val="my-MM" w:bidi="my-MM"/>
        </w:rPr>
        <w:t xml:space="preserve"> </w:t>
      </w:r>
      <w:r w:rsidRPr="009A229F">
        <w:rPr>
          <w:lang w:val="my-MM" w:bidi="my-MM"/>
        </w:rPr>
        <w:t>များ၏ ပေးဆပ်မှုများကို မှတ်တမ်းတင်ရန် အာရုံစိုက်သည်။</w:t>
      </w:r>
    </w:p>
    <w:p w14:paraId="3B1A6729" w14:textId="77777777" w:rsidR="00F226D5" w:rsidRPr="00324F35" w:rsidRDefault="00F226D5" w:rsidP="00F226D5">
      <w:pPr>
        <w:pStyle w:val="BodyText0"/>
      </w:pPr>
      <w:r w:rsidRPr="00324F35">
        <w:rPr>
          <w:lang w:val="my-MM" w:bidi="my-MM"/>
        </w:rPr>
        <w:t>ယေဘူယျအားဖြင့်၊ ရှေးခေတ်အတ္ထုပတ္တိ</w:t>
      </w:r>
      <w:r>
        <w:rPr>
          <w:rFonts w:hint="cs"/>
          <w:cs/>
          <w:lang w:val="my-MM" w:bidi="my-MM"/>
        </w:rPr>
        <w:t>ကျမ်း</w:t>
      </w:r>
      <w:r w:rsidRPr="00324F35">
        <w:rPr>
          <w:lang w:val="my-MM" w:bidi="my-MM"/>
        </w:rPr>
        <w:t>ပညာရှင်များသည် နှုတ်မှတ်တမ်းများနှင့်</w:t>
      </w:r>
      <w:r>
        <w:rPr>
          <w:rFonts w:hint="cs"/>
          <w:cs/>
          <w:lang w:val="my-MM" w:bidi="my-MM"/>
        </w:rPr>
        <w:t xml:space="preserve"> </w:t>
      </w:r>
      <w:r w:rsidRPr="00324F35">
        <w:rPr>
          <w:lang w:val="my-MM" w:bidi="my-MM"/>
        </w:rPr>
        <w:t>ရေးသား</w:t>
      </w:r>
      <w:r>
        <w:rPr>
          <w:rFonts w:hint="cs"/>
          <w:cs/>
          <w:lang w:val="my-MM" w:bidi="my-MM"/>
        </w:rPr>
        <w:t xml:space="preserve"> </w:t>
      </w:r>
      <w:r w:rsidRPr="00324F35">
        <w:rPr>
          <w:lang w:val="my-MM" w:bidi="my-MM"/>
        </w:rPr>
        <w:t>ထားသည့် တိကျသောမှတ်တမ်းများကို သုတေသနပြုထိန်းသိမ်းရန် ကြိုးစားခဲ့ကြသည်။ အေဒီ ၄၆ မှ ၁၂၀ ခုနှစ်အထိ နေထိုင်ခဲ့သော လေးစားဖွယ် အတ္ထုပ္ပတ္တိ</w:t>
      </w:r>
      <w:r>
        <w:rPr>
          <w:rFonts w:hint="cs"/>
          <w:cs/>
          <w:lang w:val="my-MM" w:bidi="my-MM"/>
        </w:rPr>
        <w:t>ကျမ်း</w:t>
      </w:r>
      <w:r w:rsidRPr="00324F35">
        <w:rPr>
          <w:lang w:val="my-MM" w:bidi="my-MM"/>
        </w:rPr>
        <w:t>ပညာရှင် Plutarch ပေးသည့် ဥပမာကို သုံးသပ်</w:t>
      </w:r>
      <w:r>
        <w:rPr>
          <w:rFonts w:hint="cs"/>
          <w:cs/>
          <w:lang w:val="my-MM" w:bidi="my-MM"/>
        </w:rPr>
        <w:t xml:space="preserve"> </w:t>
      </w:r>
      <w:r w:rsidRPr="00324F35">
        <w:rPr>
          <w:lang w:val="my-MM" w:bidi="my-MM"/>
        </w:rPr>
        <w:t>ကြည့်ပါ။ Plutarch သည် အေဒီ ၇၀ ဝန်းကျင်၊ ခရစ်ဝင်ကျမ်းများရေးသားခဲ့သည့် အချိန်နှင့်တစ်ချိန်တည်းမှ ဂရိသမိုင်းပညာရှင်တစ်ဦးဖြစ်သည်။ သူသည် Cicero ၏ဘဝအကြောင်းနှင့်ပတ်သက်၍ Cicero ၏မိဘများ</w:t>
      </w:r>
      <w:r>
        <w:rPr>
          <w:rFonts w:hint="cs"/>
          <w:cs/>
          <w:lang w:val="my-MM" w:bidi="my-MM"/>
        </w:rPr>
        <w:t xml:space="preserve"> </w:t>
      </w:r>
      <w:r w:rsidRPr="00324F35">
        <w:rPr>
          <w:lang w:val="my-MM" w:bidi="my-MM"/>
        </w:rPr>
        <w:t>အကြောင်းနောက်ခံဖြင့် စတင်လေ့လာခဲ့သော်လည်း၊ Cicero ၏ဖခင်နှင့်ပတ်သက်သော သတင်းအချက်အ</w:t>
      </w:r>
      <w:r>
        <w:rPr>
          <w:rFonts w:hint="cs"/>
          <w:cs/>
          <w:lang w:val="my-MM" w:bidi="my-MM"/>
        </w:rPr>
        <w:t xml:space="preserve"> </w:t>
      </w:r>
      <w:r w:rsidRPr="00324F35">
        <w:rPr>
          <w:lang w:val="my-MM" w:bidi="my-MM"/>
        </w:rPr>
        <w:t>လက်ကန့်သတ်ချက်များကို အသိအမှတ်ပြုခဲ့သည်။</w:t>
      </w:r>
    </w:p>
    <w:p w14:paraId="7EF46AA1" w14:textId="77777777" w:rsidR="00F226D5" w:rsidRPr="00324F35" w:rsidRDefault="00F226D5" w:rsidP="00F226D5">
      <w:pPr>
        <w:pStyle w:val="Quotations"/>
      </w:pPr>
      <w:r w:rsidRPr="00324F35">
        <w:rPr>
          <w:lang w:val="my-MM" w:bidi="my-MM"/>
        </w:rPr>
        <w:t xml:space="preserve">ယေဘူယျအားဖြင့်၊ Cicero ၏မိခင် Helvia သည် ကောင်းမွန်စွာကြီးပြင်းခဲ့ပြီး </w:t>
      </w:r>
      <w:r>
        <w:rPr>
          <w:rFonts w:hint="cs"/>
          <w:cs/>
          <w:lang w:val="my-MM" w:bidi="my-MM"/>
        </w:rPr>
        <w:t>ပျှော်ရွှင်</w:t>
      </w:r>
      <w:r w:rsidRPr="00324F35">
        <w:rPr>
          <w:lang w:val="my-MM" w:bidi="my-MM"/>
        </w:rPr>
        <w:t>သောဘဝဖြင့် နေထိုင်ခဲ့သည်၊ သို့သော် သူ့ဖခင်အကြောင်းသည် အစွန်း</w:t>
      </w:r>
      <w:r>
        <w:rPr>
          <w:rFonts w:hint="cs"/>
          <w:cs/>
          <w:lang w:val="my-MM" w:bidi="my-MM"/>
        </w:rPr>
        <w:t xml:space="preserve"> </w:t>
      </w:r>
      <w:r w:rsidRPr="00324F35">
        <w:rPr>
          <w:lang w:val="my-MM" w:bidi="my-MM"/>
        </w:rPr>
        <w:t>ရောက်မှုမှလွဲ၍ မည်သည့်အရာမှမရှိ။ အချို့သည် သူ့အား ခဝါသည်၏သား၊ ထိုလုပ်ငန်းတွင် ပညာသင်ကြားခဲ့သည်ဟုဆိုသည်။ အခြားသူများမှာမူ သူ့မိသားစု၏ မူလဇစ်မြစ်ကို ရောမတို့အားဂုဏ်အသရေဖြင့် စစ်ဆင်နွှဲခဲ့သော Volscians ၏ ထင်ရှားကျော်ကြားသောဘုရင် Tullus Attius ထိတိုင် ပတ်သက်ကြောင်းဆိုကြ</w:t>
      </w:r>
      <w:r>
        <w:rPr>
          <w:rFonts w:hint="cs"/>
          <w:cs/>
          <w:lang w:val="my-MM" w:bidi="my-MM"/>
        </w:rPr>
        <w:t xml:space="preserve"> </w:t>
      </w:r>
      <w:r w:rsidRPr="00324F35">
        <w:rPr>
          <w:lang w:val="my-MM" w:bidi="my-MM"/>
        </w:rPr>
        <w:t>သည်။</w:t>
      </w:r>
    </w:p>
    <w:p w14:paraId="01ABA16C" w14:textId="77777777" w:rsidR="00F226D5" w:rsidRDefault="00F226D5" w:rsidP="00F226D5">
      <w:pPr>
        <w:pStyle w:val="BodyText0"/>
      </w:pPr>
      <w:r w:rsidRPr="009A229F">
        <w:rPr>
          <w:lang w:val="my-MM" w:bidi="my-MM"/>
        </w:rPr>
        <w:t>Cicero ၏မိဘများနှင့်ပတ်သက်၍ ထင်ကြေးပေးသည့်အချက်ကို ခွဲထုတ်ရာတွင် Plutarch ၏</w:t>
      </w:r>
      <w:r>
        <w:rPr>
          <w:rFonts w:hint="cs"/>
          <w:cs/>
          <w:lang w:val="my-MM" w:bidi="my-MM"/>
        </w:rPr>
        <w:t xml:space="preserve"> </w:t>
      </w:r>
      <w:r w:rsidRPr="009A229F">
        <w:rPr>
          <w:lang w:val="my-MM" w:bidi="my-MM"/>
        </w:rPr>
        <w:t>သတိပေးချက်သည်၊ ရှေးအတ္ထုပ္ပတ္တိ</w:t>
      </w:r>
      <w:r>
        <w:rPr>
          <w:rFonts w:hint="cs"/>
          <w:cs/>
          <w:lang w:val="my-MM" w:bidi="my-MM"/>
        </w:rPr>
        <w:t>ကျမ်း</w:t>
      </w:r>
      <w:r w:rsidRPr="009A229F">
        <w:rPr>
          <w:lang w:val="my-MM" w:bidi="my-MM"/>
        </w:rPr>
        <w:t>အချို့သည် သမိုင်းဆိုင်ရာအသေးစိတ်အချက်အလက်များကို အာရုံစိုက်ခဲ့ပြီး တိကျမှုကို စိတ်ဝင်စားကြသည်ကို ဖော်ပြသည်။ ခရစ်ဝင်ကျမ်းများသည် ၎င်းတို့၏တင်ပြ</w:t>
      </w:r>
      <w:r>
        <w:rPr>
          <w:rFonts w:hint="cs"/>
          <w:cs/>
          <w:lang w:val="my-MM" w:bidi="my-MM"/>
        </w:rPr>
        <w:t xml:space="preserve"> </w:t>
      </w:r>
      <w:r w:rsidRPr="009A229F">
        <w:rPr>
          <w:lang w:val="my-MM" w:bidi="my-MM"/>
        </w:rPr>
        <w:t>ချက်တွင် Plutarch ကဲ့သို့ အနည်းငယ်သတိထားနေကြောင်း သက်သေထူသည်။</w:t>
      </w:r>
    </w:p>
    <w:p w14:paraId="305C5453" w14:textId="77777777" w:rsidR="00F226D5" w:rsidRDefault="00F226D5" w:rsidP="00F226D5">
      <w:pPr>
        <w:pStyle w:val="BodyText0"/>
      </w:pPr>
      <w:r w:rsidRPr="00324F35">
        <w:rPr>
          <w:lang w:val="my-MM" w:bidi="my-MM"/>
        </w:rPr>
        <w:t>အကြမ်းဖျင်းအားဖြင့်ပြောရလျှင်၊ ခရစ်ဝင်ကျမ်းများသည် ဂရိ-ရောမ အတ္ထုပ္ပတ္တိစာပေများ ခေတ်စားနေချိန်ကာလအတွင်း ရေးသားခဲ့သော သမိုင်းဆိုင်ရာဇာတ်လမ်းများဖြစ်သည်ဟုဆိုလျှင် တရားမျှတပါသည်။ ဤအတ္ထုပ္ပတ္တိ</w:t>
      </w:r>
      <w:r>
        <w:rPr>
          <w:rFonts w:hint="cs"/>
          <w:cs/>
          <w:lang w:val="my-MM" w:bidi="my-MM"/>
        </w:rPr>
        <w:t>ကျမ်း</w:t>
      </w:r>
      <w:r w:rsidRPr="00324F35">
        <w:rPr>
          <w:lang w:val="my-MM" w:bidi="my-MM"/>
        </w:rPr>
        <w:t xml:space="preserve">များကို ကျယ်ကျယ်ပြန့်ပြန့် ပွင့်လင်းမြင်သာစွာ ဖွင့်ဆိုခြင်းသည် </w:t>
      </w:r>
      <w:r w:rsidRPr="00324F35">
        <w:rPr>
          <w:lang w:val="my-MM" w:bidi="my-MM"/>
        </w:rPr>
        <w:lastRenderedPageBreak/>
        <w:t>ခရစ်ဝင်ကျမ်းရေးသူများကို ၎င်းတို့၏တာဝန်တွင် အားပေးမှုဖြစ်စေခဲ့ဖွယ်ရှိပြီး၊ ထိုအတ္ထုပ္ပတ္တိ</w:t>
      </w:r>
      <w:r>
        <w:rPr>
          <w:rFonts w:hint="cs"/>
          <w:cs/>
          <w:lang w:val="my-MM" w:bidi="my-MM"/>
        </w:rPr>
        <w:t>ကျမ်း</w:t>
      </w:r>
      <w:r w:rsidRPr="00324F35">
        <w:rPr>
          <w:lang w:val="my-MM" w:bidi="my-MM"/>
        </w:rPr>
        <w:t xml:space="preserve">များ၏ </w:t>
      </w:r>
      <w:r>
        <w:rPr>
          <w:rFonts w:hint="cs"/>
          <w:cs/>
          <w:lang w:val="my-MM" w:bidi="my-MM"/>
        </w:rPr>
        <w:t>အစဥ်အလာ</w:t>
      </w:r>
      <w:r w:rsidRPr="009A229F">
        <w:rPr>
          <w:lang w:val="my-MM" w:bidi="my-MM"/>
        </w:rPr>
        <w:t>များ</w:t>
      </w:r>
      <w:r w:rsidRPr="00324F35">
        <w:rPr>
          <w:lang w:val="my-MM" w:bidi="my-MM"/>
        </w:rPr>
        <w:t>အချို့ကို လက်ခံကျင့်သုံးရန် လှုံ့ဆော်ပေးနိုင်သည်။</w:t>
      </w:r>
    </w:p>
    <w:p w14:paraId="611BAE72" w14:textId="77777777" w:rsidR="00F226D5" w:rsidRPr="00324F35" w:rsidRDefault="00F226D5" w:rsidP="00F226D5">
      <w:pPr>
        <w:pStyle w:val="BodyText0"/>
      </w:pPr>
      <w:r w:rsidRPr="009A229F">
        <w:rPr>
          <w:lang w:val="my-MM" w:bidi="my-MM"/>
        </w:rPr>
        <w:t>သို့သော် ခရစ်ဝင်ကျမ်းများနှင့် ဂရိ-ရောမ အတ္ထုပ္ပတ္တိ</w:t>
      </w:r>
      <w:r>
        <w:rPr>
          <w:rFonts w:hint="cs"/>
          <w:cs/>
          <w:lang w:val="my-MM" w:bidi="my-MM"/>
        </w:rPr>
        <w:t>ကျမ်း</w:t>
      </w:r>
      <w:r w:rsidRPr="009A229F">
        <w:rPr>
          <w:lang w:val="my-MM" w:bidi="my-MM"/>
        </w:rPr>
        <w:t>များကြား တူညီသော်လည်း သိသာထင်</w:t>
      </w:r>
      <w:r>
        <w:rPr>
          <w:rFonts w:hint="cs"/>
          <w:cs/>
          <w:lang w:val="my-MM" w:bidi="my-MM"/>
        </w:rPr>
        <w:t xml:space="preserve"> </w:t>
      </w:r>
      <w:r w:rsidRPr="009A229F">
        <w:rPr>
          <w:lang w:val="my-MM" w:bidi="my-MM"/>
        </w:rPr>
        <w:t>ရှားသော ကွဲပြားမှုများလည်း ရှိသေးသည်။</w:t>
      </w:r>
    </w:p>
    <w:p w14:paraId="7E004864" w14:textId="77777777" w:rsidR="00F226D5" w:rsidRPr="00FE6B1A" w:rsidRDefault="00F226D5" w:rsidP="00F226D5">
      <w:pPr>
        <w:pStyle w:val="BodyText0"/>
      </w:pPr>
      <w:r w:rsidRPr="00137DED">
        <w:rPr>
          <w:rStyle w:val="In-LineSubtitle"/>
          <w:lang w:val="my-MM" w:bidi="my-MM"/>
        </w:rPr>
        <w:t>ကွာခြားချက်များ။</w:t>
      </w:r>
      <w:r w:rsidRPr="00FE6B1A">
        <w:rPr>
          <w:lang w:val="my-MM" w:bidi="my-MM"/>
        </w:rPr>
        <w:t xml:space="preserve"> ကွာခြားချက်များများစွာရှိသော်လည်း သုံးခုကိုသာ အာရုံစိုက်ပါမည်။ ဦးစွာ၊ ခရစ်ဝင်ကျမ်းများသည် ၎င်းတို့ရည်ရွယ်ထားသော ပရိသတ်များ</w:t>
      </w:r>
      <w:r>
        <w:rPr>
          <w:rFonts w:hint="cs"/>
          <w:cs/>
          <w:lang w:val="my-MM" w:bidi="my-MM"/>
        </w:rPr>
        <w:t>တွင်</w:t>
      </w:r>
      <w:r w:rsidRPr="00FE6B1A">
        <w:rPr>
          <w:lang w:val="my-MM" w:bidi="my-MM"/>
        </w:rPr>
        <w:t xml:space="preserve"> ဂရိ-ရောမ အတ္ထုပ္ပတ္တိ</w:t>
      </w:r>
      <w:r>
        <w:rPr>
          <w:rFonts w:hint="cs"/>
          <w:cs/>
          <w:lang w:val="my-MM" w:bidi="my-MM"/>
        </w:rPr>
        <w:t>ကျမ်း</w:t>
      </w:r>
      <w:r w:rsidRPr="00FE6B1A">
        <w:rPr>
          <w:lang w:val="my-MM" w:bidi="my-MM"/>
        </w:rPr>
        <w:t>များနှင့် ကွဲပြားသည်။</w:t>
      </w:r>
    </w:p>
    <w:p w14:paraId="6BE623A1" w14:textId="77777777" w:rsidR="00F226D5" w:rsidRDefault="00F226D5" w:rsidP="00F226D5">
      <w:pPr>
        <w:pStyle w:val="BodyText0"/>
      </w:pPr>
      <w:r w:rsidRPr="009A229F">
        <w:rPr>
          <w:lang w:val="my-MM" w:bidi="my-MM"/>
        </w:rPr>
        <w:t>အများအားဖြင့် ရှေးအတ္ထုပ္ပတ္တိ</w:t>
      </w:r>
      <w:r>
        <w:rPr>
          <w:rFonts w:hint="cs"/>
          <w:cs/>
          <w:lang w:val="my-MM" w:bidi="my-MM"/>
        </w:rPr>
        <w:t>ကျမ်း</w:t>
      </w:r>
      <w:r w:rsidRPr="009A229F">
        <w:rPr>
          <w:lang w:val="my-MM" w:bidi="my-MM"/>
        </w:rPr>
        <w:t>များသည် ကျယ်ပြန့်သောပရိသတ်များအတွက် ရည်ရွယ်ပြီး၊ ခရစ်ဝင်ကျမ်းများသည် ကနဦးခရစ်ယာန်အသင်းတော်၏ သီးသန့်ပရိသတ်များအတွက် ရေးသားထား</w:t>
      </w:r>
      <w:r>
        <w:rPr>
          <w:rFonts w:hint="cs"/>
          <w:cs/>
          <w:lang w:val="my-MM" w:bidi="my-MM"/>
        </w:rPr>
        <w:t xml:space="preserve"> </w:t>
      </w:r>
      <w:r w:rsidRPr="009A229F">
        <w:rPr>
          <w:lang w:val="my-MM" w:bidi="my-MM"/>
        </w:rPr>
        <w:t>ခြင်းဖြစ်သည်။ ၎င်းတို့သည် အချို့သောအတ္ထုပ္ပတ္တိ</w:t>
      </w:r>
      <w:r>
        <w:rPr>
          <w:rFonts w:hint="cs"/>
          <w:cs/>
          <w:lang w:val="my-MM" w:bidi="my-MM"/>
        </w:rPr>
        <w:t>ကျမ်း</w:t>
      </w:r>
      <w:r w:rsidRPr="009A229F">
        <w:rPr>
          <w:lang w:val="my-MM" w:bidi="my-MM"/>
        </w:rPr>
        <w:t>များ၏ စရိုက်လက္ခဏာများကို ဖော်ပြကြသော်</w:t>
      </w:r>
      <w:r>
        <w:rPr>
          <w:rFonts w:hint="cs"/>
          <w:cs/>
          <w:lang w:val="my-MM" w:bidi="my-MM"/>
        </w:rPr>
        <w:t xml:space="preserve"> </w:t>
      </w:r>
      <w:r w:rsidRPr="009A229F">
        <w:rPr>
          <w:lang w:val="my-MM" w:bidi="my-MM"/>
        </w:rPr>
        <w:t>လည်း၊ ၎င်းတို့သည် အခြေခံအားဖြင့် အသင်းတော်အတွင်း ဘာသာရေးအတွက် ရည်ရွယ်ပါသည်။ အသင်းတော်၏ သွန်သင်ခြင်းနှင့် ဝတ်ပြုကိုးကွယ်ခြင်းတွင် မည်မျှလျင်မြန်စွာ အသုံးပြုလာကြောင်းကို ဤသီးခြားပုံစံသည် အတည်ပြုခဲ့သည်။</w:t>
      </w:r>
    </w:p>
    <w:p w14:paraId="76F1C8B4" w14:textId="77777777" w:rsidR="00F226D5" w:rsidRPr="00324F35" w:rsidRDefault="00F226D5" w:rsidP="00F226D5">
      <w:pPr>
        <w:pStyle w:val="BodyText0"/>
      </w:pPr>
      <w:r w:rsidRPr="00324F35">
        <w:rPr>
          <w:lang w:val="my-MM" w:bidi="my-MM"/>
        </w:rPr>
        <w:t>ဒုတိယ၊ ခရစ်ဝင်ကျမ်းများသည် ၎င်းတို့၏ အလေးပေးဖော်ပြချက်များတွင် အတ္ထုပ္ပတ္တိ</w:t>
      </w:r>
      <w:r>
        <w:rPr>
          <w:rFonts w:hint="cs"/>
          <w:cs/>
          <w:lang w:val="my-MM" w:bidi="my-MM"/>
        </w:rPr>
        <w:t>ကျမ်း</w:t>
      </w:r>
      <w:r w:rsidRPr="00324F35">
        <w:rPr>
          <w:lang w:val="my-MM" w:bidi="my-MM"/>
        </w:rPr>
        <w:t>များနှင့် ကွဲပြားသည်။ ဂရိ-ရောမ အတ္ထုပ္ပတ္တိ</w:t>
      </w:r>
      <w:r>
        <w:rPr>
          <w:rFonts w:hint="cs"/>
          <w:cs/>
          <w:lang w:val="my-MM" w:bidi="my-MM"/>
        </w:rPr>
        <w:t>ကျမ်း</w:t>
      </w:r>
      <w:r w:rsidRPr="00324F35">
        <w:rPr>
          <w:lang w:val="my-MM" w:bidi="my-MM"/>
        </w:rPr>
        <w:t>များသည် ပုံမှန်အားဖြင့် ၎င်းတို့၏ ပင်မဇာတ်ကောင်များ၏ ပုဂ္ဂိုလ်</w:t>
      </w:r>
      <w:r>
        <w:rPr>
          <w:rFonts w:hint="cs"/>
          <w:cs/>
          <w:lang w:val="my-MM" w:bidi="my-MM"/>
        </w:rPr>
        <w:t xml:space="preserve"> </w:t>
      </w:r>
      <w:r w:rsidRPr="00324F35">
        <w:rPr>
          <w:lang w:val="my-MM" w:bidi="my-MM"/>
        </w:rPr>
        <w:t>ရေးအရည်အချင်းများကို အလေးပေးဖော်ပြကြပြီး၊ အခြားသူများအား ၎င်းတို့၏ဘဝနှင့် အရည်အချင်းများ</w:t>
      </w:r>
      <w:r>
        <w:rPr>
          <w:rFonts w:hint="cs"/>
          <w:cs/>
          <w:lang w:val="my-MM" w:bidi="my-MM"/>
        </w:rPr>
        <w:t xml:space="preserve"> </w:t>
      </w:r>
      <w:r w:rsidRPr="00324F35">
        <w:rPr>
          <w:lang w:val="my-MM" w:bidi="my-MM"/>
        </w:rPr>
        <w:t>ကို အတုယူရန် အားပေးကြသည်။ ယေရှု၏သက်တော်စဥ်သည် ကျွန်ုပ်တို့၏စံနမူနာဖြစ်ရန် နည်းလမ်းများစွာ</w:t>
      </w:r>
      <w:r>
        <w:rPr>
          <w:rFonts w:hint="cs"/>
          <w:cs/>
          <w:lang w:val="my-MM" w:bidi="my-MM"/>
        </w:rPr>
        <w:t xml:space="preserve"> </w:t>
      </w:r>
      <w:r w:rsidRPr="00324F35">
        <w:rPr>
          <w:lang w:val="my-MM" w:bidi="my-MM"/>
        </w:rPr>
        <w:t>ရှိသော်လည်း၊ ခရစ်ဝင်ကျမ်းများတွင် ကွဲပြားသောအာရုံစူးစိုက်မှုရှိသည်။ ယေရှု၏ထူးခြားမှုကို အလေးပေး</w:t>
      </w:r>
      <w:r>
        <w:rPr>
          <w:rFonts w:hint="cs"/>
          <w:cs/>
          <w:lang w:val="my-MM" w:bidi="my-MM"/>
        </w:rPr>
        <w:t xml:space="preserve"> </w:t>
      </w:r>
      <w:r w:rsidRPr="00324F35">
        <w:rPr>
          <w:lang w:val="my-MM" w:bidi="my-MM"/>
        </w:rPr>
        <w:t>ဖော်ပြကြသည်။ သူတို့သည် ယေရှုအား ဘုရားသခင်ကိုထုတ်ဖော်ပြသသူအဖြစ်အာရုံစိုက်ပြီး၊ အခြားမည်သူ</w:t>
      </w:r>
      <w:r>
        <w:rPr>
          <w:rFonts w:hint="cs"/>
          <w:cs/>
          <w:lang w:val="my-MM" w:bidi="my-MM"/>
        </w:rPr>
        <w:t xml:space="preserve"> </w:t>
      </w:r>
      <w:r w:rsidRPr="00324F35">
        <w:rPr>
          <w:lang w:val="my-MM" w:bidi="my-MM"/>
        </w:rPr>
        <w:t>မျှမတတ်နိုင်သည့် သူ၏လူများကို ရွေးနုတ်ခြင်းလုပ်ငန်းကို ပြခဲ့သည်။ ထို့ကြောင့် ခရစ်ဝင်ကျမ်းများ၏ ဇာတ်လမ်းများစွာကို သူ့ဘဝ၏နောက်ဆုံးပတ်ဖြစ်သည့် Passion week တွင် ကုန်ဆုံးစေသည်။</w:t>
      </w:r>
    </w:p>
    <w:p w14:paraId="34AD8CEA" w14:textId="77777777" w:rsidR="00F226D5" w:rsidRDefault="00F226D5" w:rsidP="00F226D5">
      <w:pPr>
        <w:pStyle w:val="BodyText0"/>
      </w:pPr>
      <w:r w:rsidRPr="009A229F">
        <w:rPr>
          <w:lang w:val="my-MM" w:bidi="my-MM"/>
        </w:rPr>
        <w:t>တတိယ၊ ခရစ်ဝင်ကျမ်းများနှင့် ရှေးအတ္ထုပ္ပတ္တိ</w:t>
      </w:r>
      <w:r>
        <w:rPr>
          <w:rFonts w:hint="cs"/>
          <w:cs/>
          <w:lang w:val="my-MM" w:bidi="my-MM"/>
        </w:rPr>
        <w:t>ကျမ်း</w:t>
      </w:r>
      <w:r w:rsidRPr="009A229F">
        <w:rPr>
          <w:lang w:val="my-MM" w:bidi="my-MM"/>
        </w:rPr>
        <w:t>များသည် မတူညီသောယဉ်ကျေးမှုများကို ကိုယ်</w:t>
      </w:r>
      <w:r>
        <w:rPr>
          <w:rFonts w:hint="cs"/>
          <w:cs/>
          <w:lang w:val="my-MM" w:bidi="my-MM"/>
        </w:rPr>
        <w:t xml:space="preserve"> </w:t>
      </w:r>
      <w:r w:rsidRPr="009A229F">
        <w:rPr>
          <w:lang w:val="my-MM" w:bidi="my-MM"/>
        </w:rPr>
        <w:t>စားပြုသည်။ အတ္ထုပ္ပတ္တိ</w:t>
      </w:r>
      <w:r>
        <w:rPr>
          <w:rFonts w:hint="cs"/>
          <w:cs/>
          <w:lang w:val="my-MM" w:bidi="my-MM"/>
        </w:rPr>
        <w:t>ကျမ်း</w:t>
      </w:r>
      <w:r w:rsidRPr="009A229F">
        <w:rPr>
          <w:lang w:val="my-MM" w:bidi="my-MM"/>
        </w:rPr>
        <w:t>များသည် ဂရိ-ရောမတို့၏ စိတ်ဝင်စားမှု၊ တန်ဖိုးထားမှုများနှင့် ဘဝပုံစံတို့ကို ဖော်ပြသည်။ ခရစ်ဝင်ကျမ်းများသည် ဂျူးယဉ်ကျေးမှုနှင့် အထူးသဖြင့် ဓမ္မဟောင်းလွှမ်းမိုးမှုများစွာရှိသည်။ ဤသည်မှာ ဂရိယဉ်ကျေးမှုနှင့် အတွေးအမြင်တို့၏ လွှမ်းမိုးမှုအရှိဆုံးခရစ်ဝင်ကျမ်းဖြစ်သည့် လုကာခရစ်ဝင်</w:t>
      </w:r>
      <w:r>
        <w:rPr>
          <w:rFonts w:hint="cs"/>
          <w:cs/>
          <w:lang w:val="my-MM" w:bidi="my-MM"/>
        </w:rPr>
        <w:t xml:space="preserve"> </w:t>
      </w:r>
      <w:r w:rsidRPr="009A229F">
        <w:rPr>
          <w:lang w:val="my-MM" w:bidi="my-MM"/>
        </w:rPr>
        <w:t>ကျမ်းပင် ဖြစ်သည်။</w:t>
      </w:r>
    </w:p>
    <w:p w14:paraId="0103B9AA" w14:textId="77777777" w:rsidR="00F226D5" w:rsidRDefault="00F226D5" w:rsidP="00F226D5">
      <w:pPr>
        <w:pStyle w:val="BodyText0"/>
      </w:pPr>
      <w:r w:rsidRPr="009A229F">
        <w:rPr>
          <w:lang w:val="my-MM" w:bidi="my-MM"/>
        </w:rPr>
        <w:t>နိဂုံးချုပ်အားဖြင့်၊ ခရစ်ဝင်ကျမ်းများနှင့် ဂရိ-ရောမအတ္ထုပ္ပတ္တိ</w:t>
      </w:r>
      <w:r>
        <w:rPr>
          <w:rFonts w:hint="cs"/>
          <w:cs/>
          <w:lang w:val="my-MM" w:bidi="my-MM"/>
        </w:rPr>
        <w:t>ကျမ်း</w:t>
      </w:r>
      <w:r w:rsidRPr="009A229F">
        <w:rPr>
          <w:lang w:val="my-MM" w:bidi="my-MM"/>
        </w:rPr>
        <w:t>များအကြား ထင်ရှားသောတူညီ</w:t>
      </w:r>
      <w:r>
        <w:rPr>
          <w:rFonts w:hint="cs"/>
          <w:cs/>
          <w:lang w:val="my-MM" w:bidi="my-MM"/>
        </w:rPr>
        <w:t xml:space="preserve"> </w:t>
      </w:r>
      <w:r w:rsidRPr="009A229F">
        <w:rPr>
          <w:lang w:val="my-MM" w:bidi="my-MM"/>
        </w:rPr>
        <w:t>ချက်များရှိသည်။ ထိုတူညီချက်များသည် ခရစ်ဝင်ကျမ်းများ၏အဓိပ္ပာယ်ကို အလင်းအနည်းငယ်ပေးနိုင်</w:t>
      </w:r>
      <w:r>
        <w:rPr>
          <w:rFonts w:hint="cs"/>
          <w:cs/>
          <w:lang w:val="my-MM" w:bidi="my-MM"/>
        </w:rPr>
        <w:t xml:space="preserve"> </w:t>
      </w:r>
      <w:r w:rsidRPr="009A229F">
        <w:rPr>
          <w:lang w:val="my-MM" w:bidi="my-MM"/>
        </w:rPr>
        <w:t>သည်။ သို့သော် ၎င်းတို့ကြားရှိ သိသာထင်ရှားသော ကွာခြားချက်များကြောင့်၊ ခရစ်ဝင်ကျမ်းများသည် ဂရိ-ရောမအတ္ထုပ္ပတ္တိ</w:t>
      </w:r>
      <w:r>
        <w:rPr>
          <w:rFonts w:hint="cs"/>
          <w:cs/>
          <w:lang w:val="my-MM" w:bidi="my-MM"/>
        </w:rPr>
        <w:t>ကျမ်း</w:t>
      </w:r>
      <w:r w:rsidRPr="009A229F">
        <w:rPr>
          <w:lang w:val="my-MM" w:bidi="my-MM"/>
        </w:rPr>
        <w:t>အမျိုးအစားနှင့် အံမဝင်ကြောင်း ထင်ရှားပါသည်။</w:t>
      </w:r>
    </w:p>
    <w:p w14:paraId="06F65B45" w14:textId="77777777" w:rsidR="00F226D5" w:rsidRDefault="00F226D5" w:rsidP="00F226D5">
      <w:pPr>
        <w:pStyle w:val="BodyText0"/>
      </w:pPr>
      <w:r w:rsidRPr="009A229F">
        <w:rPr>
          <w:lang w:val="my-MM" w:bidi="my-MM"/>
        </w:rPr>
        <w:lastRenderedPageBreak/>
        <w:t>ယခု ကျွန်ုပ်တို့သည် ခရစ်ဝင်ကျမ်းမှတ်တမ်းများကို ယေဘူယျသမိုင်းဆိုင်ရာဇာတ်လမ်းနှင့် ဂရိ-ရောမအတ္ထုပ္ပတ္တိ</w:t>
      </w:r>
      <w:r>
        <w:rPr>
          <w:rFonts w:hint="cs"/>
          <w:cs/>
          <w:lang w:val="my-MM" w:bidi="my-MM"/>
        </w:rPr>
        <w:t>ကျမ်း</w:t>
      </w:r>
      <w:r w:rsidRPr="009A229F">
        <w:rPr>
          <w:lang w:val="my-MM" w:bidi="my-MM"/>
        </w:rPr>
        <w:t>တို့၌ ထည့်သွင်းစဉ်းစားခြင်းဖြင့်၊ ၎င်းတို့ကို သမ္မာကျမ်းစာသမိုင်းဆိုင်ရာဇာတ်လမ်း</w:t>
      </w:r>
      <w:r>
        <w:rPr>
          <w:rFonts w:hint="cs"/>
          <w:cs/>
          <w:lang w:val="my-MM" w:bidi="my-MM"/>
        </w:rPr>
        <w:t xml:space="preserve"> </w:t>
      </w:r>
      <w:r w:rsidRPr="009A229F">
        <w:rPr>
          <w:lang w:val="my-MM" w:bidi="my-MM"/>
        </w:rPr>
        <w:t>အမျိုးအစားနှင့် နှိုင်းယှဉ်ရန် အသင့်ဖြစ်နေပြီဖြစ်သည်။</w:t>
      </w:r>
    </w:p>
    <w:p w14:paraId="34181580" w14:textId="77777777" w:rsidR="00F226D5" w:rsidRDefault="00F226D5" w:rsidP="00F226D5">
      <w:pPr>
        <w:pStyle w:val="BulletHeading"/>
      </w:pPr>
      <w:bookmarkStart w:id="7" w:name="_Toc137405963"/>
      <w:r w:rsidRPr="009A229F">
        <w:rPr>
          <w:lang w:val="my-MM" w:bidi="my-MM"/>
        </w:rPr>
        <w:t>သမ္မာကျမ်းစာသမိုင်းဆိုင်ရာဇာတ်လမ်း</w:t>
      </w:r>
      <w:bookmarkEnd w:id="7"/>
    </w:p>
    <w:p w14:paraId="1AFD8DA8" w14:textId="77777777" w:rsidR="00F226D5" w:rsidRDefault="00F226D5" w:rsidP="00F226D5">
      <w:pPr>
        <w:pStyle w:val="BodyText0"/>
      </w:pPr>
      <w:r w:rsidRPr="009A229F">
        <w:rPr>
          <w:lang w:val="my-MM" w:bidi="my-MM"/>
        </w:rPr>
        <w:t>ခရစ်ဝင်ကျမ်းများသည် ပုံမှန်သမိုင်းဆိုင်ရာဇာတ်လမ်းများနှင့် ဂရိ-ရောမအတ္ထုပ္ပတ္တိ</w:t>
      </w:r>
      <w:r>
        <w:rPr>
          <w:rFonts w:hint="cs"/>
          <w:cs/>
          <w:lang w:val="my-MM" w:bidi="my-MM"/>
        </w:rPr>
        <w:t>ကျမ်း</w:t>
      </w:r>
      <w:r w:rsidRPr="009A229F">
        <w:rPr>
          <w:lang w:val="my-MM" w:bidi="my-MM"/>
        </w:rPr>
        <w:t>များကဲ့သို့</w:t>
      </w:r>
      <w:r>
        <w:rPr>
          <w:rFonts w:hint="cs"/>
          <w:cs/>
          <w:lang w:val="my-MM" w:bidi="my-MM"/>
        </w:rPr>
        <w:t xml:space="preserve"> </w:t>
      </w:r>
      <w:r w:rsidRPr="009A229F">
        <w:rPr>
          <w:lang w:val="my-MM" w:bidi="my-MM"/>
        </w:rPr>
        <w:t>ပင်၊ ၎င်းတို့သည် ဓမ္မဟောင်းသမိုင်းဆိုင်ရာဇာတ်လမ်းများနှင့် အနီးစပ်ဆုံးဖြစ်သည်။ သို့သော် ဤအရာ</w:t>
      </w:r>
      <w:r>
        <w:rPr>
          <w:rFonts w:hint="cs"/>
          <w:cs/>
          <w:lang w:val="my-MM" w:bidi="my-MM"/>
        </w:rPr>
        <w:t xml:space="preserve"> </w:t>
      </w:r>
      <w:r w:rsidRPr="009A229F">
        <w:rPr>
          <w:lang w:val="my-MM" w:bidi="my-MM"/>
        </w:rPr>
        <w:t>ကြောင့် ကျွန်ုပ်တို့ မအံ့ဩသင့်ပါ။ အမှန်မှာ၊ ဓမ္မဟောင်းဆိုင်ရာဇာတ်လမ်းများသည် ခရစ်ဝင်ကျမ်းရေးသူ</w:t>
      </w:r>
      <w:r>
        <w:rPr>
          <w:rFonts w:hint="cs"/>
          <w:cs/>
          <w:lang w:val="my-MM" w:bidi="my-MM"/>
        </w:rPr>
        <w:t xml:space="preserve"> </w:t>
      </w:r>
      <w:r w:rsidRPr="009A229F">
        <w:rPr>
          <w:lang w:val="my-MM" w:bidi="my-MM"/>
        </w:rPr>
        <w:t>များ၏ မြင့်မြတ်သောကျမ်းစာများ၏ တစ်စိတ်တစ်ပိုင်းဖြစ်သည်။ ဓမ္မဟောင်းကျမ်းကို များစွာကိုးကားထား</w:t>
      </w:r>
      <w:r>
        <w:rPr>
          <w:rFonts w:hint="cs"/>
          <w:cs/>
          <w:lang w:val="my-MM" w:bidi="my-MM"/>
        </w:rPr>
        <w:t xml:space="preserve"> </w:t>
      </w:r>
      <w:r w:rsidRPr="009A229F">
        <w:rPr>
          <w:lang w:val="my-MM" w:bidi="my-MM"/>
        </w:rPr>
        <w:t>သော ခရစ်ဝင်ကျမ်းရေးသူတစ်ဦးစီသည်၊ ဓမ္မဟောင်းကျမ်းကို ကောင်းစွာသိကြောင်း ကျွန်ုပ်တို့ယုံကြည်စိတ်</w:t>
      </w:r>
      <w:r>
        <w:rPr>
          <w:rFonts w:hint="cs"/>
          <w:cs/>
          <w:lang w:val="my-MM" w:bidi="my-MM"/>
        </w:rPr>
        <w:t xml:space="preserve"> </w:t>
      </w:r>
      <w:r w:rsidRPr="009A229F">
        <w:rPr>
          <w:lang w:val="my-MM" w:bidi="my-MM"/>
        </w:rPr>
        <w:t>ချနိုင်ပါသည်—ယနေ့ခရစ်ယာန်အများစုထက် များစွာသာလွန်နိုင်သည်။ ၎င်းတို့၏ ဓမ္မဟောင်းကျမ်းနှင့်ရင်းနှီး</w:t>
      </w:r>
      <w:r>
        <w:rPr>
          <w:rFonts w:hint="cs"/>
          <w:cs/>
          <w:lang w:val="my-MM" w:bidi="my-MM"/>
        </w:rPr>
        <w:t xml:space="preserve"> </w:t>
      </w:r>
      <w:r w:rsidRPr="009A229F">
        <w:rPr>
          <w:lang w:val="my-MM" w:bidi="my-MM"/>
        </w:rPr>
        <w:t>ကျွမ်းဝင်မှုသည် သူတို့၏တာဝန်အား မည်ကဲ့သို့ ချဉ်းကပ်ပုံအပေါ် လွှမ်းမိုးခဲ့သည်။</w:t>
      </w:r>
    </w:p>
    <w:p w14:paraId="0C302011" w14:textId="77777777" w:rsidR="00F226D5" w:rsidRDefault="00F226D5" w:rsidP="00F226D5">
      <w:pPr>
        <w:pStyle w:val="BodyText0"/>
      </w:pPr>
      <w:r w:rsidRPr="009A229F">
        <w:rPr>
          <w:lang w:val="my-MM" w:bidi="my-MM"/>
        </w:rPr>
        <w:t>ထို့အပြင်၊ ခရစ်ဝင်ကျမ်းရေးသူများနှင့် ဓမ္မဟောင်းကျမ်း သမိုင်းဆိုင်ရာရေးသူများသည် တူညီသော</w:t>
      </w:r>
      <w:r>
        <w:rPr>
          <w:rFonts w:hint="cs"/>
          <w:cs/>
          <w:lang w:val="my-MM" w:bidi="my-MM"/>
        </w:rPr>
        <w:t xml:space="preserve"> </w:t>
      </w:r>
      <w:r w:rsidRPr="009A229F">
        <w:rPr>
          <w:lang w:val="my-MM" w:bidi="my-MM"/>
        </w:rPr>
        <w:t xml:space="preserve">ရည်ရွယ်ချက်ဖြင့် ရေးသားခဲ့သည်၊ ဆိုလိုသည်မှာ၊ </w:t>
      </w:r>
      <w:r>
        <w:rPr>
          <w:rFonts w:hint="cs"/>
          <w:cs/>
          <w:lang w:val="my-MM" w:bidi="my-MM"/>
        </w:rPr>
        <w:t>ကိုယ်တော်</w:t>
      </w:r>
      <w:r w:rsidRPr="009A229F">
        <w:rPr>
          <w:lang w:val="my-MM" w:bidi="my-MM"/>
        </w:rPr>
        <w:t>၏လူများနှင့် ဘုရားသခင်၏ပဋိညာဉ်ကို ရှင်းပြရန်နှင့် ကာကွယ်ရန်ဖြစ်သည်။ ဥပမာ၊ ထွက်မြောက်ရာကျမ်း ၁-၁၉ ကဲ့သို့သော သမိုင်းဆိုင်ရာဇာတ်</w:t>
      </w:r>
      <w:r>
        <w:rPr>
          <w:rFonts w:hint="cs"/>
          <w:cs/>
          <w:lang w:val="my-MM" w:bidi="my-MM"/>
        </w:rPr>
        <w:t xml:space="preserve"> </w:t>
      </w:r>
      <w:r w:rsidRPr="009A229F">
        <w:rPr>
          <w:lang w:val="my-MM" w:bidi="my-MM"/>
        </w:rPr>
        <w:t>လမ်းများသည် ထွက်မြောက်ရာကျမ်း ၂၀-၂၄ တွင်တွေ့ရသော မောရှေနှင့်ပဋိညာဉ်အတွက် သမိုင်းအခြေခံကို ပံ့ပိုးပေးပါသည်။</w:t>
      </w:r>
    </w:p>
    <w:p w14:paraId="2D4AE695" w14:textId="77777777" w:rsidR="00F226D5" w:rsidRDefault="00F226D5" w:rsidP="00F226D5">
      <w:pPr>
        <w:pStyle w:val="BodyText0"/>
      </w:pPr>
      <w:r w:rsidRPr="009A229F">
        <w:rPr>
          <w:lang w:val="my-MM" w:bidi="my-MM"/>
        </w:rPr>
        <w:t>ထွက်မြောက်ရာ ၂၄:၈ ကဲ့သို့သော ကျွန်ုပ်တို့ဖတ်ရသည့် ကျမ်းပိုဒ်များတွင် ဤဇာတ်လမ်းရည်ရွယ်</w:t>
      </w:r>
      <w:r>
        <w:rPr>
          <w:rFonts w:hint="cs"/>
          <w:cs/>
          <w:lang w:val="my-MM" w:bidi="my-MM"/>
        </w:rPr>
        <w:t xml:space="preserve"> </w:t>
      </w:r>
      <w:r w:rsidRPr="009A229F">
        <w:rPr>
          <w:lang w:val="my-MM" w:bidi="my-MM"/>
        </w:rPr>
        <w:t>ချက်သည် ရှင်းပါသည်။</w:t>
      </w:r>
    </w:p>
    <w:p w14:paraId="2D7CBF61" w14:textId="77777777" w:rsidR="00F226D5" w:rsidRDefault="00F226D5" w:rsidP="00F226D5">
      <w:pPr>
        <w:pStyle w:val="Quotations"/>
      </w:pPr>
      <w:r w:rsidRPr="009A229F">
        <w:rPr>
          <w:lang w:val="my-MM" w:bidi="my-MM"/>
        </w:rPr>
        <w:t>မောရှေသည်လည်း၊ အသွေးကို ယူ၍ လူများအပေါ်မှာ ဖြန်းလျက်၊ “ဤအသွေးကား ဤအမှုအရာတို့တွင် သင်တို့၌ ထာဝရဘုရားဝန်ခံတော်မူသော ပဋိညာဉ်၏အသွေး</w:t>
      </w:r>
      <w:r>
        <w:rPr>
          <w:rFonts w:hint="cs"/>
          <w:cs/>
          <w:lang w:val="my-MM" w:bidi="my-MM"/>
        </w:rPr>
        <w:t xml:space="preserve"> </w:t>
      </w:r>
      <w:r w:rsidRPr="009A229F">
        <w:rPr>
          <w:lang w:val="my-MM" w:bidi="my-MM"/>
        </w:rPr>
        <w:t>ဖြစ်သည်ဟု ပြောဆို၏” (ထွက်မြောက်ရာ ၂၄း၈)။</w:t>
      </w:r>
    </w:p>
    <w:p w14:paraId="25C6B4E2" w14:textId="77777777" w:rsidR="00F226D5" w:rsidRDefault="00F226D5" w:rsidP="00F226D5">
      <w:pPr>
        <w:pStyle w:val="BodyText0"/>
      </w:pPr>
      <w:r w:rsidRPr="009A229F">
        <w:rPr>
          <w:lang w:val="my-MM" w:bidi="my-MM"/>
        </w:rPr>
        <w:t>ယောရှု ၁-၂၃ ကဲ့သို့သော အခြားသော သမ္မာကျမ်းစာဇာတ်လမ်းများသည်၊ ယောရှု ၂၄ ပါ ပဋိညာဉ်</w:t>
      </w:r>
      <w:r>
        <w:rPr>
          <w:rFonts w:hint="cs"/>
          <w:cs/>
          <w:lang w:val="my-MM" w:bidi="my-MM"/>
        </w:rPr>
        <w:t xml:space="preserve"> </w:t>
      </w:r>
      <w:r w:rsidRPr="009A229F">
        <w:rPr>
          <w:lang w:val="my-MM" w:bidi="my-MM"/>
        </w:rPr>
        <w:t>သစ်အတွက် အခြေခံကို ပေးသည်။ တရားသူကြီးမှတ်စာနှင့် ၁ ရာဇဝင်၏ ဇာတ်လမ်းများသည် ၂ ရာဇဝင် ၇ ရှိ ဒါဝိဒ်ပဋိညာဉ်၏သမိုင်းဆိုင်ရာအခြေခံဖြစ်သည်။ အလားတူပင်၊ ခရစ်ဝင်ကျမ်းများသည် ယေရှုတည်ခဲ့</w:t>
      </w:r>
      <w:r>
        <w:rPr>
          <w:rFonts w:hint="cs"/>
          <w:cs/>
          <w:lang w:val="my-MM" w:bidi="my-MM"/>
        </w:rPr>
        <w:t xml:space="preserve"> </w:t>
      </w:r>
      <w:r w:rsidRPr="009A229F">
        <w:rPr>
          <w:lang w:val="my-MM" w:bidi="my-MM"/>
        </w:rPr>
        <w:t>သော ပဋိညာဉ်သစ်အတွက် သမိုင်းအုတ်မြစ်ကို ပေးသည်။</w:t>
      </w:r>
    </w:p>
    <w:p w14:paraId="53160C9E" w14:textId="77777777" w:rsidR="00F226D5" w:rsidRDefault="00F226D5" w:rsidP="00F226D5">
      <w:pPr>
        <w:pStyle w:val="BodyText0"/>
      </w:pPr>
      <w:r w:rsidRPr="009A229F">
        <w:rPr>
          <w:lang w:val="my-MM" w:bidi="my-MM"/>
        </w:rPr>
        <w:t>လုကာ ၂၂:၂၀ တွင် လုကာ၏ဇာတ်လမ်းအား ထွက်မြောက်ရာ ၂၄:၈ တွင်ကျွန်ုပ်တို့ဖတ်ဖူးသော</w:t>
      </w:r>
      <w:r>
        <w:rPr>
          <w:rFonts w:hint="cs"/>
          <w:cs/>
          <w:lang w:val="my-MM" w:bidi="my-MM"/>
        </w:rPr>
        <w:t xml:space="preserve"> </w:t>
      </w:r>
      <w:r w:rsidRPr="009A229F">
        <w:rPr>
          <w:lang w:val="my-MM" w:bidi="my-MM"/>
        </w:rPr>
        <w:t>ပဲ့တင်ပုံကို နားထောင်ပါ_</w:t>
      </w:r>
    </w:p>
    <w:p w14:paraId="0FEEE8AC" w14:textId="77777777" w:rsidR="00F226D5" w:rsidRDefault="00F226D5" w:rsidP="00F226D5">
      <w:pPr>
        <w:pStyle w:val="Quotations"/>
      </w:pPr>
      <w:r w:rsidRPr="009A229F">
        <w:rPr>
          <w:lang w:val="my-MM" w:bidi="my-MM"/>
        </w:rPr>
        <w:lastRenderedPageBreak/>
        <w:t>ထိုနည်းတူညစာစားပြီးမှ ခွက်ကိုလည်းယူ၍၊ “ဤခွက်ကား သင်တို့အဘို့အလိုငှါ သွန်းသော ငါ၏ အသွေး၌တည်သော ပဋိညာဉ်တရားသစ်ဖြစ်၏” (လုကာ ၂၂:၂၀)။</w:t>
      </w:r>
    </w:p>
    <w:p w14:paraId="5B60D36B" w14:textId="77777777" w:rsidR="00F226D5" w:rsidRDefault="00F226D5" w:rsidP="00F226D5">
      <w:pPr>
        <w:pStyle w:val="BodyText0"/>
      </w:pPr>
      <w:r w:rsidRPr="009A229F">
        <w:rPr>
          <w:lang w:val="my-MM" w:bidi="my-MM"/>
        </w:rPr>
        <w:t>အချုပ်အားဖြင့်၊ ကျွန်ုပ်တို့သည် ခရစ်ဝင်ကျမ်းများကို အခြားလူသိများသော စာပေအမျိုးအစားများ</w:t>
      </w:r>
      <w:r>
        <w:rPr>
          <w:rFonts w:hint="cs"/>
          <w:cs/>
          <w:lang w:val="my-MM" w:bidi="my-MM"/>
        </w:rPr>
        <w:t xml:space="preserve"> </w:t>
      </w:r>
      <w:r w:rsidRPr="009A229F">
        <w:rPr>
          <w:lang w:val="my-MM" w:bidi="my-MM"/>
        </w:rPr>
        <w:t>နှင့် နှိုင်းယှဉ်သောအခါ၊ ၎င်းတို့သည် သမ္မာကျမ်းစာသမိုင်းဆိုင်ရာဇာတ်လမ်းများနှင့် အလွန်ဆင်တူပါသည်။ သို့သော် ၎င်းတို့သည် အခြားသော သမ္မာကျမ်းစာသမိုင်းဆိုင်ရာဇာတ်လမ်းများကဲ့သို့ အတိအကျတူညီသည်</w:t>
      </w:r>
      <w:r>
        <w:rPr>
          <w:rFonts w:hint="cs"/>
          <w:cs/>
          <w:lang w:val="my-MM" w:bidi="my-MM"/>
        </w:rPr>
        <w:t xml:space="preserve"> </w:t>
      </w:r>
      <w:r w:rsidRPr="009A229F">
        <w:rPr>
          <w:lang w:val="my-MM" w:bidi="my-MM"/>
        </w:rPr>
        <w:t>ဟု မဆိုလိုပါ။ နောက်ဆုံးတွင်၊ ၎င်းတို့သည် ဂရိ-ရောမ အတ္ထုပ္ပတ္တိ</w:t>
      </w:r>
      <w:r>
        <w:rPr>
          <w:rFonts w:hint="cs"/>
          <w:cs/>
          <w:lang w:val="my-MM" w:bidi="my-MM"/>
        </w:rPr>
        <w:t>ကျမ်း</w:t>
      </w:r>
      <w:r w:rsidRPr="009A229F">
        <w:rPr>
          <w:lang w:val="my-MM" w:bidi="my-MM"/>
        </w:rPr>
        <w:t>များမှ အင်္ဂါရပ်အချို့ကို ငှား၍သုံးကြ</w:t>
      </w:r>
      <w:r>
        <w:rPr>
          <w:rFonts w:hint="cs"/>
          <w:cs/>
          <w:lang w:val="my-MM" w:bidi="my-MM"/>
        </w:rPr>
        <w:t xml:space="preserve"> </w:t>
      </w:r>
      <w:r w:rsidRPr="009A229F">
        <w:rPr>
          <w:lang w:val="my-MM" w:bidi="my-MM"/>
        </w:rPr>
        <w:t>သည်။ ဤသဘောအရ၊ ခရစ်ဝင်ကျမ်းများသည် သမ္မာကျမ်းစာသမိုင်းဆိုင်ရာဇာတ်လမ်းပုံစံသစ်</w:t>
      </w:r>
      <w:r>
        <w:rPr>
          <w:rFonts w:hint="cs"/>
          <w:cs/>
          <w:lang w:val="my-MM" w:bidi="my-MM"/>
        </w:rPr>
        <w:t xml:space="preserve"> </w:t>
      </w:r>
      <w:r w:rsidRPr="009A229F">
        <w:rPr>
          <w:lang w:val="my-MM" w:bidi="my-MM"/>
        </w:rPr>
        <w:t>တစ်ခုဖြစ်</w:t>
      </w:r>
      <w:r>
        <w:rPr>
          <w:rFonts w:hint="cs"/>
          <w:cs/>
          <w:lang w:val="my-MM" w:bidi="my-MM"/>
        </w:rPr>
        <w:t xml:space="preserve"> </w:t>
      </w:r>
      <w:r w:rsidRPr="009A229F">
        <w:rPr>
          <w:lang w:val="my-MM" w:bidi="my-MM"/>
        </w:rPr>
        <w:t>သည်ဟု ကျွန်ုပ်တို့ပြောနိုင်သည်။ ထို့ကြောင့်၊ ကျွန်ုပ်တို့သည် ၎င်းတို့ကိုဖတ်ရှုသောအခါ၊ ခရစ်ဝင်ကျမ်းများ</w:t>
      </w:r>
      <w:r>
        <w:rPr>
          <w:rFonts w:hint="cs"/>
          <w:cs/>
          <w:lang w:val="my-MM" w:bidi="my-MM"/>
        </w:rPr>
        <w:t xml:space="preserve"> </w:t>
      </w:r>
      <w:r w:rsidRPr="009A229F">
        <w:rPr>
          <w:lang w:val="my-MM" w:bidi="my-MM"/>
        </w:rPr>
        <w:t>ကို အဓိကအားဖြင့် သမ္မာကျမ်းစာသမိုင်းဆိုင်ရာဇာတ်လမ်းများအဖြစ် စဥ်းစားရန် အထောက်အကူဖြစ်လိမ့်</w:t>
      </w:r>
      <w:r>
        <w:rPr>
          <w:rFonts w:hint="cs"/>
          <w:cs/>
          <w:lang w:val="my-MM" w:bidi="my-MM"/>
        </w:rPr>
        <w:t xml:space="preserve"> </w:t>
      </w:r>
      <w:r w:rsidRPr="009A229F">
        <w:rPr>
          <w:lang w:val="my-MM" w:bidi="my-MM"/>
        </w:rPr>
        <w:t>မည်။ သို့သော် ကျွန်ုပ်တို့သည် ၎င်းတို့၏ယေရှုအပေါ် အတ္ထုပ္ပတ္တိအလေးပေးခြင်းကို ကြည့်ရှုပြီး၊ ကိုယ်တော်</w:t>
      </w:r>
      <w:r>
        <w:rPr>
          <w:rFonts w:hint="cs"/>
          <w:cs/>
          <w:lang w:val="my-MM" w:bidi="my-MM"/>
        </w:rPr>
        <w:t xml:space="preserve"> </w:t>
      </w:r>
      <w:r w:rsidRPr="009A229F">
        <w:rPr>
          <w:lang w:val="my-MM" w:bidi="my-MM"/>
        </w:rPr>
        <w:t>နှင့်စပ်လျဉ်းသည့် အခြားဇာတ်ကောင်များကို အနက်ပြန်ဆိုသင့်သည်။</w:t>
      </w:r>
    </w:p>
    <w:p w14:paraId="2C9B8DE8" w14:textId="77777777" w:rsidR="00F226D5" w:rsidRDefault="00F226D5" w:rsidP="00F226D5">
      <w:pPr>
        <w:pStyle w:val="BodyText0"/>
      </w:pPr>
      <w:r w:rsidRPr="009A229F">
        <w:rPr>
          <w:lang w:val="my-MM" w:bidi="my-MM"/>
        </w:rPr>
        <w:t>ခရစ်ဝင်ကျမ်းများ၏ အမျိုးအစားကိုလေ့လာပြီးနောက်၊ ယေရှုနှင့်ပတ်သက်သော သမိုင်းမှတ်တမ်း</w:t>
      </w:r>
      <w:r>
        <w:rPr>
          <w:rFonts w:hint="cs"/>
          <w:cs/>
          <w:lang w:val="my-MM" w:bidi="my-MM"/>
        </w:rPr>
        <w:t xml:space="preserve"> </w:t>
      </w:r>
      <w:r w:rsidRPr="009A229F">
        <w:rPr>
          <w:lang w:val="my-MM" w:bidi="my-MM"/>
        </w:rPr>
        <w:t>များအဖြစ် ခရစ်ဝင်ကျမ်းများ၏ ယုံကြည်စိတ်ချရမှုဆိုင်ရာ မေးခွန်းကိုလေ့လာရန် အသင့်ဖြစ်နေပြီဖြစ်</w:t>
      </w:r>
      <w:r>
        <w:rPr>
          <w:rFonts w:hint="cs"/>
          <w:cs/>
          <w:lang w:val="my-MM" w:bidi="my-MM"/>
        </w:rPr>
        <w:t xml:space="preserve"> </w:t>
      </w:r>
      <w:r w:rsidRPr="009A229F">
        <w:rPr>
          <w:lang w:val="my-MM" w:bidi="my-MM"/>
        </w:rPr>
        <w:t>သည်။</w:t>
      </w:r>
    </w:p>
    <w:p w14:paraId="669FD58B" w14:textId="77777777" w:rsidR="00F226D5" w:rsidRDefault="00F226D5" w:rsidP="00F226D5">
      <w:pPr>
        <w:pStyle w:val="PanelHeading"/>
      </w:pPr>
      <w:bookmarkStart w:id="8" w:name="_Toc137405964"/>
      <w:r w:rsidRPr="009A229F">
        <w:rPr>
          <w:lang w:val="my-MM" w:bidi="my-MM"/>
        </w:rPr>
        <w:t>ယုံကြည်စိတ်ချရမှု</w:t>
      </w:r>
      <w:bookmarkEnd w:id="8"/>
    </w:p>
    <w:p w14:paraId="1CD034A7" w14:textId="77777777" w:rsidR="00F226D5" w:rsidRDefault="00F226D5" w:rsidP="00F226D5">
      <w:pPr>
        <w:pStyle w:val="BodyText0"/>
      </w:pPr>
      <w:r w:rsidRPr="009A229F">
        <w:rPr>
          <w:lang w:val="my-MM" w:bidi="my-MM"/>
        </w:rPr>
        <w:t>သမိုင်းတစ်လျှောက်တွင်၊ ယုံကြည်စိတ်ချရသော သမိုင်းပညာရှင်များနှင့် ယုံကြည်စိတ်ချ၍မရသော သမိုင်းပညာရှင်များကြား၊ ယုံကြည်စိတ်ချရသော အရင်းအမြစ်များနှင့် ယုံကြည်စိတ်ချ၍မရသော အရင်းအ</w:t>
      </w:r>
      <w:r>
        <w:rPr>
          <w:rFonts w:hint="cs"/>
          <w:cs/>
          <w:lang w:val="my-MM" w:bidi="my-MM"/>
        </w:rPr>
        <w:t xml:space="preserve"> </w:t>
      </w:r>
      <w:r w:rsidRPr="009A229F">
        <w:rPr>
          <w:lang w:val="my-MM" w:bidi="my-MM"/>
        </w:rPr>
        <w:t>မြစ်များကြား၊ ခြားနားချက်</w:t>
      </w:r>
      <w:r>
        <w:rPr>
          <w:rFonts w:hint="cs"/>
          <w:cs/>
          <w:lang w:val="my-MM" w:bidi="my-MM"/>
        </w:rPr>
        <w:t xml:space="preserve"> </w:t>
      </w:r>
      <w:r w:rsidRPr="009A229F">
        <w:rPr>
          <w:lang w:val="my-MM" w:bidi="my-MM"/>
        </w:rPr>
        <w:t>အမြဲ</w:t>
      </w:r>
      <w:r>
        <w:rPr>
          <w:rFonts w:hint="cs"/>
          <w:cs/>
          <w:lang w:val="my-MM" w:bidi="my-MM"/>
        </w:rPr>
        <w:t>ဖြစ်ပေါ်</w:t>
      </w:r>
      <w:r w:rsidRPr="009A229F">
        <w:rPr>
          <w:lang w:val="my-MM" w:bidi="my-MM"/>
        </w:rPr>
        <w:t>သည်။ ကျွန်ုပ်တို့အတွက် မေးခွန်းသည်_ ခရစ်ဝင်ကျမ်းလေးစောင်</w:t>
      </w:r>
      <w:r>
        <w:rPr>
          <w:rFonts w:hint="cs"/>
          <w:cs/>
          <w:lang w:val="my-MM" w:bidi="my-MM"/>
        </w:rPr>
        <w:t xml:space="preserve"> </w:t>
      </w:r>
      <w:r w:rsidRPr="009A229F">
        <w:rPr>
          <w:lang w:val="my-MM" w:bidi="my-MM"/>
        </w:rPr>
        <w:t>ကို ရေးသားသူများသည် ယေရှု၏သက်တော်စဥ်ဆိုင်ရာ ယုံကြည်စိတ်ချရသော သို့မဟုတ် ယုံကြည်စိတ်ချ၍</w:t>
      </w:r>
      <w:r>
        <w:rPr>
          <w:rFonts w:hint="cs"/>
          <w:cs/>
          <w:lang w:val="my-MM" w:bidi="my-MM"/>
        </w:rPr>
        <w:t xml:space="preserve"> </w:t>
      </w:r>
      <w:r w:rsidRPr="009A229F">
        <w:rPr>
          <w:lang w:val="my-MM" w:bidi="my-MM"/>
        </w:rPr>
        <w:t>မရသောမှတ်တမ်းများကို ရေးခဲ့ပါသလား။ ကျွန်ုပ်တို့ခေတ်၏စံနှုန်းများသည် ၎င်းတို့လိုက်နာခဲ့သောစံနှုန်းများ</w:t>
      </w:r>
      <w:r>
        <w:rPr>
          <w:rFonts w:hint="cs"/>
          <w:cs/>
          <w:lang w:val="my-MM" w:bidi="my-MM"/>
        </w:rPr>
        <w:t xml:space="preserve"> </w:t>
      </w:r>
      <w:r w:rsidRPr="009A229F">
        <w:rPr>
          <w:lang w:val="my-MM" w:bidi="my-MM"/>
        </w:rPr>
        <w:t>နှင့် ထပ်တူမကျသော်လည်း မဿဲ၊ မာကု၊ လုကာ၊ နှင့် ယောဟန်တို့သည် ယေရှုနှင့်ပတ်သက်သော ယုံကြည်</w:t>
      </w:r>
      <w:r>
        <w:rPr>
          <w:rFonts w:hint="cs"/>
          <w:cs/>
          <w:lang w:val="my-MM" w:bidi="my-MM"/>
        </w:rPr>
        <w:t xml:space="preserve"> </w:t>
      </w:r>
      <w:r w:rsidRPr="009A229F">
        <w:rPr>
          <w:lang w:val="my-MM" w:bidi="my-MM"/>
        </w:rPr>
        <w:t>ထိုက်သောမှတ်တမ်းများရေးရန် အရင်းအမြစ်များနှင့် လှုံ့ဆော်မှုရှိကြောင်း အထောက်အထားများစွာရှိသည်။</w:t>
      </w:r>
    </w:p>
    <w:p w14:paraId="7A80A782" w14:textId="77777777" w:rsidR="00F226D5" w:rsidRDefault="00F226D5" w:rsidP="00F226D5">
      <w:pPr>
        <w:pStyle w:val="BodyText0"/>
      </w:pPr>
      <w:r w:rsidRPr="009A229F">
        <w:rPr>
          <w:lang w:val="my-MM" w:bidi="my-MM"/>
        </w:rPr>
        <w:t>ခရစ်ဝင်ကျမ်းများသည် ယေရှု၏သက်တော်စဥ်၏ ယုံကြည်စိတ်ချရသောသမိုင်းမှတ်တမ်းများဖြစ်</w:t>
      </w:r>
      <w:r>
        <w:rPr>
          <w:rFonts w:hint="cs"/>
          <w:cs/>
          <w:lang w:val="my-MM" w:bidi="my-MM"/>
        </w:rPr>
        <w:t xml:space="preserve"> </w:t>
      </w:r>
      <w:r w:rsidRPr="009A229F">
        <w:rPr>
          <w:lang w:val="my-MM" w:bidi="my-MM"/>
        </w:rPr>
        <w:t>ကြောင်း သက်သေပြနိုင်သည့် မရေမတွက်နိုင်သောနည်းလမ်းများ ရှိသော်လည်း အထောက်အထားခြောက်ခု</w:t>
      </w:r>
      <w:r>
        <w:rPr>
          <w:rFonts w:hint="cs"/>
          <w:cs/>
          <w:lang w:val="my-MM" w:bidi="my-MM"/>
        </w:rPr>
        <w:t xml:space="preserve"> </w:t>
      </w:r>
      <w:r w:rsidRPr="009A229F">
        <w:rPr>
          <w:lang w:val="my-MM" w:bidi="my-MM"/>
        </w:rPr>
        <w:t>ကိုသာ အာရုံစိုက်ပါမည်။</w:t>
      </w:r>
    </w:p>
    <w:p w14:paraId="34A712F3" w14:textId="77777777" w:rsidR="00F226D5" w:rsidRDefault="00F226D5" w:rsidP="00F226D5">
      <w:pPr>
        <w:pStyle w:val="BulletHeading"/>
      </w:pPr>
      <w:bookmarkStart w:id="9" w:name="_Toc137405965"/>
      <w:r w:rsidRPr="009A229F">
        <w:rPr>
          <w:lang w:val="my-MM" w:bidi="my-MM"/>
        </w:rPr>
        <w:lastRenderedPageBreak/>
        <w:t>အခွင့်ရှိခြင်း</w:t>
      </w:r>
      <w:bookmarkEnd w:id="9"/>
    </w:p>
    <w:p w14:paraId="088EBD56" w14:textId="77777777" w:rsidR="00F226D5" w:rsidRDefault="00F226D5" w:rsidP="00F226D5">
      <w:pPr>
        <w:pStyle w:val="BodyText0"/>
      </w:pPr>
      <w:r w:rsidRPr="009A229F">
        <w:rPr>
          <w:lang w:val="my-MM" w:bidi="my-MM"/>
        </w:rPr>
        <w:t>ရှေးဦးစွာ၊ ခရစ်ဝင်ကျမ်းရေးသူများသည် သူတို့မှတ်တမ်းတင်ထားသော အဖြစ်အပျက်များအား မှတ်တမ်းတင်ခွင့်ရှိခဲ့သည်။ ယနေ့ခေတ်ကဲ့သို့ပင်၊ ရှေးခေတ်ကမ္ဘာသည် ယုံကြည်စိတ်ချရသော သမိုင်း</w:t>
      </w:r>
      <w:r>
        <w:rPr>
          <w:rFonts w:hint="cs"/>
          <w:cs/>
          <w:lang w:val="my-MM" w:bidi="my-MM"/>
        </w:rPr>
        <w:t xml:space="preserve"> </w:t>
      </w:r>
      <w:r w:rsidRPr="009A229F">
        <w:rPr>
          <w:lang w:val="my-MM" w:bidi="my-MM"/>
        </w:rPr>
        <w:t>ပညာရှင်များသည် ၎င်းတို့၏အကြောင်းအရာနှင့်ပတ်သက်သည့် အချက်အလက်များစွာကို သိရှိခွင့်ရရန် မျှော်လင့်ခဲ့သည်။</w:t>
      </w:r>
    </w:p>
    <w:p w14:paraId="6702438A" w14:textId="77777777" w:rsidR="00F226D5" w:rsidRPr="00137DED" w:rsidRDefault="00F226D5" w:rsidP="00F226D5">
      <w:pPr>
        <w:pStyle w:val="BodyText0"/>
      </w:pPr>
      <w:r w:rsidRPr="00137DED">
        <w:rPr>
          <w:lang w:val="my-MM" w:bidi="my-MM"/>
        </w:rPr>
        <w:t>ရောမသမိုင်းပညာရှင် Plutarch ကို နောက်တစ်ကြိမ် ပြန်စဉ်းစားကြည့်ပါ။ the Life of Demosthenes အတွက် သူ၏အဖွင့်မှတ်ချက်တွင်၊ သမိုင်းပညာရှင်တစ်ဦးသည် သူ၏အလုပ်ကိုမည်ကဲ့သို့</w:t>
      </w:r>
      <w:r>
        <w:rPr>
          <w:rFonts w:hint="cs"/>
          <w:cs/>
          <w:lang w:val="my-MM" w:bidi="my-MM"/>
        </w:rPr>
        <w:t xml:space="preserve"> </w:t>
      </w:r>
      <w:r w:rsidRPr="00137DED">
        <w:rPr>
          <w:lang w:val="my-MM" w:bidi="my-MM"/>
        </w:rPr>
        <w:t>လုပ်ဆောင်သင့်သည်နှင့်ပတ်သက်၍ ဤဘုံယဉ်ကျေးမှုဆိုင်ရာ မျှော်လင့်ချက်များကို သူဖော်ပြခဲ့သည်_</w:t>
      </w:r>
    </w:p>
    <w:p w14:paraId="5CE5E0EB" w14:textId="77777777" w:rsidR="00F226D5" w:rsidRPr="00324F35" w:rsidRDefault="00F226D5" w:rsidP="00F226D5">
      <w:pPr>
        <w:pStyle w:val="Quotations"/>
      </w:pPr>
      <w:r w:rsidRPr="00324F35">
        <w:rPr>
          <w:lang w:val="my-MM" w:bidi="my-MM"/>
        </w:rPr>
        <w:t>သမို</w:t>
      </w:r>
      <w:r>
        <w:rPr>
          <w:rFonts w:hint="cs"/>
          <w:cs/>
          <w:lang w:val="my-MM" w:bidi="my-MM"/>
        </w:rPr>
        <w:t>င်း</w:t>
      </w:r>
      <w:r w:rsidRPr="00324F35">
        <w:rPr>
          <w:lang w:val="my-MM" w:bidi="my-MM"/>
        </w:rPr>
        <w:t>ကိုရေးရန် ကြံစည်သူတိုင်းသည် ... ပထမ</w:t>
      </w:r>
      <w:r>
        <w:rPr>
          <w:rFonts w:hint="cs"/>
          <w:cs/>
          <w:lang w:val="my-MM" w:bidi="my-MM"/>
        </w:rPr>
        <w:t>ဦးဆုံးနှင့်အရာအားလုံးထက် အရေးကြီးဆုံးမှာ</w:t>
      </w:r>
      <w:r w:rsidRPr="00324F35">
        <w:rPr>
          <w:lang w:val="my-MM" w:bidi="my-MM"/>
        </w:rPr>
        <w:t>...စာအုပ်အမျိုးအစား အစုံအလင်ရှိဖို့အရေးကြီးဆုံးဖြစ်ပြီး... စာရေးသူများ၏</w:t>
      </w:r>
      <w:r>
        <w:rPr>
          <w:rFonts w:hint="cs"/>
          <w:cs/>
          <w:lang w:val="my-MM" w:bidi="my-MM"/>
        </w:rPr>
        <w:t>ကညစ်</w:t>
      </w:r>
      <w:r w:rsidRPr="00324F35">
        <w:rPr>
          <w:lang w:val="my-MM" w:bidi="my-MM"/>
        </w:rPr>
        <w:t xml:space="preserve">များမှ လွတ်မြောက်ပြီးနောက်၊ </w:t>
      </w:r>
      <w:r w:rsidRPr="00893851">
        <w:rPr>
          <w:cs/>
          <w:lang w:val="my-MM" w:bidi="my-MM"/>
        </w:rPr>
        <w:t>သူ၏အလုပ်တွင်</w:t>
      </w:r>
      <w:r>
        <w:rPr>
          <w:rFonts w:hint="cs"/>
          <w:cs/>
          <w:lang w:val="my-MM" w:bidi="my-MM"/>
        </w:rPr>
        <w:t xml:space="preserve"> </w:t>
      </w:r>
      <w:r w:rsidRPr="00893851">
        <w:rPr>
          <w:cs/>
          <w:lang w:val="my-MM" w:bidi="my-MM"/>
        </w:rPr>
        <w:t>များစွာသောအားနည်းမှုရှိမည်ကို</w:t>
      </w:r>
      <w:r w:rsidRPr="00324F35">
        <w:rPr>
          <w:lang w:val="my-MM" w:bidi="my-MM"/>
        </w:rPr>
        <w:t>စိုးရိမ်၍ လူသားတို့၏အမှတ်ရစရာများတွင် ပို၍ သစ္စာရှိစွာထိန်းသိမ်းထားသည်။</w:t>
      </w:r>
    </w:p>
    <w:p w14:paraId="79F284C3" w14:textId="77777777" w:rsidR="00F226D5" w:rsidRDefault="00F226D5" w:rsidP="00F226D5">
      <w:pPr>
        <w:pStyle w:val="BodyText0"/>
      </w:pPr>
      <w:r w:rsidRPr="009A229F">
        <w:rPr>
          <w:lang w:val="my-MM" w:bidi="my-MM"/>
        </w:rPr>
        <w:t>ဤနေရာတွင် ကျွန်ုပ်တို့တွေ့မြင်ရသည့်အတိုင်း၊ ယုံကြည်စိတ်ချရသော သမိုင်းပညာရှင်တစ်ဦးသည် ယုံကြည်စိတ်ချရသော အရင်းအမြစ်များထံ ဝင်ရောက်ခွင့်ရရှိရန် လိုအပ်ကြောင်း Plutarch အခိုင်အမာ ယုံကြည်ခဲ့သည်။ ထို့ပြင် သူသည်ရေးထားသောမှတ်တမ်းများနှင့် နုတ်ဖြင့်ပြောသောအရာများ နှစ်ခုလုံးပါဝင်</w:t>
      </w:r>
      <w:r>
        <w:rPr>
          <w:rFonts w:hint="cs"/>
          <w:cs/>
          <w:lang w:val="my-MM" w:bidi="my-MM"/>
        </w:rPr>
        <w:t xml:space="preserve"> </w:t>
      </w:r>
      <w:r w:rsidRPr="009A229F">
        <w:rPr>
          <w:lang w:val="my-MM" w:bidi="my-MM"/>
        </w:rPr>
        <w:t>သည့် ရရှိနိုင်သောအရင်းအမြစ်အားလုံးကို ဂရုတစိုက် စာရင်းပြုစုခြင်းအား အလွန်တန်ဖိုးထားသည်။</w:t>
      </w:r>
    </w:p>
    <w:p w14:paraId="67DC3488" w14:textId="77777777" w:rsidR="00F226D5" w:rsidRDefault="00F226D5" w:rsidP="00F226D5">
      <w:pPr>
        <w:pStyle w:val="BodyText0"/>
      </w:pPr>
      <w:r w:rsidRPr="009A229F">
        <w:rPr>
          <w:lang w:val="my-MM" w:bidi="my-MM"/>
        </w:rPr>
        <w:t>ခရစ်ဝင်ကျမ်းရေးသူတစ်ဦးစီတိုင်းသည် ယေရှု၏သက်တော်စဥ်အား ကိုယ်တိုင်မျက်မြင်သက်သေ</w:t>
      </w:r>
      <w:r>
        <w:rPr>
          <w:rFonts w:hint="cs"/>
          <w:cs/>
          <w:lang w:val="my-MM" w:bidi="my-MM"/>
        </w:rPr>
        <w:t xml:space="preserve"> </w:t>
      </w:r>
      <w:r w:rsidRPr="009A229F">
        <w:rPr>
          <w:lang w:val="my-MM" w:bidi="my-MM"/>
        </w:rPr>
        <w:t>ဖြစ်သည် သို့မဟုတ် ယေရှု၏သက်တော်စဥ်အား မျက်မြင်သက်သေရှိသူများနှင့် တိုက်ရိုက်ထိတွေ့ဖူးကြ</w:t>
      </w:r>
      <w:r>
        <w:rPr>
          <w:rFonts w:hint="cs"/>
          <w:cs/>
          <w:lang w:val="my-MM" w:bidi="my-MM"/>
        </w:rPr>
        <w:t xml:space="preserve"> </w:t>
      </w:r>
      <w:r w:rsidRPr="009A229F">
        <w:rPr>
          <w:lang w:val="my-MM" w:bidi="my-MM"/>
        </w:rPr>
        <w:t>သည်။ မဿဲနှင့်ယောဟန်တို့သည် ယေရှု၏တပည့်တော်များဖြစ်သောကြောင့်၊ သူတို့မှတ်တမ်းတင်ထား</w:t>
      </w:r>
      <w:r>
        <w:rPr>
          <w:rFonts w:hint="cs"/>
          <w:cs/>
          <w:lang w:val="my-MM" w:bidi="my-MM"/>
        </w:rPr>
        <w:t xml:space="preserve"> </w:t>
      </w:r>
      <w:r w:rsidRPr="009A229F">
        <w:rPr>
          <w:lang w:val="my-MM" w:bidi="my-MM"/>
        </w:rPr>
        <w:t>သော အဖြစ်အပျက်များတွင် ပါဝင်ခဲ့ကြသည်။ မာကုသည် ပေတရု၏ ရင်းနှီးသောမိတ်ဆွေဖြစ်ပြီး သူမှတစ်</w:t>
      </w:r>
      <w:r>
        <w:rPr>
          <w:rFonts w:hint="cs"/>
          <w:cs/>
          <w:lang w:val="my-MM" w:bidi="my-MM"/>
        </w:rPr>
        <w:t xml:space="preserve"> </w:t>
      </w:r>
      <w:r w:rsidRPr="009A229F">
        <w:rPr>
          <w:lang w:val="my-MM" w:bidi="my-MM"/>
        </w:rPr>
        <w:t>ဆင့် တိုက်ရိုက်သင်ယူခဲ့သည်။ လုကာသည် ပေါလုနှင့်အတူ ခရီးသွားပြီး သူ၏ခရစ်ဝင်ကျမ်းအတွက်</w:t>
      </w:r>
      <w:r>
        <w:rPr>
          <w:rFonts w:hint="cs"/>
          <w:cs/>
          <w:lang w:val="my-MM" w:bidi="my-MM"/>
        </w:rPr>
        <w:t xml:space="preserve"> </w:t>
      </w:r>
      <w:r w:rsidRPr="009A229F">
        <w:rPr>
          <w:lang w:val="my-MM" w:bidi="my-MM"/>
        </w:rPr>
        <w:t>ယုံကြည်စိတ်ချရသော မျက်မြင်သက်သေများကို ရှာဖွေခဲ့သည်။ လုကာ ၁:၁-၃ တွင် လုကာရေးထားသည်ကို နားထောင်ပါ။</w:t>
      </w:r>
    </w:p>
    <w:p w14:paraId="05D843D0" w14:textId="77777777" w:rsidR="00F226D5" w:rsidRDefault="00F226D5" w:rsidP="00F226D5">
      <w:pPr>
        <w:pStyle w:val="Quotations"/>
        <w:rPr>
          <w:lang w:eastAsia="he-IL" w:bidi="he-IL"/>
        </w:rPr>
      </w:pPr>
      <w:r w:rsidRPr="009A229F">
        <w:rPr>
          <w:lang w:val="my-MM" w:bidi="my-MM"/>
        </w:rPr>
        <w:t>ရှေးဦးစွာမှစ၍ ကိုယ်တိုင်မြင်သောသက်သေဖြစ်လျက်၊ နှုတ်ကပတ်တော်မှုကို ဆောင်ရွက်သောသူ တို့သည်၊ ငါတို့သည် ထင်ရှားစွာဖြစ်လေပြီးသော အတ္ထုပ္ပတ္တိများ</w:t>
      </w:r>
      <w:r>
        <w:rPr>
          <w:rFonts w:hint="cs"/>
          <w:cs/>
          <w:lang w:val="my-MM" w:bidi="my-MM"/>
        </w:rPr>
        <w:t xml:space="preserve"> </w:t>
      </w:r>
      <w:r w:rsidRPr="009A229F">
        <w:rPr>
          <w:lang w:val="my-MM" w:bidi="my-MM"/>
        </w:rPr>
        <w:t xml:space="preserve">ကို ငါတို့အားကြားပြောသည် အစဉ်အတိုင်း မှတ်သားသောစာကို </w:t>
      </w:r>
      <w:r w:rsidRPr="009A229F">
        <w:rPr>
          <w:lang w:val="my-MM" w:bidi="my-MM"/>
        </w:rPr>
        <w:lastRenderedPageBreak/>
        <w:t>စီရင်ရေးထားသော</w:t>
      </w:r>
      <w:r>
        <w:rPr>
          <w:rFonts w:hint="cs"/>
          <w:cs/>
          <w:lang w:val="my-MM" w:bidi="my-MM"/>
        </w:rPr>
        <w:t xml:space="preserve"> </w:t>
      </w:r>
      <w:r w:rsidRPr="009A229F">
        <w:rPr>
          <w:lang w:val="my-MM" w:bidi="my-MM"/>
        </w:rPr>
        <w:t>သူ အများရှိကြသည်ဖြစ်၍၊ ငါသည်လည်း ထိုအတ္ထုပ္ပတ္တိအလုံးစုံတို့ကို ရှေ့ဦးစွာမှစ</w:t>
      </w:r>
      <w:r>
        <w:rPr>
          <w:rFonts w:hint="cs"/>
          <w:cs/>
          <w:lang w:val="my-MM" w:bidi="my-MM"/>
        </w:rPr>
        <w:t xml:space="preserve"> </w:t>
      </w:r>
      <w:r w:rsidRPr="009A229F">
        <w:rPr>
          <w:lang w:val="my-MM" w:bidi="my-MM"/>
        </w:rPr>
        <w:t>၍၊ (လုကာ ၁:၁-၃)။</w:t>
      </w:r>
    </w:p>
    <w:p w14:paraId="54AE4672" w14:textId="77777777" w:rsidR="00F226D5" w:rsidRDefault="00F226D5" w:rsidP="00F226D5">
      <w:pPr>
        <w:pStyle w:val="BulletHeading"/>
      </w:pPr>
      <w:bookmarkStart w:id="10" w:name="_Toc137405966"/>
      <w:r w:rsidRPr="009A229F">
        <w:rPr>
          <w:lang w:val="my-MM" w:bidi="my-MM"/>
        </w:rPr>
        <w:t>ပွင့်လင်းခြင်း</w:t>
      </w:r>
      <w:bookmarkEnd w:id="10"/>
    </w:p>
    <w:p w14:paraId="3CD172FC" w14:textId="77777777" w:rsidR="00F226D5" w:rsidRDefault="00F226D5" w:rsidP="00F226D5">
      <w:pPr>
        <w:pStyle w:val="BodyText0"/>
      </w:pPr>
      <w:r w:rsidRPr="009A229F">
        <w:rPr>
          <w:lang w:val="my-MM" w:bidi="my-MM"/>
        </w:rPr>
        <w:t>ဒုတိယ၊ ခရစ်ဝင်ကျမ်းများ၏ သမိုင်းဆိုင်ရာယုံကြည်စိတ်ချရမှုကို ၎င်းတို့၏ အလွန်ပွင့်လင်းသည့်</w:t>
      </w:r>
      <w:r>
        <w:rPr>
          <w:rFonts w:hint="cs"/>
          <w:cs/>
          <w:lang w:val="my-MM" w:bidi="my-MM"/>
        </w:rPr>
        <w:t xml:space="preserve"> </w:t>
      </w:r>
      <w:r w:rsidRPr="009A229F">
        <w:rPr>
          <w:lang w:val="my-MM" w:bidi="my-MM"/>
        </w:rPr>
        <w:t>လက်ရာများတွင် တွေ့မြင်နိုင်သည်။ သမိုင်းမှတ်တမ်းကောင်းအတွက် ရှေးခေတ်စံနှုန်းများသည် သမိုင်းပညာ</w:t>
      </w:r>
      <w:r>
        <w:rPr>
          <w:rFonts w:hint="cs"/>
          <w:cs/>
          <w:lang w:val="my-MM" w:bidi="my-MM"/>
        </w:rPr>
        <w:t xml:space="preserve"> </w:t>
      </w:r>
      <w:r w:rsidRPr="009A229F">
        <w:rPr>
          <w:lang w:val="my-MM" w:bidi="my-MM"/>
        </w:rPr>
        <w:t xml:space="preserve">ရှင်များအနေဖြင့် သမိုင်းကို အစီရင်ခံရာတွင် ပွင့်လင်းရန် သို့မဟုတ် ရိုးသားရန် လိုအပ်သည်။ သူတို့သည် </w:t>
      </w:r>
      <w:r>
        <w:rPr>
          <w:rFonts w:hint="cs"/>
          <w:cs/>
          <w:lang w:val="my-MM" w:bidi="my-MM"/>
        </w:rPr>
        <w:t>အလေးထားရန်</w:t>
      </w:r>
      <w:r w:rsidRPr="009A229F">
        <w:rPr>
          <w:lang w:val="my-MM" w:bidi="my-MM"/>
        </w:rPr>
        <w:t>မလိုသော ဖော်</w:t>
      </w:r>
      <w:r>
        <w:rPr>
          <w:rFonts w:hint="cs"/>
          <w:cs/>
          <w:lang w:val="my-MM" w:bidi="my-MM"/>
        </w:rPr>
        <w:t>ပြပြီးသည့်</w:t>
      </w:r>
      <w:r w:rsidRPr="009A229F">
        <w:rPr>
          <w:lang w:val="my-MM" w:bidi="my-MM"/>
        </w:rPr>
        <w:t>အကြောင်းများအပါအဝင် အသေးစိတ်အချက်အလက်များကို အစီရင်ခံရန်ဖြစ်သည်။</w:t>
      </w:r>
    </w:p>
    <w:p w14:paraId="4A34F2C8" w14:textId="77777777" w:rsidR="00F226D5" w:rsidRPr="009A229F" w:rsidRDefault="00F226D5" w:rsidP="00F226D5">
      <w:pPr>
        <w:pStyle w:val="BodyText0"/>
      </w:pPr>
      <w:r w:rsidRPr="009A229F">
        <w:rPr>
          <w:lang w:val="my-MM" w:bidi="my-MM"/>
        </w:rPr>
        <w:t>ဤအကြောင်းကြောင့်၊ ခရစ်ဝင်ကျမ်းရေးသူများသည် ယေရှု၏တပည့်တော်များ၏ ကျရှုံးမှုများကို မကြာခဏဖော်ပြကြသည်မှာ ထင်ရှားသည်။ မဿဲနှင့်ယောဟန်တို့၏ဖြစ်ရပ်တွင် သူတို့ကိုယ်တိုင်၏ကျရှုံးမှု</w:t>
      </w:r>
      <w:r>
        <w:rPr>
          <w:rFonts w:hint="cs"/>
          <w:cs/>
          <w:lang w:val="my-MM" w:bidi="my-MM"/>
        </w:rPr>
        <w:t xml:space="preserve"> </w:t>
      </w:r>
      <w:r w:rsidRPr="009A229F">
        <w:rPr>
          <w:lang w:val="my-MM" w:bidi="my-MM"/>
        </w:rPr>
        <w:t>များကို ဖော်ပြခြင်းဟု ဆိုလိုသည်။ မာကု ၁၄:၅၁-၅၂ ပါ ဂေသရှေမန်ဥယျာဉ်မှ အဝတ်ဗလာဖြင့် ပြေးလာ</w:t>
      </w:r>
      <w:r>
        <w:rPr>
          <w:rFonts w:hint="cs"/>
          <w:cs/>
          <w:lang w:val="my-MM" w:bidi="my-MM"/>
        </w:rPr>
        <w:t xml:space="preserve"> </w:t>
      </w:r>
      <w:r w:rsidRPr="009A229F">
        <w:rPr>
          <w:lang w:val="my-MM" w:bidi="my-MM"/>
        </w:rPr>
        <w:t>သောလူငယ်သည် မာကုကိုယ်တိုင်ဖြစ်ကြောင်း အချို့သောအနက်ပြန်သူများ၏ပြောဆိုချက်မှန်သည်ဆိုလျှင်၊ မာကုသည်လည်း သူ၏ချို့ယွင်းချက်များကို ကိုယ်တိုင်ဖော်ပြခဲ့သည်။ ခြွင်းချက်မရှိ၊ ခရစ်ဝင်ကျမ်းရေးသူ</w:t>
      </w:r>
      <w:r>
        <w:rPr>
          <w:rFonts w:hint="cs"/>
          <w:cs/>
          <w:lang w:val="my-MM" w:bidi="my-MM"/>
        </w:rPr>
        <w:t xml:space="preserve"> </w:t>
      </w:r>
      <w:r w:rsidRPr="009A229F">
        <w:rPr>
          <w:lang w:val="my-MM" w:bidi="my-MM"/>
        </w:rPr>
        <w:t>အားလုံးသည် ယေရှု၏တပည့်တော်များ၏ကျရှုံးမှုများကို ထုတ်ဖော်ပြသပြီး၊ နုငယ်သောအသင်းတော်</w:t>
      </w:r>
      <w:r>
        <w:rPr>
          <w:rFonts w:hint="cs"/>
          <w:cs/>
          <w:lang w:val="my-MM" w:bidi="my-MM"/>
        </w:rPr>
        <w:t xml:space="preserve"> </w:t>
      </w:r>
      <w:r w:rsidRPr="009A229F">
        <w:rPr>
          <w:lang w:val="my-MM" w:bidi="my-MM"/>
        </w:rPr>
        <w:t>လှုပ်ရှားမှု</w:t>
      </w:r>
      <w:r>
        <w:rPr>
          <w:rFonts w:hint="cs"/>
          <w:cs/>
          <w:lang w:val="my-MM" w:bidi="my-MM"/>
        </w:rPr>
        <w:t>၏</w:t>
      </w:r>
      <w:r w:rsidRPr="009A229F">
        <w:rPr>
          <w:lang w:val="my-MM" w:bidi="my-MM"/>
        </w:rPr>
        <w:t>ဦး‌ဆောင်သူများသည် ပြီးပြည့်စုံခြင်းမရှိကြောင်း ဝန်ခံကြသည်။</w:t>
      </w:r>
    </w:p>
    <w:p w14:paraId="6C52B633" w14:textId="77777777" w:rsidR="00F226D5" w:rsidRDefault="00F226D5" w:rsidP="00F226D5">
      <w:pPr>
        <w:pStyle w:val="BodyText0"/>
      </w:pPr>
      <w:r w:rsidRPr="009A229F">
        <w:rPr>
          <w:lang w:val="my-MM" w:bidi="my-MM"/>
        </w:rPr>
        <w:t>ဥပမာတစ်ခုအနေဖြင့်၊ မာကု ၆:၅၁-၅၂ တွင် လူ ၅,၀၀၀ ကို ယေရှု၏အံ့ဖွယ်နည်းဖြင့် ကျွေးမွေးခြင်း</w:t>
      </w:r>
      <w:r>
        <w:rPr>
          <w:rFonts w:hint="cs"/>
          <w:cs/>
          <w:lang w:val="my-MM" w:bidi="my-MM"/>
        </w:rPr>
        <w:t xml:space="preserve"> </w:t>
      </w:r>
      <w:r w:rsidRPr="009A229F">
        <w:rPr>
          <w:lang w:val="my-MM" w:bidi="my-MM"/>
        </w:rPr>
        <w:t>နှင့်ပတ်သက်၍ တပည့်တော်တို့နားမလည်ကြောင်း မှတ်တမ်းတင်ထားသည်။</w:t>
      </w:r>
    </w:p>
    <w:p w14:paraId="3C24B0AC" w14:textId="77777777" w:rsidR="00F226D5" w:rsidRDefault="00F226D5" w:rsidP="00F226D5">
      <w:pPr>
        <w:pStyle w:val="Quotations"/>
      </w:pPr>
      <w:r w:rsidRPr="009A229F">
        <w:rPr>
          <w:lang w:val="my-MM" w:bidi="my-MM"/>
        </w:rPr>
        <w:t>သူတို့သည် လုံးဝအံ့သြခဲ့ကြသည်။ မုန့်အကြောင်း နားမလည်သောကြောင့်၊ သူတို့၏စိတ်နှလုံးများ ခိုင်မာခဲ့သည် (မာကု ၆း၅၁-၅၂)။</w:t>
      </w:r>
    </w:p>
    <w:p w14:paraId="669A90EC" w14:textId="77777777" w:rsidR="00F226D5" w:rsidRDefault="00F226D5" w:rsidP="00F226D5">
      <w:pPr>
        <w:pStyle w:val="BodyText0"/>
      </w:pPr>
      <w:r w:rsidRPr="009A229F">
        <w:rPr>
          <w:lang w:val="my-MM" w:bidi="my-MM"/>
        </w:rPr>
        <w:t>ခရစ်ဝင်ကျမ်းရေးသူများသည် ယေရှု၏တပည့်တော်များ၏ နားလည်မှုလွဲမှားခြင်းနှင့် ကိုယ်ကျင့်တ</w:t>
      </w:r>
      <w:r>
        <w:rPr>
          <w:rFonts w:hint="cs"/>
          <w:cs/>
          <w:lang w:val="my-MM" w:bidi="my-MM"/>
        </w:rPr>
        <w:t xml:space="preserve"> </w:t>
      </w:r>
      <w:r w:rsidRPr="009A229F">
        <w:rPr>
          <w:lang w:val="my-MM" w:bidi="my-MM"/>
        </w:rPr>
        <w:t>ရားပျက်ယွင်းခြင်းများကို တင်ပြကြသည်။ သို့သော် ဤကျရှုံးမှုများကို ဖော်ပြခြင်းသည် အသင်းတော်ခေါင်း</w:t>
      </w:r>
      <w:r>
        <w:rPr>
          <w:rFonts w:hint="cs"/>
          <w:cs/>
          <w:lang w:val="my-MM" w:bidi="my-MM"/>
        </w:rPr>
        <w:t xml:space="preserve"> </w:t>
      </w:r>
      <w:r w:rsidRPr="009A229F">
        <w:rPr>
          <w:lang w:val="my-MM" w:bidi="my-MM"/>
        </w:rPr>
        <w:t>ဆောင်များ၏ အခွင့်အာဏာနှင့် လေးစားမှုကို လျော့ပါးစေမည်ဆိုပါက ခရစ်ဝင်ကျမ်းရေးသူများသည် အဘယ်ကြောင့် ထိုသို့လုပ်ဆောင်ကြသနည်း။</w:t>
      </w:r>
    </w:p>
    <w:p w14:paraId="52B690CA" w14:textId="77777777" w:rsidR="00F226D5" w:rsidRDefault="00F226D5" w:rsidP="00F226D5">
      <w:pPr>
        <w:pStyle w:val="Quotations"/>
      </w:pPr>
      <w:r w:rsidRPr="009A229F">
        <w:rPr>
          <w:lang w:val="my-MM" w:bidi="my-MM"/>
        </w:rPr>
        <w:t>ခရစ်ဝင်ကျမ်းများတွင်၊ တပည့်တော်များသည် စုံလင်မှုမရှိခြင်း၊ ပြည့်စုံမှုမရှိခြင်း</w:t>
      </w:r>
      <w:r>
        <w:rPr>
          <w:rFonts w:hint="cs"/>
          <w:cs/>
          <w:lang w:val="my-MM" w:bidi="my-MM"/>
        </w:rPr>
        <w:t xml:space="preserve"> </w:t>
      </w:r>
      <w:r w:rsidRPr="009A229F">
        <w:rPr>
          <w:lang w:val="my-MM" w:bidi="my-MM"/>
        </w:rPr>
        <w:t>စသည့် တင်ပြချက်များကြောင့် စာဖတ်သူအများအပြား စိတ်ပူပန်နေကြပါသည်။ တစ်ချက်အနေဖြင့်ပြောရလျှင်၊ ခရစ်ဝင်ကျမ်းဓလေ့ထုံးတမ်းစဉ်လာ၏ ယုံကြည်စိတ်</w:t>
      </w:r>
      <w:r>
        <w:rPr>
          <w:rFonts w:hint="cs"/>
          <w:cs/>
          <w:lang w:val="my-MM" w:bidi="my-MM"/>
        </w:rPr>
        <w:t xml:space="preserve"> </w:t>
      </w:r>
      <w:r w:rsidRPr="009A229F">
        <w:rPr>
          <w:lang w:val="my-MM" w:bidi="my-MM"/>
        </w:rPr>
        <w:t>ချရမှုကို ညွှန်ပြပါက—ကျွန်ုပ်တို့၏ ဧဝံဂေလိဆရာများသည် အသင်းတော်၏ ကနဦး</w:t>
      </w:r>
      <w:r>
        <w:rPr>
          <w:rFonts w:hint="cs"/>
          <w:cs/>
          <w:lang w:val="my-MM" w:bidi="my-MM"/>
        </w:rPr>
        <w:t xml:space="preserve"> </w:t>
      </w:r>
      <w:r w:rsidRPr="009A229F">
        <w:rPr>
          <w:lang w:val="my-MM" w:bidi="my-MM"/>
        </w:rPr>
        <w:t>ခေါင်းဆောင်များကို ကြည့်ကောင်းစေမည့်အရာများကို ထည့်သွင်းရန်ပြင်ဆင်ခဲ့ကြ</w:t>
      </w:r>
      <w:r>
        <w:rPr>
          <w:rFonts w:hint="cs"/>
          <w:cs/>
          <w:lang w:val="my-MM" w:bidi="my-MM"/>
        </w:rPr>
        <w:t xml:space="preserve"> </w:t>
      </w:r>
      <w:r w:rsidRPr="009A229F">
        <w:rPr>
          <w:lang w:val="my-MM" w:bidi="my-MM"/>
        </w:rPr>
        <w:t xml:space="preserve">သည်။ ထို့ကြောင့်၊ ၎င်းသည် ကျွန်ုပ်တို့၏ </w:t>
      </w:r>
      <w:r w:rsidRPr="009A229F">
        <w:rPr>
          <w:lang w:val="my-MM" w:bidi="my-MM"/>
        </w:rPr>
        <w:lastRenderedPageBreak/>
        <w:t>ခရစ်ဝင်ကျမ်းများ၏ ယုံကြည်စိတ်ချရမှု</w:t>
      </w:r>
      <w:r>
        <w:rPr>
          <w:rFonts w:hint="cs"/>
          <w:cs/>
          <w:lang w:val="my-MM" w:bidi="my-MM"/>
        </w:rPr>
        <w:t xml:space="preserve"> </w:t>
      </w:r>
      <w:r w:rsidRPr="009A229F">
        <w:rPr>
          <w:lang w:val="my-MM" w:bidi="my-MM"/>
        </w:rPr>
        <w:t>နှင့် တိကျမှုအပေါ် သက်သေခံချက်ဖြစ်သည်။</w:t>
      </w:r>
    </w:p>
    <w:p w14:paraId="40DD742B" w14:textId="77777777" w:rsidR="00F226D5" w:rsidRDefault="00F226D5" w:rsidP="00F226D5">
      <w:pPr>
        <w:pStyle w:val="QuotationAuthor"/>
      </w:pPr>
      <w:r w:rsidRPr="009A229F">
        <w:rPr>
          <w:lang w:val="my-MM" w:bidi="my-MM"/>
        </w:rPr>
        <w:t>ဒေါက်တာ David R. Bauer</w:t>
      </w:r>
    </w:p>
    <w:p w14:paraId="0ABE66D9" w14:textId="77777777" w:rsidR="00F226D5" w:rsidRDefault="00F226D5" w:rsidP="00F226D5">
      <w:pPr>
        <w:pStyle w:val="Quotations"/>
      </w:pPr>
      <w:r w:rsidRPr="009A229F">
        <w:rPr>
          <w:lang w:val="my-MM" w:bidi="my-MM"/>
        </w:rPr>
        <w:t>သူတို့၏ကိုယ်ပိုင်မှတ်တမ်းများတွင် တပည့်တော်များသည် သူတို့၏စိတ်သဘောထား</w:t>
      </w:r>
      <w:r>
        <w:rPr>
          <w:rFonts w:hint="cs"/>
          <w:cs/>
          <w:lang w:val="my-MM" w:bidi="my-MM"/>
        </w:rPr>
        <w:t xml:space="preserve"> </w:t>
      </w:r>
      <w:r w:rsidRPr="009A229F">
        <w:rPr>
          <w:lang w:val="my-MM" w:bidi="my-MM"/>
        </w:rPr>
        <w:t>ကို မကောင်းမြင်စေခြင်းသည် ခရစ်ဝင်ကျမ်းများ၏ စစ်မှန်မှုအတွက် အကြီးမားဆုံး အာမခံချက်တစ်ခုဖြစ်ကြောင်း သင့်အား ကျွန်ုပ်အကြံပြုပါရစေ။ ဗာဗုလုန် သို့မဟုတ် အာရှုရိဘုရင်များ သို့မဟုတ် ရောမဧကရာဇ်များ၏ ရှေးခေတ်မှတ်တမ်းများကို သင်</w:t>
      </w:r>
      <w:r>
        <w:rPr>
          <w:rFonts w:hint="cs"/>
          <w:cs/>
          <w:lang w:val="my-MM" w:bidi="my-MM"/>
        </w:rPr>
        <w:t xml:space="preserve"> </w:t>
      </w:r>
      <w:r w:rsidRPr="009A229F">
        <w:rPr>
          <w:lang w:val="my-MM" w:bidi="my-MM"/>
        </w:rPr>
        <w:t>ဖတ်ရှုပါက၊ ၎င်းတို့သည် အောင်မြင်ခြင်းမှ အောင်မြင်ခြင်းသို့၊ အောင်ပွဲခံခြင်းမှ အောင်ပွဲခံခြင်းသို့သာ</w:t>
      </w:r>
      <w:r>
        <w:rPr>
          <w:rFonts w:hint="cs"/>
          <w:cs/>
          <w:lang w:val="my-MM" w:bidi="my-MM"/>
        </w:rPr>
        <w:t xml:space="preserve"> </w:t>
      </w:r>
      <w:r w:rsidRPr="009A229F">
        <w:rPr>
          <w:lang w:val="my-MM" w:bidi="my-MM"/>
        </w:rPr>
        <w:t>ဖော်ပြသည်_ "ဤသည်မှာ ကျွန်ုပ်၏ဘုန်း</w:t>
      </w:r>
      <w:r>
        <w:rPr>
          <w:rFonts w:hint="cs"/>
          <w:cs/>
          <w:lang w:val="my-MM" w:bidi="my-MM"/>
        </w:rPr>
        <w:t>ထင်ရှားစေ</w:t>
      </w:r>
      <w:r w:rsidRPr="009A229F">
        <w:rPr>
          <w:lang w:val="my-MM" w:bidi="my-MM"/>
        </w:rPr>
        <w:t>သော စွန်းစားမှုများဖြစ်သည်။!" ထို့ကြောင့် ယခု၊ သေချာပါသည်၊ ကျွန်ုပ်တို့သည် နောက်ကြောင်း</w:t>
      </w:r>
      <w:r>
        <w:rPr>
          <w:rFonts w:hint="cs"/>
          <w:cs/>
          <w:lang w:val="my-MM" w:bidi="my-MM"/>
        </w:rPr>
        <w:t xml:space="preserve"> </w:t>
      </w:r>
      <w:r w:rsidRPr="009A229F">
        <w:rPr>
          <w:lang w:val="my-MM" w:bidi="my-MM"/>
        </w:rPr>
        <w:t>ပြန်ကြည့်ကာပြောရသည်မှာ၊ အမှန်တကယ် မည်သည့်အရာများ</w:t>
      </w:r>
      <w:r>
        <w:rPr>
          <w:rFonts w:hint="cs"/>
          <w:cs/>
          <w:lang w:val="my-MM" w:bidi="my-MM"/>
        </w:rPr>
        <w:t xml:space="preserve"> </w:t>
      </w:r>
      <w:r w:rsidRPr="009A229F">
        <w:rPr>
          <w:lang w:val="my-MM" w:bidi="my-MM"/>
        </w:rPr>
        <w:t>ဖြစ်ပျက်ခဲ့သနည်း။ တပည့်တော်များကို ကြည့်လျှင် သူတို့သည် ဤကဲ့သို့ဖြစ်သည်… တွေးကြည့်ပါ၊ သူတို့၏သူရဲကောင်း ကားစင်တင်ကွပ်မျက်ခံရသည့် ဘာသာတရား</w:t>
      </w:r>
      <w:r>
        <w:rPr>
          <w:rFonts w:hint="cs"/>
          <w:cs/>
          <w:lang w:val="my-MM" w:bidi="my-MM"/>
        </w:rPr>
        <w:t xml:space="preserve"> </w:t>
      </w:r>
      <w:r w:rsidRPr="009A229F">
        <w:rPr>
          <w:lang w:val="my-MM" w:bidi="my-MM"/>
        </w:rPr>
        <w:t>သည်ရောမနိုင်ငံ</w:t>
      </w:r>
      <w:r>
        <w:rPr>
          <w:rFonts w:hint="cs"/>
          <w:cs/>
          <w:lang w:val="my-MM" w:bidi="my-MM"/>
        </w:rPr>
        <w:t xml:space="preserve"> </w:t>
      </w:r>
      <w:r w:rsidRPr="009A229F">
        <w:rPr>
          <w:lang w:val="my-MM" w:bidi="my-MM"/>
        </w:rPr>
        <w:t>တော်အပေါ် အကြည်ညိုပျက်စေခြင်းနှင့် တရားမဲ့ခြင်းကိုသက်သေ</w:t>
      </w:r>
      <w:r>
        <w:rPr>
          <w:rFonts w:hint="cs"/>
          <w:cs/>
          <w:lang w:val="my-MM" w:bidi="my-MM"/>
        </w:rPr>
        <w:t xml:space="preserve"> </w:t>
      </w:r>
      <w:r w:rsidRPr="009A229F">
        <w:rPr>
          <w:lang w:val="my-MM" w:bidi="my-MM"/>
        </w:rPr>
        <w:t>ပြပြီး၊ ရောမများ ကြီးစိုးခြင်းနှင့် ဂျူးလူမျိုးများကျိန်ခြင်းခံရသည်ဟူသည့် အထောက်</w:t>
      </w:r>
      <w:r>
        <w:rPr>
          <w:rFonts w:hint="cs"/>
          <w:cs/>
          <w:lang w:val="my-MM" w:bidi="my-MM"/>
        </w:rPr>
        <w:t xml:space="preserve"> </w:t>
      </w:r>
      <w:r w:rsidRPr="009A229F">
        <w:rPr>
          <w:lang w:val="my-MM" w:bidi="my-MM"/>
        </w:rPr>
        <w:t>အထားနှင့် ၎င်းသည် သင်၏အဓိကရည်ရွယ်ချက်လည်း ဖြစ်သည်။ ဤသို့ဖြစ်လာ</w:t>
      </w:r>
      <w:r>
        <w:rPr>
          <w:rFonts w:hint="cs"/>
          <w:cs/>
          <w:lang w:val="my-MM" w:bidi="my-MM"/>
        </w:rPr>
        <w:t xml:space="preserve"> </w:t>
      </w:r>
      <w:r w:rsidRPr="009A229F">
        <w:rPr>
          <w:lang w:val="my-MM" w:bidi="my-MM"/>
        </w:rPr>
        <w:t xml:space="preserve">ခြင်းမရှိပါက သင်သည်မည်သည့်အခါမှ </w:t>
      </w:r>
      <w:r w:rsidRPr="00893851">
        <w:rPr>
          <w:cs/>
          <w:lang w:val="my-MM" w:bidi="my-MM"/>
        </w:rPr>
        <w:t>ဖန်တီးရေးသား</w:t>
      </w:r>
      <w:r w:rsidRPr="009A229F">
        <w:rPr>
          <w:lang w:val="my-MM" w:bidi="my-MM"/>
        </w:rPr>
        <w:t>နိုင်လိမ့်မည်မဟုတ်။</w:t>
      </w:r>
    </w:p>
    <w:p w14:paraId="457C4269" w14:textId="77777777" w:rsidR="00F226D5" w:rsidRDefault="00F226D5" w:rsidP="00F226D5">
      <w:pPr>
        <w:pStyle w:val="QuotationAuthor"/>
      </w:pPr>
      <w:r w:rsidRPr="009A229F">
        <w:rPr>
          <w:lang w:val="my-MM" w:bidi="my-MM"/>
        </w:rPr>
        <w:t>ဒေါက်တာ Dan Doriani</w:t>
      </w:r>
    </w:p>
    <w:p w14:paraId="4B0C9D18" w14:textId="77777777" w:rsidR="00F226D5" w:rsidRDefault="00F226D5" w:rsidP="00F226D5">
      <w:pPr>
        <w:pStyle w:val="BulletHeading"/>
      </w:pPr>
      <w:bookmarkStart w:id="11" w:name="_Toc137405967"/>
      <w:r w:rsidRPr="009A229F">
        <w:rPr>
          <w:lang w:val="my-MM" w:bidi="my-MM"/>
        </w:rPr>
        <w:t>အတည်ပြုချက်</w:t>
      </w:r>
      <w:bookmarkEnd w:id="11"/>
    </w:p>
    <w:p w14:paraId="3DF39196" w14:textId="77777777" w:rsidR="00F226D5" w:rsidRDefault="00F226D5" w:rsidP="00F226D5">
      <w:pPr>
        <w:pStyle w:val="BodyText0"/>
      </w:pPr>
      <w:r w:rsidRPr="009A229F">
        <w:rPr>
          <w:lang w:val="my-MM" w:bidi="my-MM"/>
        </w:rPr>
        <w:t>တတိယ၊ ခရစ်ဝင်ကျမ်းရေးသူများ၏ ယုံကြည်စိတ်ချရမှုအပေါ် ကျွန်ုပ်တို့၏ယုံကြည်မှုကို အခြား</w:t>
      </w:r>
      <w:r>
        <w:rPr>
          <w:rFonts w:hint="cs"/>
          <w:cs/>
          <w:lang w:val="my-MM" w:bidi="my-MM"/>
        </w:rPr>
        <w:t xml:space="preserve"> </w:t>
      </w:r>
      <w:r w:rsidRPr="009A229F">
        <w:rPr>
          <w:lang w:val="my-MM" w:bidi="my-MM"/>
        </w:rPr>
        <w:t>သမိုင်းရင်းမြစ်များ၏ အတည်ပြုချက်ဖြင့် ခိုင်ခံ့စေသည်။ ရောမနှင့် ဂျူးသမိုင်းပညာရှင်နှစ်ဦးစလုံးသည် ခရစ်ဝင်ကျမ်းဇာတ်လမ်းများ၏ အခိုင်အမာပြောဆိုချက်အများအပြားကို အတည်ပြုခဲ့ပြီး၊ ခေတ်သစ်ရှေး</w:t>
      </w:r>
      <w:r>
        <w:rPr>
          <w:rFonts w:hint="cs"/>
          <w:cs/>
          <w:lang w:val="my-MM" w:bidi="my-MM"/>
        </w:rPr>
        <w:t xml:space="preserve"> </w:t>
      </w:r>
      <w:r w:rsidRPr="009A229F">
        <w:rPr>
          <w:lang w:val="my-MM" w:bidi="my-MM"/>
        </w:rPr>
        <w:t>ဟောင်းသုတေသနပညာသည်ပင် ၎င်းတို့၏မှတ်တမ်းများ မှန်ကန်ကြောင်း အထောက်အထားများ တွေ့ရှိခဲ့</w:t>
      </w:r>
      <w:r>
        <w:rPr>
          <w:rFonts w:hint="cs"/>
          <w:cs/>
          <w:lang w:val="my-MM" w:bidi="my-MM"/>
        </w:rPr>
        <w:t xml:space="preserve"> </w:t>
      </w:r>
      <w:r w:rsidRPr="009A229F">
        <w:rPr>
          <w:lang w:val="my-MM" w:bidi="my-MM"/>
        </w:rPr>
        <w:t>သည်။</w:t>
      </w:r>
    </w:p>
    <w:p w14:paraId="44250899" w14:textId="77777777" w:rsidR="00F226D5" w:rsidRDefault="00F226D5" w:rsidP="00F226D5">
      <w:pPr>
        <w:pStyle w:val="BodyText0"/>
      </w:pPr>
      <w:r w:rsidRPr="009A229F">
        <w:rPr>
          <w:lang w:val="my-MM" w:bidi="my-MM"/>
        </w:rPr>
        <w:t>ဥပမာအားဖြင့်၊ Pliny the Younger, Suetonius</w:t>
      </w:r>
      <w:r>
        <w:rPr>
          <w:rFonts w:hint="cs"/>
          <w:cs/>
          <w:lang w:val="my-MM" w:bidi="my-MM"/>
        </w:rPr>
        <w:t>,</w:t>
      </w:r>
      <w:r w:rsidRPr="009A229F">
        <w:rPr>
          <w:lang w:val="my-MM" w:bidi="my-MM"/>
        </w:rPr>
        <w:t xml:space="preserve"> Tacitus နှင့် Julius Africanus ကဲ့သို့သော ဂရိ-ရောမသမိုင်းပညာရှင်များသည် ယေရှု၏သက်တော်စဥ်၊ ကားစင်တင်သတ်ခံရခြင်းနှင့် တည်မြဲသောသြဇာ</w:t>
      </w:r>
      <w:r>
        <w:rPr>
          <w:rFonts w:hint="cs"/>
          <w:cs/>
          <w:lang w:val="my-MM" w:bidi="my-MM"/>
        </w:rPr>
        <w:t xml:space="preserve"> </w:t>
      </w:r>
      <w:r w:rsidRPr="009A229F">
        <w:rPr>
          <w:lang w:val="my-MM" w:bidi="my-MM"/>
        </w:rPr>
        <w:t>လွှမ်းမိုးမှုဆိုင်ရာ အချက်အလက်အချို့ကို ကိုးကားခဲ့သည်။</w:t>
      </w:r>
    </w:p>
    <w:p w14:paraId="5BC7BF01" w14:textId="77777777" w:rsidR="00F226D5" w:rsidRDefault="00F226D5" w:rsidP="00F226D5">
      <w:pPr>
        <w:pStyle w:val="Quotations"/>
      </w:pPr>
      <w:r w:rsidRPr="009A229F">
        <w:rPr>
          <w:lang w:val="my-MM" w:bidi="my-MM"/>
        </w:rPr>
        <w:lastRenderedPageBreak/>
        <w:t>ဂျူးလူမျိုးသမိုင်းပညာရှင် Josephus သည် အေဒီပထမရာစုတွင် ရောမအစိုးရအ</w:t>
      </w:r>
      <w:r>
        <w:rPr>
          <w:rFonts w:hint="cs"/>
          <w:cs/>
          <w:lang w:val="my-MM" w:bidi="my-MM"/>
        </w:rPr>
        <w:t xml:space="preserve"> </w:t>
      </w:r>
      <w:r w:rsidRPr="009A229F">
        <w:rPr>
          <w:lang w:val="my-MM" w:bidi="my-MM"/>
        </w:rPr>
        <w:t>တွက် ဂျူးလူမျိုး၏သမိုင်းကိုရေးသားသည်၊ သူသည် ယေရှုခရစ်ကို တည်ရှိနေသူနှင့် နောက်လိုက်များစွာရှိသောသူအဖြစ် ဖော်ပြသည်။ အေဒီပထမရာစုတွင်၊ Josephus နှင့် အလားတူအချိန်ကာလ၊ ရောမသမိုင်းပညာရှင် Tacitus သည် ယေရှုခရစ်တော်အ</w:t>
      </w:r>
      <w:r>
        <w:rPr>
          <w:rFonts w:hint="cs"/>
          <w:cs/>
          <w:lang w:val="my-MM" w:bidi="my-MM"/>
        </w:rPr>
        <w:t xml:space="preserve"> </w:t>
      </w:r>
      <w:r w:rsidRPr="009A229F">
        <w:rPr>
          <w:lang w:val="my-MM" w:bidi="my-MM"/>
        </w:rPr>
        <w:t>ကြောင်း ရေးသားပြီး နောက်လိုက်များစွာရှိသောသူအဖြစ် ဖော်ပြသည်။ ဂျူးလူမျိုး</w:t>
      </w:r>
      <w:r>
        <w:rPr>
          <w:rFonts w:hint="cs"/>
          <w:cs/>
          <w:lang w:val="my-MM" w:bidi="my-MM"/>
        </w:rPr>
        <w:t xml:space="preserve"> </w:t>
      </w:r>
      <w:r w:rsidRPr="009A229F">
        <w:rPr>
          <w:lang w:val="my-MM" w:bidi="my-MM"/>
        </w:rPr>
        <w:t>တို့၏ Talmud ပင်လျှင် ယေရှုတည်ရှိကြောင်း ဖော်ပြသည်။</w:t>
      </w:r>
    </w:p>
    <w:p w14:paraId="18F77902" w14:textId="77777777" w:rsidR="00F226D5" w:rsidRDefault="00F226D5" w:rsidP="00F226D5">
      <w:pPr>
        <w:pStyle w:val="QuotationAuthor"/>
      </w:pPr>
      <w:r w:rsidRPr="009A229F">
        <w:rPr>
          <w:lang w:val="my-MM" w:bidi="my-MM"/>
        </w:rPr>
        <w:t>ဒေါက်တာ Steven Tsoukalas</w:t>
      </w:r>
    </w:p>
    <w:p w14:paraId="68EA0DED" w14:textId="77777777" w:rsidR="00F226D5" w:rsidRDefault="00F226D5" w:rsidP="00F226D5">
      <w:pPr>
        <w:pStyle w:val="Quotations"/>
      </w:pPr>
      <w:r w:rsidRPr="009A229F">
        <w:rPr>
          <w:lang w:val="my-MM" w:bidi="my-MM"/>
        </w:rPr>
        <w:t>ခရစ်ဝင်ကျမ်းများ၏ ယုံကြည်စိတ်ချရမှုကိုသုံးသပ်ရန် ယေဘူယျအားဖြင့် အလွန်</w:t>
      </w:r>
      <w:r>
        <w:rPr>
          <w:rFonts w:hint="cs"/>
          <w:cs/>
          <w:lang w:val="my-MM" w:bidi="my-MM"/>
        </w:rPr>
        <w:t xml:space="preserve"> </w:t>
      </w:r>
      <w:r w:rsidRPr="009A229F">
        <w:rPr>
          <w:lang w:val="my-MM" w:bidi="my-MM"/>
        </w:rPr>
        <w:t>ကောင်းမွန်သော နည်းလမ်းတစ်ခု ရှိသည်၊ ယခင်ကထက် သာလွန်ကောင်းမွန်သည်။ ပထမရာစု ပါလက်စတိုင်း ဂျူးလူမျိုးများအကြောင်းကို ယခုကျွန်ုပ်တို့ လွန်ခဲ့သည့် အနှစ် ၅၀ ကထက် များစွာပို၍ သိလာရသည့် အဓိပ္ပာယ်ဖြစ်သည်။ ပင်လယ်သေ</w:t>
      </w:r>
      <w:r>
        <w:rPr>
          <w:rFonts w:hint="cs"/>
          <w:cs/>
          <w:lang w:val="my-MM" w:bidi="my-MM"/>
        </w:rPr>
        <w:t xml:space="preserve"> </w:t>
      </w:r>
      <w:r w:rsidRPr="009A229F">
        <w:rPr>
          <w:lang w:val="my-MM" w:bidi="my-MM"/>
        </w:rPr>
        <w:t>ကျမ်းလိပ်များကဲ့သို့ စာပေများကို ရှာဖွေတွေ့ရှိခြင်းနှင့် ရှေးဟောင်းသုတေသန</w:t>
      </w:r>
      <w:r>
        <w:rPr>
          <w:rFonts w:hint="cs"/>
          <w:cs/>
          <w:lang w:val="my-MM" w:bidi="my-MM"/>
        </w:rPr>
        <w:t xml:space="preserve"> </w:t>
      </w:r>
      <w:r w:rsidRPr="009A229F">
        <w:rPr>
          <w:lang w:val="my-MM" w:bidi="my-MM"/>
        </w:rPr>
        <w:t>ပညာများမှတဆင့် ကျွန်ုပ်တို့သိလာပါသည်။ ထို့အပြင်၊ သန့်ရှင်းသောမြေရှိ ရှေး</w:t>
      </w:r>
      <w:r>
        <w:rPr>
          <w:rFonts w:hint="cs"/>
          <w:cs/>
          <w:lang w:val="my-MM" w:bidi="my-MM"/>
        </w:rPr>
        <w:t xml:space="preserve"> </w:t>
      </w:r>
      <w:r w:rsidRPr="009A229F">
        <w:rPr>
          <w:lang w:val="my-MM" w:bidi="my-MM"/>
        </w:rPr>
        <w:t>ဟောင်းသုတေသနပညာသည် အရှိန်အဟုန်ဖြင့် ဆက်လက်လုပ်ဆောင်နေသည်— ရှာဖွေတွေ့ရှိမှုအသစ်များ အစဥ်ပြုလျှက်ရှိသည်။ ထို့ကြောင့်၊ ယေရှု၏ဓမ္မအမှုတော်</w:t>
      </w:r>
      <w:r>
        <w:rPr>
          <w:rFonts w:hint="cs"/>
          <w:cs/>
          <w:lang w:val="my-MM" w:bidi="my-MM"/>
        </w:rPr>
        <w:t xml:space="preserve"> </w:t>
      </w:r>
      <w:r w:rsidRPr="009A229F">
        <w:rPr>
          <w:lang w:val="my-MM" w:bidi="my-MM"/>
        </w:rPr>
        <w:t>တွင် ဖြစ်ပျက်ခဲ့သော ဆက်စပ်အကြောင်းအရာကို ကျွန်ုပ်တို့များစွာသိရပါသည်။ ခရစ်ဝင်ကျမ်းများ‌ဖော်ပြသည့်အကြောင်းအရာများသည် ထိုအကြောင်းအရာနှင့် ကိုက်ညီမှုရှိမရှိကို ကျွန်ုပ်တို့သိနိုင်သည့် နည်းလမ်းများစွာရှိသည်။ ထိုအခြေအနေ</w:t>
      </w:r>
      <w:r>
        <w:rPr>
          <w:rFonts w:hint="cs"/>
          <w:cs/>
          <w:lang w:val="my-MM" w:bidi="my-MM"/>
        </w:rPr>
        <w:t xml:space="preserve"> </w:t>
      </w:r>
      <w:r w:rsidRPr="009A229F">
        <w:rPr>
          <w:lang w:val="my-MM" w:bidi="my-MM"/>
        </w:rPr>
        <w:t>မျိုးတွင် ယေရှုအား ဂျူးဆရာတစ်ဦးအဖြစ် မြင်ခြင်းသည် အဓိပ္ပာယ်ရှိပါသလား။ ခြုံငုံကြည့်လျှင် အလွန်အဆင်ပြေသည်ဟု ထင်ပါသည်။ ၆၆ မှ ၇၀ အတွင်း ဂျူး</w:t>
      </w:r>
      <w:r>
        <w:rPr>
          <w:rFonts w:hint="cs"/>
          <w:cs/>
          <w:lang w:val="my-MM" w:bidi="my-MM"/>
        </w:rPr>
        <w:t xml:space="preserve"> </w:t>
      </w:r>
      <w:r w:rsidRPr="009A229F">
        <w:rPr>
          <w:lang w:val="my-MM" w:bidi="my-MM"/>
        </w:rPr>
        <w:t>တော်လှန်ရေးအပြီး ပါလက်စတိုင်းရှိ ဂျူးလူမျိုးများ၏ အခြေအနေများ သိ</w:t>
      </w:r>
      <w:r>
        <w:rPr>
          <w:rFonts w:hint="cs"/>
          <w:cs/>
          <w:lang w:val="my-MM" w:bidi="my-MM"/>
        </w:rPr>
        <w:t xml:space="preserve">သာစွာ </w:t>
      </w:r>
      <w:r w:rsidRPr="009A229F">
        <w:rPr>
          <w:lang w:val="my-MM" w:bidi="my-MM"/>
        </w:rPr>
        <w:t>ပြောင်းလဲသွားသည်ကို သတိရမိသည်။ ထို့ကြောင့်၊ ကျွန်ုပ်တို့တွင်၊ ခရစ်ဝင်ကျမ်းများ</w:t>
      </w:r>
      <w:r>
        <w:rPr>
          <w:rFonts w:hint="cs"/>
          <w:cs/>
          <w:lang w:val="my-MM" w:bidi="my-MM"/>
        </w:rPr>
        <w:t xml:space="preserve"> </w:t>
      </w:r>
      <w:r w:rsidRPr="009A229F">
        <w:rPr>
          <w:lang w:val="my-MM" w:bidi="my-MM"/>
        </w:rPr>
        <w:t>သည် ထိုအချိန်ကာလနှင့် အံဝင်ခွင်ကျရှိမရှိ စမ်းသပ်ရန် အချိန်အကန့်အသတ်ရှိ</w:t>
      </w:r>
      <w:r>
        <w:rPr>
          <w:rFonts w:hint="cs"/>
          <w:cs/>
          <w:lang w:val="my-MM" w:bidi="my-MM"/>
        </w:rPr>
        <w:t xml:space="preserve"> </w:t>
      </w:r>
      <w:r w:rsidRPr="009A229F">
        <w:rPr>
          <w:lang w:val="my-MM" w:bidi="my-MM"/>
        </w:rPr>
        <w:t>သကဲ့သို့၊ ဂျူးတော်လှန်ရေးပြီးနောက် အခြေအနေသည် ရိုးရှင်းစွာထင်</w:t>
      </w:r>
      <w:r>
        <w:rPr>
          <w:rFonts w:hint="cs"/>
          <w:cs/>
          <w:lang w:val="my-MM" w:bidi="my-MM"/>
        </w:rPr>
        <w:t>ရှား</w:t>
      </w:r>
      <w:r w:rsidRPr="009A229F">
        <w:rPr>
          <w:lang w:val="my-MM" w:bidi="my-MM"/>
        </w:rPr>
        <w:t>နေခြင်း</w:t>
      </w:r>
      <w:r>
        <w:rPr>
          <w:rFonts w:hint="cs"/>
          <w:cs/>
          <w:lang w:val="my-MM" w:bidi="my-MM"/>
        </w:rPr>
        <w:t xml:space="preserve"> </w:t>
      </w:r>
      <w:r w:rsidRPr="009A229F">
        <w:rPr>
          <w:lang w:val="my-MM" w:bidi="my-MM"/>
        </w:rPr>
        <w:t>ထက်၊ ပထမရာစု အစောပိုင်း ဂျူးဘာသာတရားတွင် ကျွန်ုပ်တို့သိထားသည့် အခြေ</w:t>
      </w:r>
      <w:r>
        <w:rPr>
          <w:rFonts w:hint="cs"/>
          <w:cs/>
          <w:lang w:val="my-MM" w:bidi="my-MM"/>
        </w:rPr>
        <w:t xml:space="preserve"> </w:t>
      </w:r>
      <w:r w:rsidRPr="009A229F">
        <w:rPr>
          <w:lang w:val="my-MM" w:bidi="my-MM"/>
        </w:rPr>
        <w:t>အနေနှင့် ဆက်စပ်နေသည့် အကြောင်းအရာအားလုံးကို ကျွန်ုပ်တို့ မျှော်လင့်မည်</w:t>
      </w:r>
      <w:r>
        <w:rPr>
          <w:rFonts w:hint="cs"/>
          <w:cs/>
          <w:lang w:val="my-MM" w:bidi="my-MM"/>
        </w:rPr>
        <w:t xml:space="preserve"> </w:t>
      </w:r>
      <w:r w:rsidRPr="009A229F">
        <w:rPr>
          <w:lang w:val="my-MM" w:bidi="my-MM"/>
        </w:rPr>
        <w:t>မဟုတ်ပါ။</w:t>
      </w:r>
    </w:p>
    <w:p w14:paraId="762532E2" w14:textId="77777777" w:rsidR="00F226D5" w:rsidRDefault="00F226D5" w:rsidP="00F226D5">
      <w:pPr>
        <w:pStyle w:val="QuotationAuthor"/>
      </w:pPr>
      <w:r w:rsidRPr="009A229F">
        <w:rPr>
          <w:lang w:val="my-MM" w:bidi="my-MM"/>
        </w:rPr>
        <w:t>ဒေါက်တာ Richard Bauckham</w:t>
      </w:r>
    </w:p>
    <w:p w14:paraId="0C1DF6A0" w14:textId="77777777" w:rsidR="00F226D5" w:rsidRDefault="00F226D5" w:rsidP="00F226D5">
      <w:pPr>
        <w:pStyle w:val="BulletHeading"/>
      </w:pPr>
      <w:bookmarkStart w:id="12" w:name="_Toc137405968"/>
      <w:r w:rsidRPr="009A229F">
        <w:rPr>
          <w:lang w:val="my-MM" w:bidi="my-MM"/>
        </w:rPr>
        <w:lastRenderedPageBreak/>
        <w:t>လေ့ကျင့်ပေးခြင်း</w:t>
      </w:r>
      <w:bookmarkEnd w:id="12"/>
    </w:p>
    <w:p w14:paraId="748B089A" w14:textId="77777777" w:rsidR="00F226D5" w:rsidRDefault="00F226D5" w:rsidP="00F226D5">
      <w:pPr>
        <w:pStyle w:val="BodyText0"/>
      </w:pPr>
      <w:r w:rsidRPr="009A229F">
        <w:rPr>
          <w:lang w:val="my-MM" w:bidi="my-MM"/>
        </w:rPr>
        <w:t>ခရစ်ဝင်ကျမ်းမှတ်တမ်းများကို ယုံကြည်စိတ်ချရန် စတုတ္ထအကြောင်းရင်းသည် ယေရှု၏တပည့်</w:t>
      </w:r>
      <w:r>
        <w:rPr>
          <w:rFonts w:hint="cs"/>
          <w:cs/>
          <w:lang w:val="my-MM" w:bidi="my-MM"/>
        </w:rPr>
        <w:t xml:space="preserve"> </w:t>
      </w:r>
      <w:r w:rsidRPr="009A229F">
        <w:rPr>
          <w:lang w:val="my-MM" w:bidi="my-MM"/>
        </w:rPr>
        <w:t>တော်များအား လေ့ကျင့်ပေးခြင်းဖြစ်ပြီး၊ ကိုယ်တော်၏နှုတ်ကပတ်တော်များနှင့် လုပ်ဆောင်မှုများကို တိကျ</w:t>
      </w:r>
      <w:r>
        <w:rPr>
          <w:rFonts w:hint="cs"/>
          <w:cs/>
          <w:lang w:val="my-MM" w:bidi="my-MM"/>
        </w:rPr>
        <w:t xml:space="preserve"> </w:t>
      </w:r>
      <w:r w:rsidRPr="009A229F">
        <w:rPr>
          <w:lang w:val="my-MM" w:bidi="my-MM"/>
        </w:rPr>
        <w:t>မှန်ကန်သောမှတ်တမ်းကို မည်သို့ထိန်းသိမ်းရမည်ကို သွန်သင်ပေးသည်။</w:t>
      </w:r>
    </w:p>
    <w:p w14:paraId="14D5E9CB" w14:textId="77777777" w:rsidR="00F226D5" w:rsidRPr="00137DED" w:rsidRDefault="00F226D5" w:rsidP="00F226D5">
      <w:pPr>
        <w:pStyle w:val="BodyText0"/>
      </w:pPr>
      <w:r w:rsidRPr="00137DED">
        <w:rPr>
          <w:lang w:val="my-MM" w:bidi="my-MM"/>
        </w:rPr>
        <w:t>ဂျူးယဉ်ကျေးမှုအတွင်း၊ တပည့်ဖြစ်စေခြင်းသည် ကောင်းမွန်သောဘဝပုံစံတစ်ခုဖြစ်သည်။ အမှန်မှာ၊ တပည့်အတွက် ဟေဗြဲစကားလုံးသည် talmid ဖြစ်ပြီး၊ ဆိုလိုသည်မှာ ကျောင်းသား သို့မဟုတ် သင်ယူသူဖြစ်</w:t>
      </w:r>
      <w:r>
        <w:rPr>
          <w:rFonts w:hint="cs"/>
          <w:cs/>
          <w:lang w:val="my-MM" w:bidi="my-MM"/>
        </w:rPr>
        <w:t xml:space="preserve"> </w:t>
      </w:r>
      <w:r w:rsidRPr="00137DED">
        <w:rPr>
          <w:lang w:val="my-MM" w:bidi="my-MM"/>
        </w:rPr>
        <w:t>သည်။ အထူးသဖြင့်၊ တပည့်တစ်ဦးသည် ပညာရှိ သို့မဟုတ် ရဗ္ဗိ၏ တပည့်ဖြစ်သည်။ ထို့ပြင်၊ ယေရှုခေတ် ဂျူးယဉ်ကျေးမှုတွင်၊ ရဗ္ဗိတစ်ဦးထံမှ သင်ယူခြင်း၏အဓိကလေ့ကျင့်ခန်းတစ်ခုသည် အာဂုံဆောင်ခြင်းပင်ဖြစ်</w:t>
      </w:r>
      <w:r>
        <w:rPr>
          <w:rFonts w:hint="cs"/>
          <w:cs/>
          <w:lang w:val="my-MM" w:bidi="my-MM"/>
        </w:rPr>
        <w:t xml:space="preserve"> </w:t>
      </w:r>
      <w:r w:rsidRPr="00137DED">
        <w:rPr>
          <w:lang w:val="my-MM" w:bidi="my-MM"/>
        </w:rPr>
        <w:t>သည်။ တပည့်များ၏ တာဝန်များထဲမှတစ်ခုသည် ဆရာ၏စကားနှင့် ပညာကို သင်ယူဖို့ရန်ဖြစ်သည်။</w:t>
      </w:r>
    </w:p>
    <w:p w14:paraId="6D76CF4F" w14:textId="77777777" w:rsidR="00F226D5" w:rsidRDefault="00F226D5" w:rsidP="00F226D5">
      <w:pPr>
        <w:pStyle w:val="BodyText0"/>
      </w:pPr>
      <w:r w:rsidRPr="009A229F">
        <w:rPr>
          <w:lang w:val="my-MM" w:bidi="my-MM"/>
        </w:rPr>
        <w:t>လုကာ ၆:၄၀ တွင် တပည့်တော်တို့အားပြောသော ယေရှု၏စကားများကို နားထောင်ပါ။</w:t>
      </w:r>
    </w:p>
    <w:p w14:paraId="01FBFD3E" w14:textId="77777777" w:rsidR="00F226D5" w:rsidRDefault="00F226D5" w:rsidP="00F226D5">
      <w:pPr>
        <w:pStyle w:val="Quotations"/>
      </w:pPr>
      <w:r w:rsidRPr="009A229F">
        <w:rPr>
          <w:lang w:val="my-MM" w:bidi="my-MM"/>
        </w:rPr>
        <w:t>တပည့်သည် ဆရာထက်မသာ။ အပြီးသင်ပြီးသော တပည့်တိုင်း မိမိဆရာကဲ့သို့ ဖြစ်လိမ့်မည် (လုကာ ၆:၄၀)။</w:t>
      </w:r>
    </w:p>
    <w:p w14:paraId="3B2EEA99" w14:textId="77777777" w:rsidR="00F226D5" w:rsidRDefault="00F226D5" w:rsidP="00F226D5">
      <w:pPr>
        <w:pStyle w:val="BodyText0"/>
      </w:pPr>
      <w:r w:rsidRPr="009A229F">
        <w:rPr>
          <w:lang w:val="my-MM" w:bidi="my-MM"/>
        </w:rPr>
        <w:t>သူ့နောက်လိုက်သူအားလုံးသည် ကိုယ်တော်၏သွန်သင်ချက်များနှင့် လုပ်ဆောင်ချက်များနှင့်အညီ သူတို့၏ဘဝကို လေ့လာရန်၊ သင်ယူရန်နှင့် ပုံသွင်းရန်ဖြစ်သည်ဟု ယေရှုဆိုလိုသည်။</w:t>
      </w:r>
    </w:p>
    <w:p w14:paraId="11EAB678" w14:textId="77777777" w:rsidR="00F226D5" w:rsidRDefault="00F226D5" w:rsidP="00F226D5">
      <w:pPr>
        <w:pStyle w:val="BodyText0"/>
      </w:pPr>
      <w:r w:rsidRPr="009A229F">
        <w:rPr>
          <w:lang w:val="my-MM" w:bidi="my-MM"/>
        </w:rPr>
        <w:t>ယေရှုနှင့် အနီးကပ်ဆုံး တပည့်တစ်ဆယ့်နှစ်ဦးသည် ယေရှု၏သွန်သင်ချက်များကို သင်ယူရန် ကြီးစွာ</w:t>
      </w:r>
      <w:r>
        <w:rPr>
          <w:rFonts w:hint="cs"/>
          <w:cs/>
          <w:lang w:val="my-MM" w:bidi="my-MM"/>
        </w:rPr>
        <w:t xml:space="preserve"> </w:t>
      </w:r>
      <w:r w:rsidRPr="009A229F">
        <w:rPr>
          <w:lang w:val="my-MM" w:bidi="my-MM"/>
        </w:rPr>
        <w:t>သောတာဝန်ရှိသော်လည်း၊ ယေရှုထံမှသင်ယူခဲ့သော အခြားများစွာသောသူတို့သည် ကိုယ်တော်၏သွန်သင်</w:t>
      </w:r>
      <w:r>
        <w:rPr>
          <w:rFonts w:hint="cs"/>
          <w:cs/>
          <w:lang w:val="my-MM" w:bidi="my-MM"/>
        </w:rPr>
        <w:t xml:space="preserve"> </w:t>
      </w:r>
      <w:r w:rsidRPr="009A229F">
        <w:rPr>
          <w:lang w:val="my-MM" w:bidi="my-MM"/>
        </w:rPr>
        <w:t xml:space="preserve">ချက်များကို မှတ်သားထားနိုင်ဖွယ်ရှိသည်။ </w:t>
      </w:r>
    </w:p>
    <w:p w14:paraId="7466DDA0" w14:textId="77777777" w:rsidR="00F226D5" w:rsidRPr="00FE6B1A" w:rsidRDefault="00F226D5" w:rsidP="00F226D5">
      <w:pPr>
        <w:pStyle w:val="BulletHeading"/>
      </w:pPr>
      <w:bookmarkStart w:id="13" w:name="_Toc137405969"/>
      <w:r w:rsidRPr="009A229F">
        <w:rPr>
          <w:lang w:val="my-MM" w:bidi="my-MM"/>
        </w:rPr>
        <w:t>ဓမ္မပညာခံယူချက်များ</w:t>
      </w:r>
      <w:bookmarkEnd w:id="13"/>
    </w:p>
    <w:p w14:paraId="295140A2" w14:textId="77777777" w:rsidR="00F226D5" w:rsidRDefault="00F226D5" w:rsidP="00F226D5">
      <w:pPr>
        <w:pStyle w:val="BodyText0"/>
      </w:pPr>
      <w:r w:rsidRPr="009A229F">
        <w:rPr>
          <w:lang w:val="my-MM" w:bidi="my-MM"/>
        </w:rPr>
        <w:t>ပဉ္စမ၊ ခရစ်ဝင်ကျမ်းရေးသူများသည် စစ်မှန်သော၊ ယုံကြည်စိတ်ချရသောမှတ်တမ်းတစ်ခု</w:t>
      </w:r>
      <w:r>
        <w:rPr>
          <w:rFonts w:hint="cs"/>
          <w:cs/>
          <w:lang w:val="my-MM" w:bidi="my-MM"/>
        </w:rPr>
        <w:t xml:space="preserve"> </w:t>
      </w:r>
      <w:r w:rsidRPr="009A229F">
        <w:rPr>
          <w:lang w:val="my-MM" w:bidi="my-MM"/>
        </w:rPr>
        <w:t>ဖြစ်ရန်</w:t>
      </w:r>
      <w:r>
        <w:rPr>
          <w:rFonts w:hint="cs"/>
          <w:cs/>
          <w:lang w:val="my-MM" w:bidi="my-MM"/>
        </w:rPr>
        <w:t xml:space="preserve"> </w:t>
      </w:r>
      <w:r w:rsidRPr="009A229F">
        <w:rPr>
          <w:lang w:val="my-MM" w:bidi="my-MM"/>
        </w:rPr>
        <w:t>အတွက် လိုအပ်သည့် ခိုင်မာသောဓမ္မပညာခံယူချက်များရှိသည် ဟူသောအချက်ကို ကျွန်ုပ်တို့မည်သည့်</w:t>
      </w:r>
      <w:r>
        <w:rPr>
          <w:rFonts w:hint="cs"/>
          <w:cs/>
          <w:lang w:val="my-MM" w:bidi="my-MM"/>
        </w:rPr>
        <w:t xml:space="preserve"> </w:t>
      </w:r>
      <w:r w:rsidRPr="009A229F">
        <w:rPr>
          <w:lang w:val="my-MM" w:bidi="my-MM"/>
        </w:rPr>
        <w:t>အခါမှ လျှော့မတွက်သင့်ပါ။ ဥပမာ၊ ယောဟန် ၂၀:၃၁ တွင် တမန်တော်သည် ဤစကားများကို ရေးသားခဲ့</w:t>
      </w:r>
      <w:r>
        <w:rPr>
          <w:rFonts w:hint="cs"/>
          <w:cs/>
          <w:lang w:val="my-MM" w:bidi="my-MM"/>
        </w:rPr>
        <w:t xml:space="preserve"> </w:t>
      </w:r>
      <w:r w:rsidRPr="009A229F">
        <w:rPr>
          <w:lang w:val="my-MM" w:bidi="my-MM"/>
        </w:rPr>
        <w:t>သည်–</w:t>
      </w:r>
    </w:p>
    <w:p w14:paraId="2D2943EB" w14:textId="77777777" w:rsidR="00F226D5" w:rsidRDefault="00F226D5" w:rsidP="00F226D5">
      <w:pPr>
        <w:pStyle w:val="Quotations"/>
      </w:pPr>
      <w:r w:rsidRPr="009A229F">
        <w:rPr>
          <w:lang w:val="my-MM" w:bidi="my-MM"/>
        </w:rPr>
        <w:t>ယေရှုသည် ခရစ်တော်တည်းဟူသော ဘုရားသခင်၏သားတော်ဖြစ်တော်မူသည်ကို သင်တို့သည် ယုံမည်အကြောင်း၊ ထိုသို့ယုံ၍နာမတော်အားဖြင့် အသက်ကိုရမည်</w:t>
      </w:r>
      <w:r>
        <w:rPr>
          <w:rFonts w:hint="cs"/>
          <w:cs/>
          <w:lang w:val="my-MM" w:bidi="my-MM"/>
        </w:rPr>
        <w:t xml:space="preserve"> </w:t>
      </w:r>
      <w:r w:rsidRPr="009A229F">
        <w:rPr>
          <w:lang w:val="my-MM" w:bidi="my-MM"/>
        </w:rPr>
        <w:t>အကြောင်း၊ ဤမျှလောက် ရေးထားလျက် ရှိသတည်(ယောဟန် ၂၀:၃၁)။</w:t>
      </w:r>
    </w:p>
    <w:p w14:paraId="231F69A3" w14:textId="77777777" w:rsidR="00F226D5" w:rsidRPr="00137DED" w:rsidRDefault="00F226D5" w:rsidP="00F226D5">
      <w:pPr>
        <w:pStyle w:val="BodyText0"/>
      </w:pPr>
      <w:r w:rsidRPr="00137DED">
        <w:rPr>
          <w:lang w:val="my-MM" w:bidi="my-MM"/>
        </w:rPr>
        <w:lastRenderedPageBreak/>
        <w:t>ဤကျမ်းပိုဒ်တွင်၊ လူတို့သည် ယေရှုနှင့်ပတ်သက်သော သမ္မာတရားကို သိနားလည်လက်ခံမှသာလျှင် ဘုရားသခင်၏အသက်ဆုကျေးဇူးကို ရရှိနိုင်ကြောင်း ရှင်းလင်းစွာ ဖော်ပြထားသည်။</w:t>
      </w:r>
    </w:p>
    <w:p w14:paraId="07244ED6" w14:textId="77777777" w:rsidR="00F226D5" w:rsidRDefault="00F226D5" w:rsidP="00F226D5">
      <w:pPr>
        <w:pStyle w:val="BodyText0"/>
      </w:pPr>
      <w:r w:rsidRPr="009A229F">
        <w:rPr>
          <w:lang w:val="my-MM" w:bidi="my-MM"/>
        </w:rPr>
        <w:t xml:space="preserve"> အလားတူပင်၊ မဿဲသည် သူ၏ခရစ်ဝင်ကျမ်း ၂၈:၁၉-၂၀ တွင် ယေရှု၏စကားများကို မှတ်တမ်းတင်</w:t>
      </w:r>
      <w:r>
        <w:rPr>
          <w:rFonts w:hint="cs"/>
          <w:cs/>
          <w:lang w:val="my-MM" w:bidi="my-MM"/>
        </w:rPr>
        <w:t xml:space="preserve"> </w:t>
      </w:r>
      <w:r w:rsidRPr="009A229F">
        <w:rPr>
          <w:lang w:val="my-MM" w:bidi="my-MM"/>
        </w:rPr>
        <w:t>ခဲ့သည်။</w:t>
      </w:r>
    </w:p>
    <w:p w14:paraId="16F11933" w14:textId="77777777" w:rsidR="00F226D5" w:rsidRDefault="00F226D5" w:rsidP="00F226D5">
      <w:pPr>
        <w:pStyle w:val="Quotations"/>
      </w:pPr>
      <w:r w:rsidRPr="00324F35">
        <w:rPr>
          <w:lang w:val="my-MM" w:bidi="my-MM"/>
        </w:rPr>
        <w:t>သင်တို့ သွား၍ လူမျိုးတကာတို့ကို ငါ့တပည့်ဖြစ်စေလျက် ခမည်းတော်၊ သားတော်၊ သန့်ရှင်းသော ဝိဉာဉ်တော်၏နာမ၌ ဗတ္တိဇံကိုပေးကြလော့။ ငါသည် သင်တို့အား ပေးသမျှသော ပညတ်တော်တို့ကို စောင့်ရှောက်စေခြင်းငှာ ဆုံးမဩဝါဒပေးကြလော့ (မဿဲ ၂၈:၁၉-၂၀)။</w:t>
      </w:r>
    </w:p>
    <w:p w14:paraId="3A606882" w14:textId="77777777" w:rsidR="00F226D5" w:rsidRDefault="00F226D5" w:rsidP="00F226D5">
      <w:pPr>
        <w:pStyle w:val="BodyText0"/>
      </w:pPr>
      <w:r w:rsidRPr="009A229F">
        <w:rPr>
          <w:lang w:val="my-MM" w:bidi="my-MM"/>
        </w:rPr>
        <w:t>ဤတွင်၊ မဿဲသည် ယေရှု၏တပည့်တော်များသည် ယေရှုမိန့်မှာထားသမျှကို သွန်သင်ရန် တာဝန်ရှိ</w:t>
      </w:r>
      <w:r>
        <w:rPr>
          <w:rFonts w:hint="cs"/>
          <w:cs/>
          <w:lang w:val="my-MM" w:bidi="my-MM"/>
        </w:rPr>
        <w:t xml:space="preserve"> </w:t>
      </w:r>
      <w:r w:rsidRPr="009A229F">
        <w:rPr>
          <w:lang w:val="my-MM" w:bidi="my-MM"/>
        </w:rPr>
        <w:t>ကြောင်း ဖော်ပြခဲ့သည်။ ယေရှု၏စစ်မှန်သောနောက်လိုက်များအနေဖြင့်၊ ကိုယ်တော်ပြုခဲ့သည့်အရာနှင့် မိန့်</w:t>
      </w:r>
      <w:r>
        <w:rPr>
          <w:rFonts w:hint="cs"/>
          <w:cs/>
          <w:lang w:val="my-MM" w:bidi="my-MM"/>
        </w:rPr>
        <w:t xml:space="preserve"> </w:t>
      </w:r>
      <w:r w:rsidRPr="009A229F">
        <w:rPr>
          <w:lang w:val="my-MM" w:bidi="my-MM"/>
        </w:rPr>
        <w:t>ဆိုခဲ့သည့် ဖြစ်ရပ်မှန်မှတ်တမ်းများကို မဖော်ပြဘဲ မနေနိုင်ပါ။</w:t>
      </w:r>
    </w:p>
    <w:p w14:paraId="1F9618CC" w14:textId="77777777" w:rsidR="00F226D5" w:rsidRDefault="00F226D5" w:rsidP="00F226D5">
      <w:pPr>
        <w:pStyle w:val="BodyText0"/>
      </w:pPr>
      <w:r w:rsidRPr="009A229F">
        <w:rPr>
          <w:lang w:val="my-MM" w:bidi="my-MM"/>
        </w:rPr>
        <w:t>ခရစ်ဝင်ကျမ်းရေးသူများသည် ယေရှု၏သက်တော်စဥ်၏အဖြစ်အပျက်များကို ၎င်းတို့၏သမိုင်း</w:t>
      </w:r>
      <w:r>
        <w:rPr>
          <w:rFonts w:hint="cs"/>
          <w:cs/>
          <w:lang w:val="my-MM" w:bidi="my-MM"/>
        </w:rPr>
        <w:t xml:space="preserve"> </w:t>
      </w:r>
      <w:r w:rsidRPr="009A229F">
        <w:rPr>
          <w:lang w:val="my-MM" w:bidi="my-MM"/>
        </w:rPr>
        <w:t>တန်ဖိုးအတွက် မှတ်တမ်းတင်ထားခြင်းမဟုတ်ပါ။ ဆန့်ကျင်ဘက်အနေနှင့်၊ ယေရှုကိုယုံကြည်ခြင်းသည် ကိုယ်တော်နှင့်ပတ်သက်သော သမိုင်းဆိုင်ရာဖြစ်ရပ်မှန်များကို သိရှိခြင်းထက် သာလွန်ကြောင်း သူတို့သိကြ</w:t>
      </w:r>
      <w:r>
        <w:rPr>
          <w:rFonts w:hint="cs"/>
          <w:cs/>
          <w:lang w:val="my-MM" w:bidi="my-MM"/>
        </w:rPr>
        <w:t xml:space="preserve"> </w:t>
      </w:r>
      <w:r w:rsidRPr="009A229F">
        <w:rPr>
          <w:lang w:val="my-MM" w:bidi="my-MM"/>
        </w:rPr>
        <w:t>သည်။ သို့သော် စစ်မှန်သောယုံကြည်ခြင်းသည် လွှဲမှားသော သို့မဟုတ် မှားယွင်းသောသမိုင်းမှတ်တမ်းတစ်ခု</w:t>
      </w:r>
      <w:r>
        <w:rPr>
          <w:rFonts w:hint="cs"/>
          <w:cs/>
          <w:lang w:val="my-MM" w:bidi="my-MM"/>
        </w:rPr>
        <w:t xml:space="preserve"> </w:t>
      </w:r>
      <w:r w:rsidRPr="009A229F">
        <w:rPr>
          <w:lang w:val="my-MM" w:bidi="my-MM"/>
        </w:rPr>
        <w:t>အပေါ်တွင် အခြေတည်၍မရနိုင်ကြောင်းကိုလည်း သူတို့သိကြသည်။ သူတို့သည် သခင်ယေရှု၏ နှုတ်ကပတ်</w:t>
      </w:r>
      <w:r>
        <w:rPr>
          <w:rFonts w:hint="cs"/>
          <w:cs/>
          <w:lang w:val="my-MM" w:bidi="my-MM"/>
        </w:rPr>
        <w:t xml:space="preserve"> </w:t>
      </w:r>
      <w:r w:rsidRPr="009A229F">
        <w:rPr>
          <w:lang w:val="my-MM" w:bidi="my-MM"/>
        </w:rPr>
        <w:t>တော်များနှင့် လုပ်ရပ်များကို ရှင်းလင်းပြတ်သားစွာနှင့် တိကျစွာဖော်ပြခဲ့ကြခြင်းသည် စာဖတ်သူများကို စစ်</w:t>
      </w:r>
      <w:r>
        <w:rPr>
          <w:rFonts w:hint="cs"/>
          <w:cs/>
          <w:lang w:val="my-MM" w:bidi="my-MM"/>
        </w:rPr>
        <w:t xml:space="preserve"> </w:t>
      </w:r>
      <w:r w:rsidRPr="009A229F">
        <w:rPr>
          <w:lang w:val="my-MM" w:bidi="my-MM"/>
        </w:rPr>
        <w:t>မှန်သောယေရှု၊ သမိုင်း၏ယေရှုကို ယုံကြည်စေလိုသောကြောင့်ဖြစ်သည်။</w:t>
      </w:r>
    </w:p>
    <w:p w14:paraId="5C420E38" w14:textId="77777777" w:rsidR="00F226D5" w:rsidRDefault="00F226D5" w:rsidP="00F226D5">
      <w:pPr>
        <w:pStyle w:val="BulletHeading"/>
      </w:pPr>
      <w:bookmarkStart w:id="14" w:name="_Toc137405970"/>
      <w:r w:rsidRPr="009A229F">
        <w:rPr>
          <w:lang w:val="my-MM" w:bidi="my-MM"/>
        </w:rPr>
        <w:t>သန့်ရှင်းသော၀ိညာဥ်တော်</w:t>
      </w:r>
      <w:bookmarkEnd w:id="14"/>
    </w:p>
    <w:p w14:paraId="6D285874" w14:textId="77777777" w:rsidR="00F226D5" w:rsidRDefault="00F226D5" w:rsidP="00F226D5">
      <w:pPr>
        <w:pStyle w:val="BodyText0"/>
      </w:pPr>
      <w:r w:rsidRPr="009A229F">
        <w:rPr>
          <w:lang w:val="my-MM" w:bidi="my-MM"/>
        </w:rPr>
        <w:t>ဆဌမအချက်၊ သမ္မာကျမ်းစာရေးသူများအားလုံးကဲ့သို့ပင်၊ ခရစ်ဝင်ကျမ်းရေးသူများသည် ယေရှု၏</w:t>
      </w:r>
      <w:r>
        <w:rPr>
          <w:rFonts w:hint="cs"/>
          <w:cs/>
          <w:lang w:val="my-MM" w:bidi="my-MM"/>
        </w:rPr>
        <w:t xml:space="preserve"> </w:t>
      </w:r>
      <w:r w:rsidRPr="009A229F">
        <w:rPr>
          <w:lang w:val="my-MM" w:bidi="my-MM"/>
        </w:rPr>
        <w:t>နှုတ်ကပတ်တော်များနှင့် လုပ်ဆောင်ချက်မှတ်တမ်းများကို ရေးသားရာတွင် မိမိတို့သဘောဖြင့် မ</w:t>
      </w:r>
      <w:r>
        <w:rPr>
          <w:rFonts w:hint="cs"/>
          <w:cs/>
          <w:lang w:val="my-MM" w:bidi="my-MM"/>
        </w:rPr>
        <w:t>ရေး</w:t>
      </w:r>
      <w:r w:rsidRPr="009A229F">
        <w:rPr>
          <w:lang w:val="my-MM" w:bidi="my-MM"/>
        </w:rPr>
        <w:t>ထားပါ။ ဤကြိုးပမ်းမှုတွင် သန့်ရှင်းသောဝိညာဉ်တော်သည် သူတို့ကို ဦးဆောင်ခဲ့သည်။</w:t>
      </w:r>
    </w:p>
    <w:p w14:paraId="3FD63960" w14:textId="77777777" w:rsidR="00F226D5" w:rsidRDefault="00F226D5" w:rsidP="00F226D5">
      <w:pPr>
        <w:pStyle w:val="Quotations"/>
      </w:pPr>
      <w:r w:rsidRPr="009A229F">
        <w:rPr>
          <w:lang w:val="my-MM" w:bidi="my-MM"/>
        </w:rPr>
        <w:t>သမ္မာကျမ်းစာ၏ မှုတ်သွင်းမှုသည် အလွန်အရေးကြီးသော အယူဝါဒတစ်ခုဖြစ်ပြီး၊ သမ္မာကျမ်းစာအားလုံးကို အဆုံးစွန်သော စာရေးသူတစ်ဦးကို ဦးတည်သောကြောင့်</w:t>
      </w:r>
      <w:r>
        <w:rPr>
          <w:rFonts w:hint="cs"/>
          <w:cs/>
          <w:lang w:val="my-MM" w:bidi="my-MM"/>
        </w:rPr>
        <w:t xml:space="preserve"> </w:t>
      </w:r>
      <w:r w:rsidRPr="009A229F">
        <w:rPr>
          <w:lang w:val="my-MM" w:bidi="my-MM"/>
        </w:rPr>
        <w:t>ဖြစ်သည်။ ထို့ကြောင့်၊ ခရစ်ဝင်ကျမ်းများကို ကျွန်ုပ်တို့ကြည့်ရှုသည့်အခါ မတူညီ</w:t>
      </w:r>
      <w:r>
        <w:rPr>
          <w:rFonts w:hint="cs"/>
          <w:cs/>
          <w:lang w:val="my-MM" w:bidi="my-MM"/>
        </w:rPr>
        <w:t xml:space="preserve"> </w:t>
      </w:r>
      <w:r w:rsidRPr="009A229F">
        <w:rPr>
          <w:lang w:val="my-MM" w:bidi="my-MM"/>
        </w:rPr>
        <w:t>သောစာရေးသူလေးဦးသည် ယေရှုနှင့်ပတ်သက်၍ မတူညီသောရှုထောင့်လေးခု</w:t>
      </w:r>
      <w:r>
        <w:rPr>
          <w:rFonts w:hint="cs"/>
          <w:cs/>
          <w:lang w:val="my-MM" w:bidi="my-MM"/>
        </w:rPr>
        <w:t xml:space="preserve"> </w:t>
      </w:r>
      <w:r w:rsidRPr="009A229F">
        <w:rPr>
          <w:lang w:val="my-MM" w:bidi="my-MM"/>
        </w:rPr>
        <w:t xml:space="preserve">ပေးသည်ကို ကျွန်ုပ်တို့တွေ့သောအခါ၊ ထိုအမြင်များကို လေးမြတ်သော်လည်း </w:t>
      </w:r>
      <w:r w:rsidRPr="009A229F">
        <w:rPr>
          <w:lang w:val="my-MM" w:bidi="my-MM"/>
        </w:rPr>
        <w:lastRenderedPageBreak/>
        <w:t>သန့်ရှင်းသောဝိညာဉ်တော်မှုတ်သွင်းတော်မူကြောင်း အားလုံးသဘောပေါက်</w:t>
      </w:r>
      <w:r>
        <w:rPr>
          <w:rFonts w:hint="cs"/>
          <w:cs/>
          <w:lang w:val="my-MM" w:bidi="my-MM"/>
        </w:rPr>
        <w:t xml:space="preserve"> </w:t>
      </w:r>
      <w:r w:rsidRPr="009A229F">
        <w:rPr>
          <w:lang w:val="my-MM" w:bidi="my-MM"/>
        </w:rPr>
        <w:t>နားလည်ကြသည်။ ထို့ကြောင့်၊ သူတို့သည် အလွန်ကွဲပြားသောအစီအစဉ်များ၊ ဓမ္မပညာအရ၊ သူတို့ဦးတည်ရေးသားနေသည့် ပရိသတ်များ၊ နောက်ခံများနှင့် ယေရှု</w:t>
      </w:r>
      <w:r>
        <w:rPr>
          <w:rFonts w:hint="cs"/>
          <w:cs/>
          <w:lang w:val="my-MM" w:bidi="my-MM"/>
        </w:rPr>
        <w:t xml:space="preserve"> </w:t>
      </w:r>
      <w:r w:rsidRPr="009A229F">
        <w:rPr>
          <w:lang w:val="my-MM" w:bidi="my-MM"/>
        </w:rPr>
        <w:t>နှင့်အတွေ့အကြုံများ ပါ၀င်သည်။ သို့သော် ကျွန်ုပ်တို့တွင် လူသားစာရေးသူနှင့်ပတ်</w:t>
      </w:r>
      <w:r>
        <w:rPr>
          <w:rFonts w:hint="cs"/>
          <w:cs/>
          <w:lang w:val="my-MM" w:bidi="my-MM"/>
        </w:rPr>
        <w:t xml:space="preserve"> </w:t>
      </w:r>
      <w:r w:rsidRPr="009A229F">
        <w:rPr>
          <w:lang w:val="my-MM" w:bidi="my-MM"/>
        </w:rPr>
        <w:t>သက်၍ ကွဲပြားမှုများရှိသော်လည်း ၎င်းတို့တွင် အံ့သြဖွယ်စည်းလုံးမှုရှိသည်။ သမ္မာ</w:t>
      </w:r>
      <w:r>
        <w:rPr>
          <w:rFonts w:hint="cs"/>
          <w:cs/>
          <w:lang w:val="my-MM" w:bidi="my-MM"/>
        </w:rPr>
        <w:t xml:space="preserve"> </w:t>
      </w:r>
      <w:r w:rsidRPr="009A229F">
        <w:rPr>
          <w:lang w:val="my-MM" w:bidi="my-MM"/>
        </w:rPr>
        <w:t>ကျမ်းစာရှိ ဝိညာဉ်တော်၏မှုတ်သွင်းမှုသည် လူသားကို သို့မဟုတ် လူသား၏လုပ်</w:t>
      </w:r>
      <w:r>
        <w:rPr>
          <w:rFonts w:hint="cs"/>
          <w:cs/>
          <w:lang w:val="my-MM" w:bidi="my-MM"/>
        </w:rPr>
        <w:t xml:space="preserve"> </w:t>
      </w:r>
      <w:r w:rsidRPr="009A229F">
        <w:rPr>
          <w:lang w:val="my-MM" w:bidi="my-MM"/>
        </w:rPr>
        <w:t>ဆောင်မှုကို ၎င်းထဲမှမဖယ်ရှားဘဲ၊ ဆိုလိုသည်မှာ ဤလူ့ကြိုးပမ်းမှုများအားဖြင့် ဘုရားသခင်သည် သူအလိုရှိရာကို အတိအကျရရှိခြင်းပင် ဖြစ်သည်။</w:t>
      </w:r>
    </w:p>
    <w:p w14:paraId="1863EC9F" w14:textId="77777777" w:rsidR="00F226D5" w:rsidRDefault="00F226D5" w:rsidP="00F226D5">
      <w:pPr>
        <w:pStyle w:val="QuotationAuthor"/>
      </w:pPr>
      <w:r w:rsidRPr="009A229F">
        <w:rPr>
          <w:lang w:val="my-MM" w:bidi="my-MM"/>
        </w:rPr>
        <w:t>ဒေါက်တာ K. Erik Thoennes</w:t>
      </w:r>
    </w:p>
    <w:p w14:paraId="4C7953F2" w14:textId="77777777" w:rsidR="00F226D5" w:rsidRDefault="00F226D5" w:rsidP="00F226D5">
      <w:pPr>
        <w:pStyle w:val="BodyText0"/>
      </w:pPr>
      <w:r w:rsidRPr="00954FEF">
        <w:rPr>
          <w:lang w:val="my-MM" w:bidi="my-MM"/>
        </w:rPr>
        <w:t>ဥပမာ၊ ယောဟန် ၁၄:၂၅-၂၆ ရှိယေရှု၏စကားများကို နားထောင်ကြည့်ပါ။</w:t>
      </w:r>
    </w:p>
    <w:p w14:paraId="65964FFE" w14:textId="77777777" w:rsidR="00F226D5" w:rsidRDefault="00F226D5" w:rsidP="00F226D5">
      <w:pPr>
        <w:pStyle w:val="Quotations"/>
      </w:pPr>
      <w:r w:rsidRPr="00954FEF">
        <w:rPr>
          <w:lang w:val="my-MM" w:bidi="my-MM"/>
        </w:rPr>
        <w:t>ငါသည် သင်တို့နှင့်အတူရှိစဉ်တွင် ဤစကားကိုပြောခဲ့ပြီ။ ခမည်းတော်သည် ငါ့အတွက်ကြောင့် စေလွှတ်တော်မူသောဥပဇ္ဈာယ်ဆရာတည်းဟူသော သန့်ရှင်း သောဝိညာဉ်တော်သည် သင်တို့အား ခပ်သိမ်းသောအရာတို့ကို ပြသသွန်သင်တော်မူ</w:t>
      </w:r>
      <w:r>
        <w:rPr>
          <w:rFonts w:hint="cs"/>
          <w:cs/>
          <w:lang w:val="my-MM" w:bidi="my-MM"/>
        </w:rPr>
        <w:t xml:space="preserve"> </w:t>
      </w:r>
      <w:r w:rsidRPr="00954FEF">
        <w:rPr>
          <w:lang w:val="my-MM" w:bidi="my-MM"/>
        </w:rPr>
        <w:t>၍၊ ငါပြောခဲ့သမျှသော စကားတို့ကို မှတ်မိသောဥာဏ်ကို သင်တို့အား ပေးတော်မူ၏ (ယောဟန် ၁၄:၂၅-၂၆)။</w:t>
      </w:r>
    </w:p>
    <w:p w14:paraId="52879E63" w14:textId="77777777" w:rsidR="00F226D5" w:rsidRDefault="00F226D5" w:rsidP="00F226D5">
      <w:pPr>
        <w:pStyle w:val="BodyText0"/>
        <w:rPr>
          <w:lang w:eastAsia="he-IL" w:bidi="he-IL"/>
        </w:rPr>
      </w:pPr>
      <w:r w:rsidRPr="00954FEF">
        <w:rPr>
          <w:lang w:val="my-MM" w:bidi="my-MM"/>
        </w:rPr>
        <w:t>ယေရှု၏တပည့်တော်များသည် မည်မျှပင် မှတ်ဉာဏ်ကောင်းစေကာမူ အရာအားလုံးကို မမှတ်မိနိုင်</w:t>
      </w:r>
      <w:r>
        <w:rPr>
          <w:rFonts w:hint="cs"/>
          <w:cs/>
          <w:lang w:val="my-MM" w:bidi="my-MM"/>
        </w:rPr>
        <w:t xml:space="preserve"> </w:t>
      </w:r>
      <w:r w:rsidRPr="00954FEF">
        <w:rPr>
          <w:lang w:val="my-MM" w:bidi="my-MM"/>
        </w:rPr>
        <w:t>ကြပါ။ ထို့ကြောင့် သခင်ယေရှုသည် ကတိပြုပြီး သန့်ရှင်းသောဝိညာဉ်တော်ကို တမန်တော်များထံ စေလွှတ်ခဲ့</w:t>
      </w:r>
      <w:r>
        <w:rPr>
          <w:rFonts w:hint="cs"/>
          <w:cs/>
          <w:lang w:val="my-MM" w:bidi="my-MM"/>
        </w:rPr>
        <w:t xml:space="preserve"> </w:t>
      </w:r>
      <w:r w:rsidRPr="00954FEF">
        <w:rPr>
          <w:lang w:val="my-MM" w:bidi="my-MM"/>
        </w:rPr>
        <w:t>သည်။ သန့်ရှင်းသောဝိညာဉ်တော်သည် ရာစုနှစ်များတစ်လျှောက် အသင်းတော်အား သခင်ယေရှုပြုခဲ့သော</w:t>
      </w:r>
      <w:r>
        <w:rPr>
          <w:rFonts w:hint="cs"/>
          <w:cs/>
          <w:lang w:val="my-MM" w:bidi="my-MM"/>
        </w:rPr>
        <w:t xml:space="preserve"> </w:t>
      </w:r>
      <w:r w:rsidRPr="00954FEF">
        <w:rPr>
          <w:lang w:val="my-MM" w:bidi="my-MM"/>
        </w:rPr>
        <w:t>အမှုနှင့် လုပ်ဆောင်မှုများကိုသိရန် လိုအပ်သည်များကို ပြန်လည်အမှတ်ရစေခဲ့သည်။ ယောဟန်သည် သူ၏</w:t>
      </w:r>
      <w:r>
        <w:rPr>
          <w:rFonts w:hint="cs"/>
          <w:cs/>
          <w:lang w:val="my-MM" w:bidi="my-MM"/>
        </w:rPr>
        <w:t xml:space="preserve"> </w:t>
      </w:r>
      <w:r w:rsidRPr="00954FEF">
        <w:rPr>
          <w:lang w:val="my-MM" w:bidi="my-MM"/>
        </w:rPr>
        <w:t>ခရစ်ဝင်ကျမ်း ၂၁:၂၅ တွင်ရေးထားသကဲ့သို့_</w:t>
      </w:r>
    </w:p>
    <w:p w14:paraId="37D41102" w14:textId="77777777" w:rsidR="00F226D5" w:rsidRDefault="00F226D5" w:rsidP="00F226D5">
      <w:pPr>
        <w:pStyle w:val="Quotations"/>
      </w:pPr>
      <w:r w:rsidRPr="00324F35">
        <w:rPr>
          <w:lang w:val="my-MM" w:bidi="my-MM"/>
        </w:rPr>
        <w:t>ယေရှုပြုတော်မူသော အခြားအမှုအရာအများ ရှိသေး၏။ ထိုအမှုအရာရှိသမျှတို့ကို အသီးအခြားရေးထားလျှင်၊ မြေကြီးမဆံ့နိုင်အောင် ကျမ်းစာများပြားလိမ့်မည် ဟု ထင်မှတ်ခြင်းရှိ၏ (ယောဟန် ၂၁:၂၅)။</w:t>
      </w:r>
    </w:p>
    <w:p w14:paraId="5D9D59C8" w14:textId="77777777" w:rsidR="00F226D5" w:rsidRDefault="00F226D5" w:rsidP="00F226D5">
      <w:pPr>
        <w:pStyle w:val="Quotations"/>
      </w:pPr>
      <w:r w:rsidRPr="00954FEF">
        <w:rPr>
          <w:lang w:val="my-MM" w:bidi="my-MM"/>
        </w:rPr>
        <w:t>သင့်အနေဖြင့် ယေရှုမည်သူဖြစ်ကြောင်းကို လူများအားပြောပြပြီး ထိုသူတို့ကို</w:t>
      </w:r>
      <w:r>
        <w:rPr>
          <w:rFonts w:hint="cs"/>
          <w:cs/>
          <w:lang w:val="my-MM" w:bidi="my-MM"/>
        </w:rPr>
        <w:t xml:space="preserve"> </w:t>
      </w:r>
      <w:r w:rsidRPr="00954FEF">
        <w:rPr>
          <w:lang w:val="my-MM" w:bidi="my-MM"/>
        </w:rPr>
        <w:t>ယေရှုမည်သူဖြစ်ကြောင်း ပြန်‌မေးသောအခါ၊ လူအချို့သည် ရဗ္ဗိ၊ သူသည်ဆရာ</w:t>
      </w:r>
      <w:r>
        <w:rPr>
          <w:rFonts w:hint="cs"/>
          <w:cs/>
          <w:lang w:val="my-MM" w:bidi="my-MM"/>
        </w:rPr>
        <w:t xml:space="preserve"> </w:t>
      </w:r>
      <w:r w:rsidRPr="00954FEF">
        <w:rPr>
          <w:lang w:val="my-MM" w:bidi="my-MM"/>
        </w:rPr>
        <w:t xml:space="preserve">တစ်ဦးဟု </w:t>
      </w:r>
      <w:r>
        <w:rPr>
          <w:rFonts w:hint="cs"/>
          <w:cs/>
          <w:lang w:val="my-MM" w:bidi="my-MM"/>
        </w:rPr>
        <w:t>ဖြေ</w:t>
      </w:r>
      <w:r w:rsidRPr="00954FEF">
        <w:rPr>
          <w:lang w:val="my-MM" w:bidi="my-MM"/>
        </w:rPr>
        <w:t>ဆိုနိုင်သည်။ သို့မဟုတ် မတူညီသောကမ္ဘာ့ဘာသာတရားများနှင့် မတူညီသောအုပ်စုများကိုကြည့်လျှင် သူနှင့်ပတ်သက်သည့် ကွဲပြားသောအချက်များ</w:t>
      </w:r>
      <w:r>
        <w:rPr>
          <w:rFonts w:hint="cs"/>
          <w:cs/>
          <w:lang w:val="my-MM" w:bidi="my-MM"/>
        </w:rPr>
        <w:t xml:space="preserve"> </w:t>
      </w:r>
      <w:r w:rsidRPr="00954FEF">
        <w:rPr>
          <w:lang w:val="my-MM" w:bidi="my-MM"/>
        </w:rPr>
        <w:t xml:space="preserve">စွာကို လူအချို့ </w:t>
      </w:r>
      <w:r>
        <w:rPr>
          <w:rFonts w:hint="cs"/>
          <w:cs/>
          <w:lang w:val="my-MM" w:bidi="my-MM"/>
        </w:rPr>
        <w:t>ပြော</w:t>
      </w:r>
      <w:r w:rsidRPr="00954FEF">
        <w:rPr>
          <w:lang w:val="my-MM" w:bidi="my-MM"/>
        </w:rPr>
        <w:t xml:space="preserve">ဆိုကြသည်ကို စိတ်ဝင်စားဖွယ် </w:t>
      </w:r>
      <w:r w:rsidRPr="00954FEF">
        <w:rPr>
          <w:lang w:val="my-MM" w:bidi="my-MM"/>
        </w:rPr>
        <w:lastRenderedPageBreak/>
        <w:t>တွေ့ရမည်။ သို့သော် ဘုရား</w:t>
      </w:r>
      <w:r>
        <w:rPr>
          <w:rFonts w:hint="cs"/>
          <w:cs/>
          <w:lang w:val="my-MM" w:bidi="my-MM"/>
        </w:rPr>
        <w:t xml:space="preserve"> </w:t>
      </w:r>
      <w:r w:rsidRPr="00954FEF">
        <w:rPr>
          <w:lang w:val="my-MM" w:bidi="my-MM"/>
        </w:rPr>
        <w:t>သခင်၏ ဉာဏ်ပညာဖြင့်၊ ဘုရားသခင်သည် သူ၏ သန့်ရှင်းသောဝိညာဉ်တော်</w:t>
      </w:r>
      <w:r>
        <w:rPr>
          <w:rFonts w:hint="cs"/>
          <w:cs/>
          <w:lang w:val="my-MM" w:bidi="my-MM"/>
        </w:rPr>
        <w:t xml:space="preserve"> </w:t>
      </w:r>
      <w:r w:rsidRPr="00954FEF">
        <w:rPr>
          <w:lang w:val="my-MM" w:bidi="my-MM"/>
        </w:rPr>
        <w:t>အားဖြင့်၊ သူ၏မျက်မြင်သက်သေများကို ယုံကြည်ခြင်း</w:t>
      </w:r>
      <w:r>
        <w:rPr>
          <w:rFonts w:hint="cs"/>
          <w:cs/>
          <w:lang w:val="my-MM" w:bidi="my-MM"/>
        </w:rPr>
        <w:t xml:space="preserve">ထိန်းသိမ်းခြင်းကို မှတ်တမ်း </w:t>
      </w:r>
      <w:r w:rsidRPr="00954FEF">
        <w:rPr>
          <w:lang w:val="my-MM" w:bidi="my-MM"/>
        </w:rPr>
        <w:t>လေးခု</w:t>
      </w:r>
      <w:r>
        <w:rPr>
          <w:rFonts w:hint="cs"/>
          <w:cs/>
          <w:lang w:val="my-MM" w:bidi="my-MM"/>
        </w:rPr>
        <w:t xml:space="preserve"> </w:t>
      </w:r>
      <w:r w:rsidRPr="00954FEF">
        <w:rPr>
          <w:lang w:val="my-MM" w:bidi="my-MM"/>
        </w:rPr>
        <w:t>မဿဲ၊ မာကု၊ လုကာ၊ နှင့် ယောဟန်တို့တွင် ရေး</w:t>
      </w:r>
      <w:r>
        <w:rPr>
          <w:rFonts w:hint="cs"/>
          <w:cs/>
          <w:lang w:val="my-MM" w:bidi="my-MM"/>
        </w:rPr>
        <w:t>မှတ်</w:t>
      </w:r>
      <w:r w:rsidRPr="00954FEF">
        <w:rPr>
          <w:lang w:val="my-MM" w:bidi="my-MM"/>
        </w:rPr>
        <w:t>ရန် ပို့ဆောင်ခဲ့သည်— စာရေးသူကိုယ်တိုင်ဖြစ်</w:t>
      </w:r>
      <w:r>
        <w:rPr>
          <w:rFonts w:hint="cs"/>
          <w:cs/>
          <w:lang w:val="my-MM" w:bidi="my-MM"/>
        </w:rPr>
        <w:t>စေ</w:t>
      </w:r>
      <w:r w:rsidRPr="00954FEF">
        <w:rPr>
          <w:lang w:val="my-MM" w:bidi="my-MM"/>
        </w:rPr>
        <w:t>၊ သူ့အရင်းအမြစ်မှတဆင့်ဖြစ်စေ—သန့်ရှင်းသောဝိညာဉ်</w:t>
      </w:r>
      <w:r>
        <w:rPr>
          <w:rFonts w:hint="cs"/>
          <w:cs/>
          <w:lang w:val="my-MM" w:bidi="my-MM"/>
        </w:rPr>
        <w:t xml:space="preserve"> </w:t>
      </w:r>
      <w:r w:rsidRPr="00954FEF">
        <w:rPr>
          <w:lang w:val="my-MM" w:bidi="my-MM"/>
        </w:rPr>
        <w:t>တော်အားဖြင့် အကာအကွယ်ပေးထားသော စံတစ်ခုအဖြစ်ဆောင်ရွက်သည့် သက်သေခံချက်တစ်ခုရှိသည်၊ ထို့ကြောင့် “ယေရှုသည် ဤသို့ပြောသည် သို့မဟုတ် ယေရှု ဤသို့ပြုမည် သို့မဟုတ် ယေရှုထိုသို့လုပ်မည်မဟုတ်” ဟူ၍ တစ်စုံတစ်</w:t>
      </w:r>
      <w:r>
        <w:rPr>
          <w:rFonts w:hint="cs"/>
          <w:cs/>
          <w:lang w:val="my-MM" w:bidi="my-MM"/>
        </w:rPr>
        <w:t xml:space="preserve"> </w:t>
      </w:r>
      <w:r w:rsidRPr="00954FEF">
        <w:rPr>
          <w:lang w:val="my-MM" w:bidi="my-MM"/>
        </w:rPr>
        <w:t>ယောက်ပြောလျှင်၊ ကျွန်ုပ်တို့ပြန်ကြည့်နိုင်သည့် ငြင်း၍မရသောမှတ်တမ်းကို ရေး</w:t>
      </w:r>
      <w:r>
        <w:rPr>
          <w:rFonts w:hint="cs"/>
          <w:cs/>
          <w:lang w:val="my-MM" w:bidi="my-MM"/>
        </w:rPr>
        <w:t xml:space="preserve"> </w:t>
      </w:r>
      <w:r w:rsidRPr="00954FEF">
        <w:rPr>
          <w:lang w:val="my-MM" w:bidi="my-MM"/>
        </w:rPr>
        <w:t>ထားခဲ့ပြီးဖြစ်သည်၊ ကျွန်ုပ်တို့၏ယုံကြည်ခြင်းအတွက် ထိုကျောက်ကို ဘုရားသခင် ပေးခဲ့သည်။</w:t>
      </w:r>
    </w:p>
    <w:p w14:paraId="788A489C" w14:textId="77777777" w:rsidR="00F226D5" w:rsidRDefault="00F226D5" w:rsidP="00F226D5">
      <w:pPr>
        <w:pStyle w:val="QuotationAuthor"/>
      </w:pPr>
      <w:r w:rsidRPr="00954FEF">
        <w:rPr>
          <w:lang w:val="my-MM" w:bidi="my-MM"/>
        </w:rPr>
        <w:t>ဒေါက်တာ Robert L. Plummer</w:t>
      </w:r>
    </w:p>
    <w:p w14:paraId="6C108BA5" w14:textId="77777777" w:rsidR="00F226D5" w:rsidRDefault="00F226D5" w:rsidP="00F226D5">
      <w:pPr>
        <w:pStyle w:val="ChapterHeading"/>
      </w:pPr>
      <w:bookmarkStart w:id="15" w:name="_Toc137405971"/>
      <w:r w:rsidRPr="009A229F">
        <w:rPr>
          <w:lang w:val="my-MM" w:bidi="my-MM"/>
        </w:rPr>
        <w:t>အသင်းတော်အတွင်းအခြေအနေ</w:t>
      </w:r>
      <w:bookmarkEnd w:id="15"/>
    </w:p>
    <w:p w14:paraId="51CA2643" w14:textId="77777777" w:rsidR="00F226D5" w:rsidRDefault="00F226D5" w:rsidP="00F226D5">
      <w:pPr>
        <w:pStyle w:val="BodyText0"/>
      </w:pPr>
      <w:r w:rsidRPr="009A229F">
        <w:rPr>
          <w:lang w:val="my-MM" w:bidi="my-MM"/>
        </w:rPr>
        <w:t>ယခု ကျွန်ုပ်တို့သည် ခရစ်ဝင်ကျမ်းများ၏ စာပေဆိုင်ရာလက္ခဏာများကို ပြောခဲ့ပြီးနောက်၊ တရားဝင်</w:t>
      </w:r>
      <w:r>
        <w:rPr>
          <w:rFonts w:hint="cs"/>
          <w:cs/>
          <w:lang w:val="my-MM" w:bidi="my-MM"/>
        </w:rPr>
        <w:t xml:space="preserve"> </w:t>
      </w:r>
      <w:r w:rsidRPr="009A229F">
        <w:rPr>
          <w:lang w:val="my-MM" w:bidi="my-MM"/>
        </w:rPr>
        <w:t>ရေးသားထားသော စာသားများအဖြစ် အသင်းတော်ရှိအခြေအနေများကို</w:t>
      </w:r>
      <w:r>
        <w:rPr>
          <w:rFonts w:hint="cs"/>
          <w:cs/>
          <w:lang w:val="my-MM" w:bidi="my-MM"/>
        </w:rPr>
        <w:t>လေ့လာ</w:t>
      </w:r>
      <w:r w:rsidRPr="009A229F">
        <w:rPr>
          <w:lang w:val="my-MM" w:bidi="my-MM"/>
        </w:rPr>
        <w:t>ရန် အဆင်သင့်ဖြစ်နေပြီ</w:t>
      </w:r>
      <w:r>
        <w:rPr>
          <w:rFonts w:hint="cs"/>
          <w:cs/>
          <w:lang w:val="my-MM" w:bidi="my-MM"/>
        </w:rPr>
        <w:t xml:space="preserve"> </w:t>
      </w:r>
      <w:r w:rsidRPr="009A229F">
        <w:rPr>
          <w:lang w:val="my-MM" w:bidi="my-MM"/>
        </w:rPr>
        <w:t>ဖြစ်သည်။ ၎င်းတို့၏ဖွဲ့စည်းပုံနှင့် စစ်မှန်မှုကို ဘုရားသခင်၏နှုတ်ကပတ်တော်အဖြစ် ထည့်သွင်းစဉ်းစားကာ အသင်းတော်ရှိ ခရစ်ဝင်ကျမ်းများ၏ အခြေအနေကို လေ့လာပါမည်။ ၎င်းတို့၏ဖွဲ့စည်းပုံကို ဦးစွာကြည့်ကြ</w:t>
      </w:r>
      <w:r>
        <w:rPr>
          <w:rFonts w:hint="cs"/>
          <w:cs/>
          <w:lang w:val="my-MM" w:bidi="my-MM"/>
        </w:rPr>
        <w:t xml:space="preserve"> </w:t>
      </w:r>
      <w:r w:rsidRPr="009A229F">
        <w:rPr>
          <w:lang w:val="my-MM" w:bidi="my-MM"/>
        </w:rPr>
        <w:t xml:space="preserve">မည်။ </w:t>
      </w:r>
    </w:p>
    <w:p w14:paraId="532AB2C7" w14:textId="77777777" w:rsidR="00F226D5" w:rsidRDefault="00F226D5" w:rsidP="00F226D5">
      <w:pPr>
        <w:pStyle w:val="PanelHeading"/>
      </w:pPr>
      <w:bookmarkStart w:id="16" w:name="_Toc137405972"/>
      <w:r w:rsidRPr="009A229F">
        <w:rPr>
          <w:lang w:val="my-MM" w:bidi="my-MM"/>
        </w:rPr>
        <w:t>ဖွဲ့စည်းပုံ</w:t>
      </w:r>
      <w:bookmarkEnd w:id="16"/>
    </w:p>
    <w:p w14:paraId="28195F5A" w14:textId="77777777" w:rsidR="00F226D5" w:rsidRPr="00137DED" w:rsidRDefault="00F226D5" w:rsidP="00F226D5">
      <w:pPr>
        <w:pStyle w:val="BodyText0"/>
      </w:pPr>
      <w:r w:rsidRPr="009A229F">
        <w:rPr>
          <w:lang w:val="my-MM" w:bidi="my-MM"/>
        </w:rPr>
        <w:t>ခရစ်ဝင်ကျမ်းများ၏ ဖွဲ့စည်းပုံအကြောင်းပြောသောအခါ၊ ရေးရမည့်နည်းလမ်းကို ကျွန်ုပ်တို့ စိတ်ထဲ</w:t>
      </w:r>
      <w:r>
        <w:rPr>
          <w:rFonts w:hint="cs"/>
          <w:cs/>
          <w:lang w:val="my-MM" w:bidi="my-MM"/>
        </w:rPr>
        <w:t xml:space="preserve"> </w:t>
      </w:r>
      <w:r w:rsidRPr="009A229F">
        <w:rPr>
          <w:lang w:val="my-MM" w:bidi="my-MM"/>
        </w:rPr>
        <w:t>တွင်ရှိခြင်း ကိုဆိုလိုသည်။ ၎င်းတို့၏စာရေးသူများသည် မည်သူနည်း။ ဤစာအုပ်များကို အဘယ်ကြောင့်</w:t>
      </w:r>
      <w:r>
        <w:rPr>
          <w:rFonts w:hint="cs"/>
          <w:cs/>
          <w:lang w:val="my-MM" w:bidi="my-MM"/>
        </w:rPr>
        <w:t xml:space="preserve"> </w:t>
      </w:r>
      <w:r w:rsidRPr="009A229F">
        <w:rPr>
          <w:lang w:val="my-MM" w:bidi="my-MM"/>
        </w:rPr>
        <w:t>ရေးကြသနည်း။ ဤစာအုပ်များကို မည်သို့ရေးခဲ့ကြသနည်း။ မရေမတွက်နိုင်သောအနက်ပြန်သူများသည် ဤစာအုပ်များ၏ မြင့်မြတ်သောအခွင့်အာဏာကို လျော့ပါးစေရန် လူသားတို့၏ဖွဲ့စည်းမှုဖြစ်စဉ်များကို အာရုံစိုက်ထားသောကြောင့် ဤကဲ့သို့သောမေးခွန်းများသည် ခရစ်ယာန်များအတွက် အရေးကြီးပါသည်။ သို့သော် သတင်းကောင်းမှာ ဂရုတစိုက်‌လေ့လာခြင်းအားဖြင့် ခရစ်ဝင်ကျမ်းများသည် လူသားများ၏</w:t>
      </w:r>
      <w:r>
        <w:rPr>
          <w:rFonts w:hint="cs"/>
          <w:cs/>
          <w:lang w:val="my-MM" w:bidi="my-MM"/>
        </w:rPr>
        <w:t xml:space="preserve"> </w:t>
      </w:r>
      <w:r w:rsidRPr="009A229F">
        <w:rPr>
          <w:lang w:val="my-MM" w:bidi="my-MM"/>
        </w:rPr>
        <w:t>လုပ်ဆောင်မှုများသာမက ဘုရားသခင်၏နှုတ်ကပတ်တော်ဖြစ်ကြောင်း ယုံကြည်စိတ်ချရန် အကြောင်းပြ</w:t>
      </w:r>
      <w:r>
        <w:rPr>
          <w:rFonts w:hint="cs"/>
          <w:cs/>
          <w:lang w:val="my-MM" w:bidi="my-MM"/>
        </w:rPr>
        <w:t xml:space="preserve"> </w:t>
      </w:r>
      <w:r w:rsidRPr="009A229F">
        <w:rPr>
          <w:lang w:val="my-MM" w:bidi="my-MM"/>
        </w:rPr>
        <w:t>ချက်ပေးပါသည်။</w:t>
      </w:r>
    </w:p>
    <w:p w14:paraId="706BB81D" w14:textId="77777777" w:rsidR="00F226D5" w:rsidRPr="00324F35" w:rsidRDefault="00F226D5" w:rsidP="00F226D5">
      <w:pPr>
        <w:pStyle w:val="BodyText0"/>
      </w:pPr>
      <w:r w:rsidRPr="009A229F">
        <w:rPr>
          <w:lang w:val="my-MM" w:bidi="my-MM"/>
        </w:rPr>
        <w:lastRenderedPageBreak/>
        <w:t>ခရစ်ဝင်ကျမ်း</w:t>
      </w:r>
      <w:r>
        <w:rPr>
          <w:rFonts w:hint="cs"/>
          <w:cs/>
          <w:lang w:val="my-MM" w:bidi="my-MM"/>
        </w:rPr>
        <w:t>များ</w:t>
      </w:r>
      <w:r w:rsidRPr="009A229F">
        <w:rPr>
          <w:lang w:val="my-MM" w:bidi="my-MM"/>
        </w:rPr>
        <w:t>၏ဖွဲ့စည်းပုံနှင့် ပတ်သက်သည့် ကိစ္စသုံးရပ်ကို ကြည့်ပါမည်။ ဦးစွာ၊ ကျွန်ုပ်တို့သည် အမျိုးမျိုးသော ခရစ်ဝင်ကျမ်းမှတ်တမ်းများကြား တူညီမှုများကို လေ့လာပါမည်။ ဒုတိယ၊ ဤတူညီမှုများကို ရှင်းပြရန် ပေါ်ပေါက်လာသော အယူအဆအချို့ကို စစ်တမ်းကောက်ယူပါမည်။ တတိယ၊</w:t>
      </w:r>
      <w:r>
        <w:rPr>
          <w:rFonts w:hint="cs"/>
          <w:cs/>
          <w:lang w:val="my-MM" w:bidi="my-MM"/>
        </w:rPr>
        <w:t xml:space="preserve"> </w:t>
      </w:r>
      <w:r w:rsidRPr="009A229F">
        <w:rPr>
          <w:lang w:val="my-MM" w:bidi="my-MM"/>
        </w:rPr>
        <w:t>ဤအယူအဆများ</w:t>
      </w:r>
      <w:r>
        <w:rPr>
          <w:rFonts w:hint="cs"/>
          <w:cs/>
          <w:lang w:val="my-MM" w:bidi="my-MM"/>
        </w:rPr>
        <w:t xml:space="preserve"> </w:t>
      </w:r>
      <w:r w:rsidRPr="009A229F">
        <w:rPr>
          <w:lang w:val="my-MM" w:bidi="my-MM"/>
        </w:rPr>
        <w:t>အပေါ် မှန်ကန်မှုနှင့်ပတ်သက်၍ မှတ်သားသင့်သည့်မှတ်ချက်အချို့ကို ပေးပါမည်။ ခရစ်ဝင်ကျမ်းများကြား တူညီချက်များကို သုံးသပ်ခြင်းဖြင့် စတင်ကြပါစို့။</w:t>
      </w:r>
    </w:p>
    <w:p w14:paraId="6F83281E" w14:textId="77777777" w:rsidR="00F226D5" w:rsidRDefault="00F226D5" w:rsidP="00F226D5">
      <w:pPr>
        <w:pStyle w:val="BulletHeading"/>
      </w:pPr>
      <w:bookmarkStart w:id="17" w:name="_Toc137405973"/>
      <w:r w:rsidRPr="009A229F">
        <w:rPr>
          <w:lang w:val="my-MM" w:bidi="my-MM"/>
        </w:rPr>
        <w:t>တူညီမှုများ</w:t>
      </w:r>
      <w:bookmarkEnd w:id="17"/>
    </w:p>
    <w:p w14:paraId="15A70335" w14:textId="77777777" w:rsidR="00F226D5" w:rsidRDefault="00F226D5" w:rsidP="00F226D5">
      <w:pPr>
        <w:pStyle w:val="BodyText0"/>
      </w:pPr>
      <w:r w:rsidRPr="009A229F">
        <w:rPr>
          <w:lang w:val="my-MM" w:bidi="my-MM"/>
        </w:rPr>
        <w:t>သီးခြားစီဖွဲ့စည်းရာ၌၊ မဿဲ၊ မာကုနှင့် လုကာတို့၏ ခရစ်ဝင်ကျမ်းမှတ်တမ်းများကို အတူတကွစုဖွဲ့</w:t>
      </w:r>
      <w:r>
        <w:rPr>
          <w:rFonts w:hint="cs"/>
          <w:cs/>
          <w:lang w:val="my-MM" w:bidi="my-MM"/>
        </w:rPr>
        <w:t xml:space="preserve"> </w:t>
      </w:r>
      <w:r w:rsidRPr="009A229F">
        <w:rPr>
          <w:lang w:val="my-MM" w:bidi="my-MM"/>
        </w:rPr>
        <w:t>ကာ Synoptic Gospels ဟုခေါ်သည်။ “synoptic” ဟူသောအသုံးအနှုန်းသည် “အတူတကွကြည့်ရှုခြင်း” ကိုဆိုလိုပြီး ဤခရစ်ဝင်ကျမ်းများတွင်ကျင့်သုံးခဲ့သည်။ အကြောင်းမှာ ၎င်းတို့သည် တူညီသောအကြောင်း</w:t>
      </w:r>
      <w:r>
        <w:rPr>
          <w:rFonts w:hint="cs"/>
          <w:cs/>
          <w:lang w:val="my-MM" w:bidi="my-MM"/>
        </w:rPr>
        <w:t xml:space="preserve"> </w:t>
      </w:r>
      <w:r w:rsidRPr="009A229F">
        <w:rPr>
          <w:lang w:val="my-MM" w:bidi="my-MM"/>
        </w:rPr>
        <w:t>အရာများ</w:t>
      </w:r>
      <w:r>
        <w:rPr>
          <w:rFonts w:hint="cs"/>
          <w:cs/>
          <w:lang w:val="my-MM" w:bidi="my-MM"/>
        </w:rPr>
        <w:t>စွာပါဝင်သောကြောင့်</w:t>
      </w:r>
      <w:r w:rsidRPr="009A229F">
        <w:rPr>
          <w:lang w:val="my-MM" w:bidi="my-MM"/>
        </w:rPr>
        <w:t xml:space="preserve"> ဖြစ်သည်။ ၎င်းတို့တွင် ယေရှု၏စကားများနှင့် လုပ်ဆောင်မှုများ၏တူညီ</w:t>
      </w:r>
      <w:r>
        <w:rPr>
          <w:rFonts w:hint="cs"/>
          <w:cs/>
          <w:lang w:val="my-MM" w:bidi="my-MM"/>
        </w:rPr>
        <w:t xml:space="preserve"> </w:t>
      </w:r>
      <w:r w:rsidRPr="009A229F">
        <w:rPr>
          <w:lang w:val="my-MM" w:bidi="my-MM"/>
        </w:rPr>
        <w:t>သောမှတ်တမ်းများစွာပါဝင်သည်။ သခင်ယေရှု၏ တူညီသောစကားများကို အစီရင်ခံသောအခါ၊ သူတို့သည် တူညီသောစကားလုံးများကို မကြာခဏအသုံးပြုကြသည်။ ဥပမာ၊ လက်ခြေသေသူတစ်ဦးကို ယေရှုကုသ</w:t>
      </w:r>
      <w:r>
        <w:rPr>
          <w:rFonts w:hint="cs"/>
          <w:cs/>
          <w:lang w:val="my-MM" w:bidi="my-MM"/>
        </w:rPr>
        <w:t xml:space="preserve"> </w:t>
      </w:r>
      <w:r w:rsidRPr="009A229F">
        <w:rPr>
          <w:lang w:val="my-MM" w:bidi="my-MM"/>
        </w:rPr>
        <w:t>ပေးခြင်းကို သုံးသပ်ကြည့်ပါ။ မဿဲ ၉:၆ တွင်၊ သခင်ဘုရား၏ နှုတ်ကပတ်တော်များနှင့် လုပ်ရပ်များအ</w:t>
      </w:r>
      <w:r>
        <w:rPr>
          <w:rFonts w:hint="cs"/>
          <w:cs/>
          <w:lang w:val="my-MM" w:bidi="my-MM"/>
        </w:rPr>
        <w:t xml:space="preserve"> </w:t>
      </w:r>
      <w:r w:rsidRPr="009A229F">
        <w:rPr>
          <w:lang w:val="my-MM" w:bidi="my-MM"/>
        </w:rPr>
        <w:t>ကြောင်း ဤမှတ်တမ်းကို ကျွန်ုပ်တို့ဖတ်ရသည်-</w:t>
      </w:r>
    </w:p>
    <w:p w14:paraId="4332C8EB" w14:textId="77777777" w:rsidR="00F226D5" w:rsidRDefault="00F226D5" w:rsidP="00F226D5">
      <w:pPr>
        <w:pStyle w:val="Quotations"/>
      </w:pPr>
      <w:r w:rsidRPr="009A229F">
        <w:rPr>
          <w:lang w:val="my-MM" w:bidi="my-MM"/>
        </w:rPr>
        <w:t>လူသားသည် မြေကြီးပေါ်မှာ အပြစ်လွှတ်ပိုင်သည်ကို သင်တို့သိစေခြင်းငှါ ထလော့။ ကိုယ်အိပ်ရာကို ဆောင်၍ ကိုယ်အိမ်သို့ သွားလော့ဟု လက်ခြေသေသောသူအား မိန့်တော်မူ၏ (မဿဲ ၉:၆ )။</w:t>
      </w:r>
    </w:p>
    <w:p w14:paraId="0E52AFD9" w14:textId="77777777" w:rsidR="00F226D5" w:rsidRDefault="00F226D5" w:rsidP="00F226D5">
      <w:pPr>
        <w:pStyle w:val="BodyText0"/>
      </w:pPr>
      <w:r w:rsidRPr="009A229F">
        <w:rPr>
          <w:lang w:val="my-MM" w:bidi="my-MM"/>
        </w:rPr>
        <w:t>မာကု ၂:၁၀-၁၁ ကို ယခု နားထောင်ပါ။</w:t>
      </w:r>
    </w:p>
    <w:p w14:paraId="1530CE75" w14:textId="77777777" w:rsidR="00F226D5" w:rsidRDefault="00F226D5" w:rsidP="00F226D5">
      <w:pPr>
        <w:pStyle w:val="Quotations"/>
      </w:pPr>
      <w:r w:rsidRPr="009A229F">
        <w:rPr>
          <w:lang w:val="my-MM" w:bidi="my-MM"/>
        </w:rPr>
        <w:t>လူသားသည် မြေကြီးပေါ်မှာ အပြစ်လွှတ်ပိုင်သည်ကို သင်တို့သိစေခြင်းငှါ ထလော့။ ကိုယ်အိပ်ရာကို ဆောင်၍ ကိုယ်အိမ်သို့သွားလော့ဟု သင့်အား၊ ငါဆိုသည်ဟု လက်ခြေသေသောသူ အား မိန့်တော်မူ၏ (မာကု ၂:၁၀-၁၁)။</w:t>
      </w:r>
    </w:p>
    <w:p w14:paraId="0C6D21F1" w14:textId="77777777" w:rsidR="00F226D5" w:rsidRDefault="00F226D5" w:rsidP="00F226D5">
      <w:pPr>
        <w:pStyle w:val="BodyText0"/>
      </w:pPr>
      <w:r w:rsidRPr="009A229F">
        <w:rPr>
          <w:lang w:val="my-MM" w:bidi="my-MM"/>
        </w:rPr>
        <w:t>တဖန်၊ လုကာ ၅:၂၄ တွင်၊ ဤအရာကို ကျွန်ုပ်တို့ဖတ်ရသည်–</w:t>
      </w:r>
    </w:p>
    <w:p w14:paraId="51BBE04F" w14:textId="77777777" w:rsidR="00F226D5" w:rsidRDefault="00F226D5" w:rsidP="00F226D5">
      <w:pPr>
        <w:pStyle w:val="Quotations"/>
      </w:pPr>
      <w:r w:rsidRPr="009A229F">
        <w:rPr>
          <w:lang w:val="my-MM" w:bidi="my-MM"/>
        </w:rPr>
        <w:t>လူသားသည်မြေကြီးပေါ်မှာ အပြစ်လွှတ်ပိုင်သည်ကို သင်တို့သိစေခြင်းငှါထလော့။ ကိုယ်အိမ်ယာကို ဆောင်၍ ကိုယ်အိမ်သို့သွားလော။ သင်အား ငါဆိုသည်ဟု လက်ခြေသေသောသူအား မိန့်တော်မူ၏ (လုကာ ၅:၂၄)။</w:t>
      </w:r>
    </w:p>
    <w:p w14:paraId="2F9914A9" w14:textId="77777777" w:rsidR="00F226D5" w:rsidRDefault="00F226D5" w:rsidP="00F226D5">
      <w:pPr>
        <w:pStyle w:val="BodyText0"/>
      </w:pPr>
      <w:r w:rsidRPr="009A229F">
        <w:rPr>
          <w:lang w:val="my-MM" w:bidi="my-MM"/>
        </w:rPr>
        <w:lastRenderedPageBreak/>
        <w:t>ဤဥပမာတွင်၊ Synoptic Gospels တစ်ခုစီတွင် တူညီသော အံ့ဖွယ်မှတ်တမ်း၏ စကားလုံး</w:t>
      </w:r>
      <w:r>
        <w:rPr>
          <w:rFonts w:hint="cs"/>
          <w:cs/>
          <w:lang w:val="my-MM" w:bidi="my-MM"/>
        </w:rPr>
        <w:t xml:space="preserve"> </w:t>
      </w:r>
      <w:r w:rsidRPr="009A229F">
        <w:rPr>
          <w:lang w:val="my-MM" w:bidi="my-MM"/>
        </w:rPr>
        <w:t>တစ်လုံးချင်းနီးပါးမှတ်တမ်းတစ်ခုပါရှိသည်ကို တွေ့မြင်ရသည်။ Synoptic ခရစ်ဝင်ကျမ်း သုံးခုအနက် အနည်းဆုံး နှစ်ခုတွင် တွေ့ရသည့် အခြားအပြိုင်မှတ်တမ်းများမှာ_ နူနာရောဂါကို ကုသခြင်း၊ ကပေရနောင်</w:t>
      </w:r>
      <w:r>
        <w:rPr>
          <w:rFonts w:hint="cs"/>
          <w:cs/>
          <w:lang w:val="my-MM" w:bidi="my-MM"/>
        </w:rPr>
        <w:t xml:space="preserve"> </w:t>
      </w:r>
      <w:r w:rsidRPr="009A229F">
        <w:rPr>
          <w:lang w:val="my-MM" w:bidi="my-MM"/>
        </w:rPr>
        <w:t>မြို့တွင် နတ်ဆိုးနှင်ထုတ်ခြင်း၊ ပေတရု၏ ယောက္ခမအားကုသပေးခြင်း၊ ပင်လယ်ပြင်၌ မုန်တိုင်းအား ငြိမ်</w:t>
      </w:r>
      <w:r>
        <w:rPr>
          <w:rFonts w:hint="cs"/>
          <w:cs/>
          <w:lang w:val="my-MM" w:bidi="my-MM"/>
        </w:rPr>
        <w:t xml:space="preserve"> </w:t>
      </w:r>
      <w:r w:rsidRPr="009A229F">
        <w:rPr>
          <w:lang w:val="my-MM" w:bidi="my-MM"/>
        </w:rPr>
        <w:t>သက်စေခြင်း၊ ယာဣရု၏သမီးအား သေခြင်းမှအသက်ရှင်စေခြင်း၊ တကျိပ်နှစ်ပါးတို့အား အခွင့်အာဏာ</w:t>
      </w:r>
      <w:r>
        <w:rPr>
          <w:rFonts w:hint="cs"/>
          <w:cs/>
          <w:lang w:val="my-MM" w:bidi="my-MM"/>
        </w:rPr>
        <w:t xml:space="preserve"> </w:t>
      </w:r>
      <w:r w:rsidRPr="009A229F">
        <w:rPr>
          <w:lang w:val="my-MM" w:bidi="my-MM"/>
        </w:rPr>
        <w:t>အပ်နှင်းခြင်း၊ ယေရှု ရေပေါ်လမ်းလျှောက်ခြင်း၊ လူလက်သေခြင်းကို ကုသခြင်း၊ မုန့်နှင့် ငါးအနည်းငယ်ဖြင့် လူငါးထောင်အား အစာကျွေးမွေးခြင်းနှင့် ယေရှု၏အသွင်ပြောင်းခြင်းတို့ဖြစ်သည်။</w:t>
      </w:r>
    </w:p>
    <w:p w14:paraId="1EBA68B2" w14:textId="77777777" w:rsidR="00F226D5" w:rsidRDefault="00F226D5" w:rsidP="00F226D5">
      <w:pPr>
        <w:pStyle w:val="Quotations"/>
      </w:pPr>
      <w:r w:rsidRPr="009A229F">
        <w:rPr>
          <w:lang w:val="my-MM" w:bidi="my-MM"/>
        </w:rPr>
        <w:t>ခရစ်ဝင်ကျမ်းသုံးစောင်၊ မဿဲ၊ မာကုနှင့် လုကာတို့ကို Synoptics ဟု မကြာခဏ ခေါ်ဝေါ်ခြင်းသည်၊ ၎င်းတို့သည် အကြောင်းအရာများကို ဆင်တူသောရှုထောင့်ဖြင့် ရှုမြင်ကြသောကြောင့် ဖြစ်သည်။ တစ်ခု</w:t>
      </w:r>
      <w:r>
        <w:rPr>
          <w:rFonts w:hint="cs"/>
          <w:cs/>
          <w:lang w:val="my-MM" w:bidi="my-MM"/>
        </w:rPr>
        <w:t xml:space="preserve">ရှိလျှင် </w:t>
      </w:r>
      <w:r w:rsidRPr="009A229F">
        <w:rPr>
          <w:lang w:val="my-MM" w:bidi="my-MM"/>
        </w:rPr>
        <w:t>လုံလောက်သည်</w:t>
      </w:r>
      <w:r>
        <w:rPr>
          <w:rFonts w:hint="cs"/>
          <w:cs/>
          <w:lang w:val="my-MM" w:bidi="my-MM"/>
        </w:rPr>
        <w:t xml:space="preserve"> </w:t>
      </w:r>
      <w:r w:rsidRPr="009A229F">
        <w:rPr>
          <w:lang w:val="my-MM" w:bidi="my-MM"/>
        </w:rPr>
        <w:t xml:space="preserve">မဟုတ်လော၊ အဘယ်ကြောင့် သုံးခုလိုအပ်သနည်းဟူသည့် </w:t>
      </w:r>
      <w:r>
        <w:rPr>
          <w:rFonts w:hint="cs"/>
          <w:cs/>
          <w:lang w:val="my-MM" w:bidi="my-MM"/>
        </w:rPr>
        <w:t xml:space="preserve">တစ်ခါတစ်ရံ </w:t>
      </w:r>
      <w:r w:rsidRPr="009A229F">
        <w:rPr>
          <w:lang w:val="my-MM" w:bidi="my-MM"/>
        </w:rPr>
        <w:t>အထင်အမြင်ကို</w:t>
      </w:r>
      <w:r>
        <w:rPr>
          <w:rFonts w:hint="cs"/>
          <w:cs/>
          <w:lang w:val="my-MM" w:bidi="my-MM"/>
        </w:rPr>
        <w:t xml:space="preserve"> </w:t>
      </w:r>
      <w:r w:rsidRPr="009A229F">
        <w:rPr>
          <w:lang w:val="my-MM" w:bidi="my-MM"/>
        </w:rPr>
        <w:t>ဖြစ်ပေါ်</w:t>
      </w:r>
      <w:r>
        <w:rPr>
          <w:rFonts w:hint="cs"/>
          <w:cs/>
          <w:lang w:val="my-MM" w:bidi="my-MM"/>
        </w:rPr>
        <w:t xml:space="preserve"> </w:t>
      </w:r>
      <w:r w:rsidRPr="009A229F">
        <w:rPr>
          <w:lang w:val="my-MM" w:bidi="my-MM"/>
        </w:rPr>
        <w:t>စေနိုင်သည်။ အကယ်၍ Synoptic Gospels သုံးခုထဲမှ တစ်ခုကို ဆုံးရှုံးလိုက်ရမည်</w:t>
      </w:r>
      <w:r>
        <w:rPr>
          <w:rFonts w:hint="cs"/>
          <w:cs/>
          <w:lang w:val="my-MM" w:bidi="my-MM"/>
        </w:rPr>
        <w:t xml:space="preserve"> </w:t>
      </w:r>
      <w:r w:rsidRPr="009A229F">
        <w:rPr>
          <w:lang w:val="my-MM" w:bidi="my-MM"/>
        </w:rPr>
        <w:t>ဆိုလျှင် ဝမ်းနည်းဖွယ်ကောင်းပေလိမ့်မည်၊ အကြောင်းမှာ တစ်ခုချင်းစီသည် အနည်း</w:t>
      </w:r>
      <w:r>
        <w:rPr>
          <w:rFonts w:hint="cs"/>
          <w:cs/>
          <w:lang w:val="my-MM" w:bidi="my-MM"/>
        </w:rPr>
        <w:t xml:space="preserve"> </w:t>
      </w:r>
      <w:r w:rsidRPr="009A229F">
        <w:rPr>
          <w:lang w:val="my-MM" w:bidi="my-MM"/>
        </w:rPr>
        <w:t>ငယ်ကွဲပြားသည့် တစ်စုံတစ်ရာကို ပံ့ပိုးပေးသောကြောင့်၊ ၎င်းတို့ကြားကွာခြားချက်</w:t>
      </w:r>
      <w:r>
        <w:rPr>
          <w:rFonts w:hint="cs"/>
          <w:cs/>
          <w:lang w:val="my-MM" w:bidi="my-MM"/>
        </w:rPr>
        <w:t xml:space="preserve"> </w:t>
      </w:r>
      <w:r w:rsidRPr="009A229F">
        <w:rPr>
          <w:lang w:val="my-MM" w:bidi="my-MM"/>
        </w:rPr>
        <w:t>တစ်ချို့ကို မြင်ရခြင်းသည် အဖိုးတန်သည်။ မာကု၏ခရစ်ဝင်ကျမ်းသည် ဧဝံဂေလိ</w:t>
      </w:r>
      <w:r>
        <w:rPr>
          <w:rFonts w:hint="cs"/>
          <w:cs/>
          <w:lang w:val="my-MM" w:bidi="my-MM"/>
        </w:rPr>
        <w:t xml:space="preserve"> </w:t>
      </w:r>
      <w:r w:rsidRPr="009A229F">
        <w:rPr>
          <w:lang w:val="my-MM" w:bidi="my-MM"/>
        </w:rPr>
        <w:t>ကျမ်းဖြစ်ပြီး၊ အခြားခရစ်ဝင်ကျမ်းအချို့ထက် အဆများစွာပို၍အရောင်စုံကာ အချို့သောဇတ်လမ်းများကို ပို၍ရှည်လျားစွာဖော်ပြသည့် ခရစ်ဝင်ကျမ်းဖြစ်သည်။ ၎င်းသည် တိုသောခရစ်ဝင်ကျမ်းဖြစ်သော်ငြား ၎င်း၏ဇတ်လမ်းတစ်ခုစီကို ပို၍ရှည်</w:t>
      </w:r>
      <w:r>
        <w:rPr>
          <w:rFonts w:hint="cs"/>
          <w:cs/>
          <w:lang w:val="my-MM" w:bidi="my-MM"/>
        </w:rPr>
        <w:t xml:space="preserve"> </w:t>
      </w:r>
      <w:r w:rsidRPr="009A229F">
        <w:rPr>
          <w:lang w:val="my-MM" w:bidi="my-MM"/>
        </w:rPr>
        <w:t>ကြာစွာပြောပြသည်။ ထိုမှတ်တမ်းများကို ပိုမိုတိုတောင်းသော သံလိုက်အိမ်မြှောင်</w:t>
      </w:r>
      <w:r>
        <w:rPr>
          <w:rFonts w:hint="cs"/>
          <w:cs/>
          <w:lang w:val="my-MM" w:bidi="my-MM"/>
        </w:rPr>
        <w:t xml:space="preserve"> </w:t>
      </w:r>
      <w:r w:rsidRPr="009A229F">
        <w:rPr>
          <w:lang w:val="my-MM" w:bidi="my-MM"/>
        </w:rPr>
        <w:t>အဖြစ် ညှစ်ထုတ်ခဲ့သူသည် မဿဲဖြစ်သည်။ အကြောင်းမှာ သူ၏ခရစ်ဝင်ကျမ်း၌ များများထည့်နိုင်ရန်ကြိုးစားသောကြောင့်ဖြစ်သည်။ အထူးသဖြင့်၊ မဿဲသည် မာကု၏ခရစ်ဝင်ကျမ်းထူးခြားစွာချန်လှပ်ထားသည့် ယေရှု၏သွန်သင်ချက်အများစု</w:t>
      </w:r>
      <w:r>
        <w:rPr>
          <w:rFonts w:hint="cs"/>
          <w:cs/>
          <w:lang w:val="my-MM" w:bidi="my-MM"/>
        </w:rPr>
        <w:t xml:space="preserve"> </w:t>
      </w:r>
      <w:r w:rsidRPr="009A229F">
        <w:rPr>
          <w:lang w:val="my-MM" w:bidi="my-MM"/>
        </w:rPr>
        <w:t>ကို ထည့်ရန်ကြိုးစားပါသည်။ ထို့ကြောင့်၊ မဿဲ၏ခရစ်ဝင်ကျမ်းသည်ကျွန်ုပ်တို့အား အလွန်အခွင့်အာဏာရှိသော ယေရှု၏သွန်သင်ချက်ကိုပေးသည်။ အကယ်၍သင်သည် ယေရှု၏သွန်သင်ချက်၏အနှစ်သာရ</w:t>
      </w:r>
      <w:r>
        <w:rPr>
          <w:rFonts w:hint="cs"/>
          <w:cs/>
          <w:lang w:val="my-MM" w:bidi="my-MM"/>
        </w:rPr>
        <w:t>အ</w:t>
      </w:r>
      <w:r w:rsidRPr="009A229F">
        <w:rPr>
          <w:lang w:val="my-MM" w:bidi="my-MM"/>
        </w:rPr>
        <w:t>ချုပ်ကိုလိုချင်ပါက၊ မဿဲ၏ခရစ်ဝင်ကျမ်း</w:t>
      </w:r>
      <w:r>
        <w:rPr>
          <w:rFonts w:hint="cs"/>
          <w:cs/>
          <w:lang w:val="my-MM" w:bidi="my-MM"/>
        </w:rPr>
        <w:t xml:space="preserve"> </w:t>
      </w:r>
      <w:r w:rsidRPr="009A229F">
        <w:rPr>
          <w:lang w:val="my-MM" w:bidi="my-MM"/>
        </w:rPr>
        <w:t>ဖြစ်သည်။ လုကာသည် ကျွန်ုပ်တို့အား မည်သည့်အရာပေးသနည်း။ လုကာသည် ကျွန်ုပ်တို့အား နောက်ထပ်ပို၍သွန်သင်ချက်ပေးထားသည်။ အထူးသဖြင့် လုကာသည် မဿဲထက်များစွာသော ပုံဥပမာများကို ပေးခဲ့သည်—</w:t>
      </w:r>
      <w:r w:rsidRPr="009A229F">
        <w:rPr>
          <w:lang w:val="my-MM" w:bidi="my-MM"/>
        </w:rPr>
        <w:lastRenderedPageBreak/>
        <w:t>လူအမျိုးမျိုးနှင့် ထိတွေ့ဆက်</w:t>
      </w:r>
      <w:r>
        <w:rPr>
          <w:rFonts w:hint="cs"/>
          <w:cs/>
          <w:lang w:val="my-MM" w:bidi="my-MM"/>
        </w:rPr>
        <w:t xml:space="preserve"> </w:t>
      </w:r>
      <w:r w:rsidRPr="009A229F">
        <w:rPr>
          <w:lang w:val="my-MM" w:bidi="my-MM"/>
        </w:rPr>
        <w:t>ဆံရသော၊ မေတ္တာ၊ ဂရုတစိုက်ရှိသောယေရှု၏ နောက်ထပ်လူသားပုံတူကိုလည်း ပေးခဲ့သည်။ လုကာသည် ဆေးဘက်ဆိုင်ရာဆရာဝန်တစ်ဦးသက်သက် မဟုတ်ဘဲ စိတ်ပညာရှင်တစ်ဦးဖြစ်သည်ဟု လူအချို့ ထင်မြင်ကြသည်။ သူသည် လူသားတို့၏ စိတ်ခံစားချက်ကို ကောင်းစွာသိနိုင်သူဖြစ်သည်။ ထို့ကြောင့်၊ ခရစ်ဝင်ကျမ်းသုံးစောင်</w:t>
      </w:r>
      <w:r>
        <w:rPr>
          <w:rFonts w:hint="cs"/>
          <w:cs/>
          <w:lang w:val="my-MM" w:bidi="my-MM"/>
        </w:rPr>
        <w:t xml:space="preserve"> </w:t>
      </w:r>
      <w:r w:rsidRPr="009A229F">
        <w:rPr>
          <w:lang w:val="my-MM" w:bidi="my-MM"/>
        </w:rPr>
        <w:t>တွင်၊ ၎င်းတို့တစ်ခုစီတိုင်းကို တန်ဖိုးထားရန် လိုအပ်သည့် အလွန်အဖိုးတန်သော၊ မတူညီသော ကျမ်းပိုဒ်များရှိသည်။</w:t>
      </w:r>
    </w:p>
    <w:p w14:paraId="704F2B36" w14:textId="77777777" w:rsidR="00F226D5" w:rsidRDefault="00F226D5" w:rsidP="00F226D5">
      <w:pPr>
        <w:pStyle w:val="QuotationAuthor"/>
      </w:pPr>
      <w:r w:rsidRPr="009A229F">
        <w:rPr>
          <w:lang w:val="my-MM" w:bidi="my-MM"/>
        </w:rPr>
        <w:t>ဒေါက်တာ Peter Walker</w:t>
      </w:r>
    </w:p>
    <w:p w14:paraId="28399973" w14:textId="77777777" w:rsidR="00F226D5" w:rsidRDefault="00F226D5" w:rsidP="00F226D5">
      <w:pPr>
        <w:pStyle w:val="Quotations"/>
      </w:pPr>
      <w:r w:rsidRPr="009A229F">
        <w:rPr>
          <w:lang w:val="my-MM" w:bidi="my-MM"/>
        </w:rPr>
        <w:t>ကျွန်ုပ်တို့တွင်ယေရှု၏သက်တော်စဥ်အားဖော်ပြသော တူညီသော ခရစ်ဝင်ကျမ်း</w:t>
      </w:r>
      <w:r>
        <w:rPr>
          <w:rFonts w:hint="cs"/>
          <w:cs/>
          <w:lang w:val="my-MM" w:bidi="my-MM"/>
        </w:rPr>
        <w:t xml:space="preserve"> </w:t>
      </w:r>
      <w:r w:rsidRPr="009A229F">
        <w:rPr>
          <w:lang w:val="my-MM" w:bidi="my-MM"/>
        </w:rPr>
        <w:t>သုံးစောင်ရှိရခြင်း၏ အခြေခံအကြောင်းရင်းသည် ယေရှုမည်သူဖြစ်သည်ဟူသော ကြွယ်ဝပြည့်စုံခြင်းနှင့်ဂုဏ်အသရေကို မှတ်တမ်းတစ်ခုတည်းဖြင့် ပြော၍မလုံ</w:t>
      </w:r>
      <w:r>
        <w:rPr>
          <w:rFonts w:hint="cs"/>
          <w:cs/>
          <w:lang w:val="my-MM" w:bidi="my-MM"/>
        </w:rPr>
        <w:t xml:space="preserve"> </w:t>
      </w:r>
      <w:r w:rsidRPr="009A229F">
        <w:rPr>
          <w:lang w:val="my-MM" w:bidi="my-MM"/>
        </w:rPr>
        <w:t>လောက်သောကြောင့်ဖြစ်သည်ဟု ထင်ပါသည်။ ထို့ကြောင့်၊ ကျွန်ုပ်တို့သည် ဘုရားသခင်ရည်ရွယ်သောအရာကို စဥ်းစားသောအခါ၊ ယေရှုပြီးမြောက်ခဲ့သော</w:t>
      </w:r>
      <w:r>
        <w:rPr>
          <w:rFonts w:hint="cs"/>
          <w:cs/>
          <w:lang w:val="my-MM" w:bidi="my-MM"/>
        </w:rPr>
        <w:t xml:space="preserve"> </w:t>
      </w:r>
      <w:r w:rsidRPr="009A229F">
        <w:rPr>
          <w:lang w:val="my-MM" w:bidi="my-MM"/>
        </w:rPr>
        <w:t>အရာ၊ ယေရှုပြောခဲ့သည့်အရာနှင့် ယေရှုပြုခဲ့သည့်အရာများ၏အရေးပါမှုကို ကျွန်ုပ်တို့အတွက် စာရေးသူတစ်ဦးတည်းဖြင့် မပြည့်စုံနိုင်ပါ။ သို့သော် ခရစ်ဝင်</w:t>
      </w:r>
      <w:r>
        <w:rPr>
          <w:rFonts w:hint="cs"/>
          <w:cs/>
          <w:lang w:val="my-MM" w:bidi="my-MM"/>
        </w:rPr>
        <w:t xml:space="preserve"> </w:t>
      </w:r>
      <w:r w:rsidRPr="009A229F">
        <w:rPr>
          <w:lang w:val="my-MM" w:bidi="my-MM"/>
        </w:rPr>
        <w:t>ကျမ်းသုံးစောင်ရှိ ကွဲပြားချက်များကို သတိထားသင့်သည်ဟုလည်း ထပ်လောင်း</w:t>
      </w:r>
      <w:r>
        <w:rPr>
          <w:rFonts w:hint="cs"/>
          <w:cs/>
          <w:lang w:val="my-MM" w:bidi="my-MM"/>
        </w:rPr>
        <w:t xml:space="preserve"> </w:t>
      </w:r>
      <w:r w:rsidRPr="009A229F">
        <w:rPr>
          <w:lang w:val="my-MM" w:bidi="my-MM"/>
        </w:rPr>
        <w:t>ပြောကြားလိုပါသည်။ ၎င်းတို့သည် အခြေခံအားဖြင့် အတူတူဖြစ်သည်ဟု ပြောနိုင်</w:t>
      </w:r>
      <w:r>
        <w:rPr>
          <w:rFonts w:hint="cs"/>
          <w:cs/>
          <w:lang w:val="my-MM" w:bidi="my-MM"/>
        </w:rPr>
        <w:t xml:space="preserve"> </w:t>
      </w:r>
      <w:r w:rsidRPr="009A229F">
        <w:rPr>
          <w:lang w:val="my-MM" w:bidi="my-MM"/>
        </w:rPr>
        <w:t>သော်လည်း၊ ခရစ်ဝင်ကျမ်းတစ်ခုစီအတွက် ကွဲပြားမှုများနှင့် အရောင်များရှိသည်။ ထို့ကြောင့်၊ တစ်ဖက်တွင်၊ ယေရှုပြုခဲ့သောအရာနှင့် သူပြီးမြောက်ခဲ့သောအရာများ၏ အခြေခံမှတ်တမ်းကို ကျွန်ုပ်တို့အား ပြောပြကြပြီး တစ်ချိန်တည်းတွင်၊ ခရစ်ဝင်ကျမ်း</w:t>
      </w:r>
      <w:r>
        <w:rPr>
          <w:rFonts w:hint="cs"/>
          <w:cs/>
          <w:lang w:val="my-MM" w:bidi="my-MM"/>
        </w:rPr>
        <w:t xml:space="preserve"> </w:t>
      </w:r>
      <w:r w:rsidRPr="009A229F">
        <w:rPr>
          <w:lang w:val="my-MM" w:bidi="my-MM"/>
        </w:rPr>
        <w:t>များသည် ယေရှု၏ ကွဲပြားသောမျက်နှာသွင်ပြင်များကို ဖော်ပြသည်။ ထို့ကြောင့်၊ ၎င်းသည် kaleidoscope နှင့်တူသည်၊ အရာအားလုံးသည် kaleidoscope အတွင်း</w:t>
      </w:r>
      <w:r>
        <w:rPr>
          <w:rFonts w:hint="cs"/>
          <w:cs/>
          <w:lang w:val="my-MM" w:bidi="my-MM"/>
        </w:rPr>
        <w:t xml:space="preserve"> </w:t>
      </w:r>
      <w:r w:rsidRPr="009A229F">
        <w:rPr>
          <w:lang w:val="my-MM" w:bidi="my-MM"/>
        </w:rPr>
        <w:t>တွင်ရှိပြီး၊ ၎င်းကို မတူညီသောရှုထောင့်မှကြည့်ကာ ယေရှုမည်သူဖြစ်သည်နှင့်ပတ်</w:t>
      </w:r>
      <w:r>
        <w:rPr>
          <w:rFonts w:hint="cs"/>
          <w:cs/>
          <w:lang w:val="my-MM" w:bidi="my-MM"/>
        </w:rPr>
        <w:t xml:space="preserve"> </w:t>
      </w:r>
      <w:r w:rsidRPr="009A229F">
        <w:rPr>
          <w:lang w:val="my-MM" w:bidi="my-MM"/>
        </w:rPr>
        <w:t>သက်သော မတူညီသောပုံများကို တွေ့မြင်ရသည်။ ထို့ကြောင့်၊ သခင်ယေရှု၏ဤ</w:t>
      </w:r>
      <w:r>
        <w:rPr>
          <w:rFonts w:hint="cs"/>
          <w:cs/>
          <w:lang w:val="my-MM" w:bidi="my-MM"/>
        </w:rPr>
        <w:t xml:space="preserve"> </w:t>
      </w:r>
      <w:r w:rsidRPr="009A229F">
        <w:rPr>
          <w:lang w:val="my-MM" w:bidi="my-MM"/>
        </w:rPr>
        <w:t>ဘက်စုံသောရှုထောင့်ကို ပေးရာတွင် ဘုရားသခင်၏ဉာဏ်ပညာ၊ သန့်ရှင်းသော</w:t>
      </w:r>
      <w:r>
        <w:rPr>
          <w:rFonts w:hint="cs"/>
          <w:cs/>
          <w:lang w:val="my-MM" w:bidi="my-MM"/>
        </w:rPr>
        <w:t xml:space="preserve"> </w:t>
      </w:r>
      <w:r w:rsidRPr="009A229F">
        <w:rPr>
          <w:lang w:val="my-MM" w:bidi="my-MM"/>
        </w:rPr>
        <w:t>ဝိညာဉ်တော်၏မှုတ်သွင်းခြင်းကို ကျွန်ုပ်တို့တွေ့မြင်ရသည်။</w:t>
      </w:r>
    </w:p>
    <w:p w14:paraId="44C09ABB" w14:textId="77777777" w:rsidR="00F226D5" w:rsidRDefault="00F226D5" w:rsidP="00F226D5">
      <w:pPr>
        <w:pStyle w:val="QuotationAuthor"/>
      </w:pPr>
      <w:r w:rsidRPr="009A229F">
        <w:rPr>
          <w:lang w:val="my-MM" w:bidi="my-MM"/>
        </w:rPr>
        <w:t>ဒေါက်တာ Thomas R. Schreiner</w:t>
      </w:r>
    </w:p>
    <w:p w14:paraId="2BFCDC7D" w14:textId="77777777" w:rsidR="00F226D5" w:rsidRDefault="00F226D5" w:rsidP="00F226D5">
      <w:pPr>
        <w:pStyle w:val="BodyText0"/>
      </w:pPr>
      <w:r w:rsidRPr="009A229F">
        <w:rPr>
          <w:lang w:val="my-MM" w:bidi="my-MM"/>
        </w:rPr>
        <w:lastRenderedPageBreak/>
        <w:t>Synoptic ခရစ်ဝင်ကျမ်းများနှင့် ဆန့်ကျင်ဘက်အားဖြင့် ယောဟန်၏ခရစ်ဝင်ကျမ်း၏ အကြောင်း</w:t>
      </w:r>
      <w:r>
        <w:rPr>
          <w:rFonts w:hint="cs"/>
          <w:cs/>
          <w:lang w:val="my-MM" w:bidi="my-MM"/>
        </w:rPr>
        <w:t xml:space="preserve"> </w:t>
      </w:r>
      <w:r w:rsidRPr="009A229F">
        <w:rPr>
          <w:lang w:val="my-MM" w:bidi="my-MM"/>
        </w:rPr>
        <w:t>အရာအများစုသည် ထူးခြားသည်။ ယေရှုသည် ရေပေါ်လမ်းလျှောက်ခြင်း၊ လူငါးထောင်ကို ကျွေးမွေးခဲ့</w:t>
      </w:r>
      <w:r>
        <w:rPr>
          <w:rFonts w:hint="cs"/>
          <w:cs/>
          <w:lang w:val="my-MM" w:bidi="my-MM"/>
        </w:rPr>
        <w:t xml:space="preserve"> </w:t>
      </w:r>
      <w:r w:rsidRPr="009A229F">
        <w:rPr>
          <w:lang w:val="my-MM" w:bidi="my-MM"/>
        </w:rPr>
        <w:t>ကြောင်းကို ယောဟန်မှတ်တမ်းတင်ခဲ့သော်လည်း၊ Synoptic ခရစ်ဝင်ကျမ်းများတွင် မှတ်တမ်းတင်မထား</w:t>
      </w:r>
      <w:r>
        <w:rPr>
          <w:rFonts w:hint="cs"/>
          <w:cs/>
          <w:lang w:val="my-MM" w:bidi="my-MM"/>
        </w:rPr>
        <w:t xml:space="preserve"> </w:t>
      </w:r>
      <w:r w:rsidRPr="009A229F">
        <w:rPr>
          <w:lang w:val="my-MM" w:bidi="my-MM"/>
        </w:rPr>
        <w:t>သော အဖြစ်အပျက်များစွာကို သူ့ကျမ်းတွင်ထည့်သွင်းခဲ့သည်။ ဥပမာ၊ ယေရှု၏ ရေကိုစပျစ်ရည်အဖြစ်</w:t>
      </w:r>
      <w:r>
        <w:rPr>
          <w:rFonts w:hint="cs"/>
          <w:cs/>
          <w:lang w:val="my-MM" w:bidi="my-MM"/>
        </w:rPr>
        <w:t xml:space="preserve"> </w:t>
      </w:r>
      <w:r w:rsidRPr="009A229F">
        <w:rPr>
          <w:lang w:val="my-MM" w:bidi="my-MM"/>
        </w:rPr>
        <w:t>ပြောင်းခြင်း၊ ရှမာရိအမျိုးသမီးနှင့် ယေရှုစကားပြောခြင်း၊ လာဇရုအား သေခြင်းမှ ထမြောက်စေခဲ့ခြင်းများ</w:t>
      </w:r>
      <w:r>
        <w:rPr>
          <w:rFonts w:hint="cs"/>
          <w:cs/>
          <w:lang w:val="my-MM" w:bidi="my-MM"/>
        </w:rPr>
        <w:t xml:space="preserve"> </w:t>
      </w:r>
      <w:r w:rsidRPr="009A229F">
        <w:rPr>
          <w:lang w:val="my-MM" w:bidi="my-MM"/>
        </w:rPr>
        <w:t>ကို ယောဟန် တင်ပြသည်။</w:t>
      </w:r>
    </w:p>
    <w:p w14:paraId="1EA3781C" w14:textId="77777777" w:rsidR="00F226D5" w:rsidRDefault="00F226D5" w:rsidP="00F226D5">
      <w:pPr>
        <w:pStyle w:val="BodyText0"/>
      </w:pPr>
      <w:r w:rsidRPr="009A229F">
        <w:rPr>
          <w:lang w:val="my-MM" w:bidi="my-MM"/>
        </w:rPr>
        <w:t>ယေရှု၏ဓမ္မအမှုတော်နှင့် အသက်တာဆိုင်ရာ မှတ်တမ်းများသည် ခရစ်ဝင်ကျမ်းလေးစောင်တွင် ကွဲပြားသော်လည်း၊ ယေရှု၏နှစ်ခြင်းခံခြင်း၊ ယေရှု၏တပည့်တော်များနှင့်အတူ နောက်ဆုံးညစာစားခြင်း၊ ယေရှု၏လက်ဝါးကပ်တိုင်တွင် အသေခံခြင်းနှင့် ယေရှု၏သေခြင်းမှ ရှင်ပြန်ထမြောက်ခြင်းတို့ကို လေးစောင်</w:t>
      </w:r>
      <w:r>
        <w:rPr>
          <w:rFonts w:hint="cs"/>
          <w:cs/>
          <w:lang w:val="my-MM" w:bidi="my-MM"/>
        </w:rPr>
        <w:t xml:space="preserve"> </w:t>
      </w:r>
      <w:r w:rsidRPr="009A229F">
        <w:rPr>
          <w:lang w:val="my-MM" w:bidi="my-MM"/>
        </w:rPr>
        <w:t>လုံးသက်သေခံကြသည်။</w:t>
      </w:r>
    </w:p>
    <w:p w14:paraId="004395B4" w14:textId="77777777" w:rsidR="00F226D5" w:rsidRDefault="00F226D5" w:rsidP="00F226D5">
      <w:pPr>
        <w:pStyle w:val="BodyText0"/>
      </w:pPr>
      <w:r w:rsidRPr="009A229F">
        <w:rPr>
          <w:lang w:val="my-MM" w:bidi="my-MM"/>
        </w:rPr>
        <w:t>ခရစ်ဝင်ကျမ်းများကြားတွင် ဆင်တူချက်များနှင့် ကွဲပြားမှုများသည် ပြိုင်ဆိုင်သောရှင်းလင်းချက်များ</w:t>
      </w:r>
      <w:r>
        <w:rPr>
          <w:rFonts w:hint="cs"/>
          <w:cs/>
          <w:lang w:val="my-MM" w:bidi="my-MM"/>
        </w:rPr>
        <w:t xml:space="preserve"> </w:t>
      </w:r>
      <w:r w:rsidRPr="009A229F">
        <w:rPr>
          <w:lang w:val="my-MM" w:bidi="my-MM"/>
        </w:rPr>
        <w:t>စွာကို ရရှိစေသည်။ ထို့ကြောင့်၊ ယခု ခရစ်ဝင်ကျမ်းများ၏ အယူအဆများကို လေ့လာကြပါစို့။</w:t>
      </w:r>
    </w:p>
    <w:p w14:paraId="3BD2D177" w14:textId="77777777" w:rsidR="00F226D5" w:rsidRDefault="00F226D5" w:rsidP="00F226D5">
      <w:pPr>
        <w:pStyle w:val="BulletHeading"/>
      </w:pPr>
      <w:bookmarkStart w:id="18" w:name="_Toc137405974"/>
      <w:r w:rsidRPr="009A229F">
        <w:rPr>
          <w:lang w:val="my-MM" w:bidi="my-MM"/>
        </w:rPr>
        <w:t>ဖွဲ့စည်းမှုအယူအဆများ</w:t>
      </w:r>
      <w:bookmarkEnd w:id="18"/>
    </w:p>
    <w:p w14:paraId="21BA891E" w14:textId="77777777" w:rsidR="00F226D5" w:rsidRPr="00137DED" w:rsidRDefault="00F226D5" w:rsidP="00F226D5">
      <w:pPr>
        <w:pStyle w:val="BodyText0"/>
      </w:pPr>
      <w:r w:rsidRPr="00FE6B1A">
        <w:rPr>
          <w:lang w:val="my-MM" w:bidi="my-MM"/>
        </w:rPr>
        <w:t>Synoptic ခရစ်ဝင်ကျမ်းများအကြား တူညီမှုများကြောင့် ပညာရှင်များသည် ၎င်းတို့၏ ဖွဲ့စည်းမှု</w:t>
      </w:r>
      <w:r>
        <w:rPr>
          <w:rFonts w:hint="cs"/>
          <w:cs/>
          <w:lang w:val="my-MM" w:bidi="my-MM"/>
        </w:rPr>
        <w:t xml:space="preserve"> </w:t>
      </w:r>
      <w:r w:rsidRPr="00FE6B1A">
        <w:rPr>
          <w:lang w:val="my-MM" w:bidi="my-MM"/>
        </w:rPr>
        <w:t>သမိုင်းနှင့်ပတ်သက်သော အယူအဆများစွာကို ဖော်ထုတ်ခဲ့ကြသည်။ ဤအယူအဆများသည် မကြာခဏ ရှုပ်ထွေးပြီး ၎င်းတို့ကို စတင်လေ့လာသောအခါတွင် နားလည်မှုရှုပ်ထွေးနိုင်သည်။ ဤသို့သောနည်းဖြင့် ထင်ရှားသောအယူအဆများကို ကျွန်ုပ်တို့ အကျဉ်းချုပ်နိုင်သည်_ မာကုကို ဦးစွာရေးသားခဲ့သည်ဟု အနက်</w:t>
      </w:r>
      <w:r>
        <w:rPr>
          <w:rFonts w:hint="cs"/>
          <w:cs/>
          <w:lang w:val="my-MM" w:bidi="my-MM"/>
        </w:rPr>
        <w:t xml:space="preserve"> </w:t>
      </w:r>
      <w:r w:rsidRPr="00FE6B1A">
        <w:rPr>
          <w:lang w:val="my-MM" w:bidi="my-MM"/>
        </w:rPr>
        <w:t>ပြန်သူများစုယုံကြည်ကြပြီး၊ မဿဲနှင့်လုကာသည် မာကုထံမှ အကြောင်းအရာများနှင့် အခြားသတင်းရင်းမြစ်</w:t>
      </w:r>
      <w:r>
        <w:rPr>
          <w:rFonts w:hint="cs"/>
          <w:cs/>
          <w:lang w:val="my-MM" w:bidi="my-MM"/>
        </w:rPr>
        <w:t xml:space="preserve"> </w:t>
      </w:r>
      <w:r w:rsidRPr="00FE6B1A">
        <w:rPr>
          <w:lang w:val="my-MM" w:bidi="my-MM"/>
        </w:rPr>
        <w:t>များမှရယူခြင်း ဖြစ်နိုင်သည်ဟုဆိုသည်။ သို့သော် အခြားသောအနက်ပြန်သူများသည် မဿဲကို ဦးစွာရေးသား</w:t>
      </w:r>
      <w:r>
        <w:rPr>
          <w:rFonts w:hint="cs"/>
          <w:cs/>
          <w:lang w:val="my-MM" w:bidi="my-MM"/>
        </w:rPr>
        <w:t xml:space="preserve"> </w:t>
      </w:r>
      <w:r w:rsidRPr="00FE6B1A">
        <w:rPr>
          <w:lang w:val="my-MM" w:bidi="my-MM"/>
        </w:rPr>
        <w:t>ခဲ့ပြီး၊ မာကုသည် မဿဲမှအကြောင်းအရာများကိုအသုံးပြုခဲ့ကြောင်း၊ လုကာသည် မဿဲနှင့်မာကုတို့မှ အကြောင်းအရာများကိုအသုံးပြုခဲ့သည်ဟု ယုံကြည်ကြသည်။ မဿဲနှင့် လုကာနှစ်ဦးစလုံးသည် ကျွန်ုပ်တို့</w:t>
      </w:r>
      <w:r>
        <w:rPr>
          <w:rFonts w:hint="cs"/>
          <w:cs/>
          <w:lang w:val="my-MM" w:bidi="my-MM"/>
        </w:rPr>
        <w:t xml:space="preserve"> </w:t>
      </w:r>
      <w:r w:rsidRPr="00FE6B1A">
        <w:rPr>
          <w:lang w:val="my-MM" w:bidi="my-MM"/>
        </w:rPr>
        <w:t>မသိရှိသော အရင်းအမြစ်များကိုအခြေခံပြီး၊ မာကုသည် ၎င်းတို့နှစ်ဦးစလုံးထံမှ အကြောင်းအရာများကို အသုံးပြုခဲ့သည်ဟု အချို့သောသူများ ယုံကြည်ကြသည်။ သင်တွေ့မြင်ရသည့်အတိုင်း၊ ဤအယူအဆများ၏ ယေဘူယျလက္ခဏာများကို နှိုင်းယှဉ်ကြည့်လျှင်ပင် အနည်းငယ်ရှုပ်ထွေးနိုင်သည်။</w:t>
      </w:r>
    </w:p>
    <w:p w14:paraId="0C2AFF52" w14:textId="77777777" w:rsidR="00F226D5" w:rsidRPr="009A229F" w:rsidRDefault="00F226D5" w:rsidP="00F226D5">
      <w:pPr>
        <w:pStyle w:val="BodyText0"/>
      </w:pPr>
      <w:r w:rsidRPr="009A229F">
        <w:rPr>
          <w:lang w:val="my-MM" w:bidi="my-MM"/>
        </w:rPr>
        <w:t>ဆန့်ကျင်ဘက်အားဖြင့်၊ ယောဟန်၏ဖွဲ့စည်းမှုသည် အလွန်ရိုးရှင်းပါသည်။ ပထမရာစုကုန်ခါနီးတွင် ယောဟန်ရေးသားခဲ့သည်ကို အနက်ပြန်သူများစုသဘောတူကြပြီး၊ synoptic ကျမ်းများအားလုံး သို့မဟုတ် အနည်းဆုံးတစ်ခုနှင့် ရင်းနှီးကျွမ်းဝင်ကြောင်း သဘောတူကြသည်။ Synoptics တွင်ပြောထားပြီးသော</w:t>
      </w:r>
      <w:r>
        <w:rPr>
          <w:rFonts w:hint="cs"/>
          <w:cs/>
          <w:lang w:val="my-MM" w:bidi="my-MM"/>
        </w:rPr>
        <w:t xml:space="preserve"> </w:t>
      </w:r>
      <w:r w:rsidRPr="009A229F">
        <w:rPr>
          <w:lang w:val="my-MM" w:bidi="my-MM"/>
        </w:rPr>
        <w:t xml:space="preserve">အကြောင်းအရာများကို ထပ်၍မပြောမိစေရန် ရှောင်ရှားပြီး၊ </w:t>
      </w:r>
      <w:r w:rsidRPr="009A229F">
        <w:rPr>
          <w:lang w:val="my-MM" w:bidi="my-MM"/>
        </w:rPr>
        <w:lastRenderedPageBreak/>
        <w:t>သူအမှုဆောင်ခဲ့သောအသိုင်းအဝိုင်းနှင့် အကိုက်</w:t>
      </w:r>
      <w:r>
        <w:rPr>
          <w:rFonts w:hint="cs"/>
          <w:cs/>
          <w:lang w:val="my-MM" w:bidi="my-MM"/>
        </w:rPr>
        <w:t xml:space="preserve"> </w:t>
      </w:r>
      <w:r w:rsidRPr="009A229F">
        <w:rPr>
          <w:lang w:val="my-MM" w:bidi="my-MM"/>
        </w:rPr>
        <w:t>ညီဆုံးသော ထပ်လောင်းအချက်အလက်များကိုပေးရန် ရွေးချယ်ခဲ့သည်။</w:t>
      </w:r>
    </w:p>
    <w:p w14:paraId="6891A1D6" w14:textId="77777777" w:rsidR="00F226D5" w:rsidRDefault="00F226D5" w:rsidP="00F226D5">
      <w:pPr>
        <w:pStyle w:val="BodyText0"/>
      </w:pPr>
      <w:r w:rsidRPr="009A229F">
        <w:rPr>
          <w:lang w:val="my-MM" w:bidi="my-MM"/>
        </w:rPr>
        <w:t>ဤဖွဲ့စည်းမှုအယူအဆများကို စိတ်ထဲမှတ်သားထားလျှက်၊ ၎င်းတို့ကို ထိန်းထားသင့်သည့် မှန်ကန်မှု</w:t>
      </w:r>
      <w:r>
        <w:rPr>
          <w:rFonts w:hint="cs"/>
          <w:cs/>
          <w:lang w:val="my-MM" w:bidi="my-MM"/>
        </w:rPr>
        <w:t xml:space="preserve"> </w:t>
      </w:r>
      <w:r w:rsidRPr="009A229F">
        <w:rPr>
          <w:lang w:val="my-MM" w:bidi="my-MM"/>
        </w:rPr>
        <w:t>အကြောင်း ပြောကြမည်။</w:t>
      </w:r>
    </w:p>
    <w:p w14:paraId="35FA7FA9" w14:textId="77777777" w:rsidR="00F226D5" w:rsidRDefault="00F226D5" w:rsidP="00F226D5">
      <w:pPr>
        <w:pStyle w:val="BulletHeading"/>
      </w:pPr>
      <w:bookmarkStart w:id="19" w:name="_Toc137405975"/>
      <w:r w:rsidRPr="009A229F">
        <w:rPr>
          <w:lang w:val="my-MM" w:bidi="my-MM"/>
        </w:rPr>
        <w:t>မှန်ကန်ခြင်း</w:t>
      </w:r>
      <w:bookmarkEnd w:id="19"/>
      <w:r w:rsidRPr="009A229F">
        <w:rPr>
          <w:lang w:val="my-MM" w:bidi="my-MM"/>
        </w:rPr>
        <w:tab/>
      </w:r>
    </w:p>
    <w:p w14:paraId="660045F7" w14:textId="77777777" w:rsidR="00F226D5" w:rsidRDefault="00F226D5" w:rsidP="00F226D5">
      <w:pPr>
        <w:pStyle w:val="BodyText0"/>
      </w:pPr>
      <w:r w:rsidRPr="009A229F">
        <w:rPr>
          <w:lang w:val="my-MM" w:bidi="my-MM"/>
        </w:rPr>
        <w:t>အစပိုင်းတွင်၊ သမ္မာကျမ်းစာရေးသူများသည် နှုတ်မှတ်တမ်းများနှင့်ရေးထားသော</w:t>
      </w:r>
      <w:r>
        <w:rPr>
          <w:rFonts w:hint="cs"/>
          <w:cs/>
          <w:lang w:val="my-MM" w:bidi="my-MM"/>
        </w:rPr>
        <w:t xml:space="preserve"> </w:t>
      </w:r>
      <w:r w:rsidRPr="009A229F">
        <w:rPr>
          <w:lang w:val="my-MM" w:bidi="my-MM"/>
        </w:rPr>
        <w:t>ထုံးတမ်းစဉ်လာ</w:t>
      </w:r>
      <w:r>
        <w:rPr>
          <w:rFonts w:hint="cs"/>
          <w:cs/>
          <w:lang w:val="my-MM" w:bidi="my-MM"/>
        </w:rPr>
        <w:t xml:space="preserve"> </w:t>
      </w:r>
      <w:r w:rsidRPr="009A229F">
        <w:rPr>
          <w:lang w:val="my-MM" w:bidi="my-MM"/>
        </w:rPr>
        <w:t>များကို မကြာခဏအသုံးပြုကြသည်—၎င်းသည် ၎င်းတို့၏မှုတ်သွင်းခြင်း သို့မဟုတ် အခွင့်အာဏာကို အပေး</w:t>
      </w:r>
      <w:r>
        <w:rPr>
          <w:rFonts w:hint="cs"/>
          <w:cs/>
          <w:lang w:val="my-MM" w:bidi="my-MM"/>
        </w:rPr>
        <w:t xml:space="preserve"> </w:t>
      </w:r>
      <w:r w:rsidRPr="009A229F">
        <w:rPr>
          <w:lang w:val="my-MM" w:bidi="my-MM"/>
        </w:rPr>
        <w:t>အယူပြုခြင်းမရှိကြောင်း ကျွန်ုပ်တို့သတိပြုသင့်သည်။ ထို့ကြောင့်၊ ခရစ်ဝင်ကျမ်းရေးသူများသည် ရှေ့ရင်းမြစ်</w:t>
      </w:r>
      <w:r>
        <w:rPr>
          <w:rFonts w:hint="cs"/>
          <w:cs/>
          <w:lang w:val="my-MM" w:bidi="my-MM"/>
        </w:rPr>
        <w:t xml:space="preserve"> </w:t>
      </w:r>
      <w:r w:rsidRPr="009A229F">
        <w:rPr>
          <w:lang w:val="my-MM" w:bidi="my-MM"/>
        </w:rPr>
        <w:t>အကြောင်းအရာကို အားကိုးသည်ဟု ယုံကြည်ခြင်းသည် မူအရ အမှားအယွင်းမရှိပါ။ လုကာ ၁:၁-၃ တွင် လုကာ ရေးထားသကဲ့သို့_</w:t>
      </w:r>
    </w:p>
    <w:p w14:paraId="33891130" w14:textId="77777777" w:rsidR="00F226D5" w:rsidRDefault="00F226D5" w:rsidP="00F226D5">
      <w:pPr>
        <w:pStyle w:val="Quotations"/>
      </w:pPr>
      <w:r w:rsidRPr="009A229F">
        <w:rPr>
          <w:lang w:val="my-MM" w:bidi="my-MM"/>
        </w:rPr>
        <w:t>ရှေးဦးစွာမှစ၍ ကိုယ်တိုင်မြင်သောသက်သေဖြစ်လျက်၊ နှုတ်ကပတ်တော်မှုကို ဆောင်ရွက်သောသူ တို့သည်၊ ငါတို့သည် ထင်ရှားစွာဖြစ်လေပြီးသော အတ္ထုပ္ပတ္တိများ</w:t>
      </w:r>
      <w:r>
        <w:rPr>
          <w:rFonts w:hint="cs"/>
          <w:cs/>
          <w:lang w:val="my-MM" w:bidi="my-MM"/>
        </w:rPr>
        <w:t xml:space="preserve"> </w:t>
      </w:r>
      <w:r w:rsidRPr="009A229F">
        <w:rPr>
          <w:lang w:val="my-MM" w:bidi="my-MM"/>
        </w:rPr>
        <w:t>ကို ငါတို့အားကြားပြောသည် အစဉ်အတိုင်း မှတ်သားသောစာကို စီရင်ရေးထားသော</w:t>
      </w:r>
      <w:r>
        <w:rPr>
          <w:rFonts w:hint="cs"/>
          <w:cs/>
          <w:lang w:val="my-MM" w:bidi="my-MM"/>
        </w:rPr>
        <w:t xml:space="preserve"> </w:t>
      </w:r>
      <w:r w:rsidRPr="009A229F">
        <w:rPr>
          <w:lang w:val="my-MM" w:bidi="my-MM"/>
        </w:rPr>
        <w:t>သူ အများရှိကြသည်ဖြစ်၍၊ ငါသည်လည်း ထိုအတ္ထုပ္ပတ္တိအလုံးစုံတို့ကို ရှေ့ဦးစွာမှစ</w:t>
      </w:r>
      <w:r>
        <w:rPr>
          <w:rFonts w:hint="cs"/>
          <w:cs/>
          <w:lang w:val="my-MM" w:bidi="my-MM"/>
        </w:rPr>
        <w:t xml:space="preserve"> </w:t>
      </w:r>
      <w:r w:rsidRPr="009A229F">
        <w:rPr>
          <w:lang w:val="my-MM" w:bidi="my-MM"/>
        </w:rPr>
        <w:t>၍ (လုကာ ၁:၁-၃)။</w:t>
      </w:r>
    </w:p>
    <w:p w14:paraId="2C652CF7" w14:textId="77777777" w:rsidR="00F226D5" w:rsidRPr="00324F35" w:rsidRDefault="00F226D5" w:rsidP="00F226D5">
      <w:pPr>
        <w:pStyle w:val="BodyText0"/>
      </w:pPr>
      <w:r w:rsidRPr="009A229F">
        <w:rPr>
          <w:lang w:val="my-MM" w:bidi="my-MM"/>
        </w:rPr>
        <w:t>အခြားခရစ်ဝင်ကျမ်းရေးသူများအားလုံးသည် လုကာပြုသည့်ပုံစံကဲ့သို့အတိအလင်း မဖော်ပြထား</w:t>
      </w:r>
      <w:r>
        <w:rPr>
          <w:rFonts w:hint="cs"/>
          <w:cs/>
          <w:lang w:val="my-MM" w:bidi="my-MM"/>
        </w:rPr>
        <w:t xml:space="preserve"> </w:t>
      </w:r>
      <w:r w:rsidRPr="009A229F">
        <w:rPr>
          <w:lang w:val="my-MM" w:bidi="my-MM"/>
        </w:rPr>
        <w:t>သော်လည်း အလားတူအရင်းအမြစ်များကို ဝင်ရောက်ကြည့်ရှုနိုင်ပုံရသည်။ မာကု ပထမဆုံးရေးခဲ့သည်ဟု အနက်ပြန်သူများစုနှင့်အတူ ကျွန်ုပ်တို့ယူဆပါက၊ ရေးသားထားသော ခရစ်ဝင်ကျမ်းမရှိသော်လည်း မာကု</w:t>
      </w:r>
      <w:r>
        <w:rPr>
          <w:rFonts w:hint="cs"/>
          <w:cs/>
          <w:lang w:val="my-MM" w:bidi="my-MM"/>
        </w:rPr>
        <w:t xml:space="preserve"> </w:t>
      </w:r>
      <w:r w:rsidRPr="009A229F">
        <w:rPr>
          <w:lang w:val="my-MM" w:bidi="my-MM"/>
        </w:rPr>
        <w:t>သည် သူ၏အရင်းနှီးဆုံးသူငယ်ချင်းပေတရုထံမှ နှုတ်ထုံးတမ်းစဉ်လာများကို သေချာပေါက်နီးပါး အသုံးပြုခဲ့</w:t>
      </w:r>
      <w:r>
        <w:rPr>
          <w:rFonts w:hint="cs"/>
          <w:cs/>
          <w:lang w:val="my-MM" w:bidi="my-MM"/>
        </w:rPr>
        <w:t xml:space="preserve"> </w:t>
      </w:r>
      <w:r w:rsidRPr="009A229F">
        <w:rPr>
          <w:lang w:val="my-MM" w:bidi="my-MM"/>
        </w:rPr>
        <w:t>ပေလိမ့်မည်။ လုကာနှင့် မဿဲတို့သည် မာကု၏ခရစ်ဝင်ကျမ်းကို စံနမူနာအဖြစ် အသုံးပြုခဲ့လိမ့်မည်။ ၎င်းအ</w:t>
      </w:r>
      <w:r>
        <w:rPr>
          <w:rFonts w:hint="cs"/>
          <w:cs/>
          <w:lang w:val="my-MM" w:bidi="my-MM"/>
        </w:rPr>
        <w:t xml:space="preserve"> </w:t>
      </w:r>
      <w:r w:rsidRPr="009A229F">
        <w:rPr>
          <w:lang w:val="my-MM" w:bidi="my-MM"/>
        </w:rPr>
        <w:t>ပြင် မဿဲနှင့် ယောဟန်တို့သည် ယေရှု၏သက်တော်စဥ်နှင့် သွန်သင်ချက်များအပေါ် ကိုယ်ပိုင်အမှတ်တရ ရှိကြသည်။ ကျမ်းရေးသူလေးဦးစလုံးသည် ကျွန်ုပ်တို့မြင်ခဲ့သည့်အတိုင်း၊ သန့်ရှင်းသောဝိညာဉ်တော်၏ မမှားယွင်းသောအုပ်စိုးမှုကိုခံခဲ့ရသည်။</w:t>
      </w:r>
    </w:p>
    <w:p w14:paraId="407AC0FE" w14:textId="77777777" w:rsidR="00F226D5" w:rsidRDefault="00F226D5" w:rsidP="00F226D5">
      <w:pPr>
        <w:pStyle w:val="BodyText0"/>
      </w:pPr>
      <w:r w:rsidRPr="009A229F">
        <w:rPr>
          <w:lang w:val="my-MM" w:bidi="my-MM"/>
        </w:rPr>
        <w:t>အချုပ်အားဖြင့်၊ ခရစ်ဝင်ကျမ်းများကြား ဆက်နွယ်မှုဆိုင်ရာ အယူအဆများကို ကျွန်ုပ်တို့ အသိအ</w:t>
      </w:r>
      <w:r>
        <w:rPr>
          <w:rFonts w:hint="cs"/>
          <w:cs/>
          <w:lang w:val="my-MM" w:bidi="my-MM"/>
        </w:rPr>
        <w:t xml:space="preserve"> </w:t>
      </w:r>
      <w:r w:rsidRPr="009A229F">
        <w:rPr>
          <w:lang w:val="my-MM" w:bidi="my-MM"/>
        </w:rPr>
        <w:t xml:space="preserve">မှတ်ပြုနိုင်ပါသည်။ သို့သော် သူတို့၏ရှုပ်ထွေးမှုများအားလုံးကို နားလည်ရန် သို့မဟုတ် သူတို့ထဲမှတစ်ဦးကို ခိုင်မာစွာမှတ်သားထားရန် မလိုအပ်ဟု မခံစားသင့်ပါ။ ကျွန်ုပ်တို့အား ဤအယူအဆများပေးသည့်အရာမှာ ခရစ်ဝင်ကျမ်းရေးသူများတစ်ဦးစီသည် အချက်အလက်များကို အရင်းအမြစ်များစွာမှ ထုတ်ယူနိုင်စွမ်းရှိပြီး၊ ယေရှု၏ဘဝနှင့် သွန်သင်ချက်များ၏ ယုံကြည်စိတ်ချရသောမှတ်တမ်းများကို တည်ဆောက်ပေးနိုင်ကြောင်း ယုံကြည်စိတ်ချနိုင်မှုပင် ဖြစ်သည်။ ၎င်းတို့၏မှတ်တမ်းများတွင် ထပ်နေသည်ကို ကျွန်ုပ်တို့မြင်ရသောအခါ၊ </w:t>
      </w:r>
      <w:r w:rsidRPr="009A229F">
        <w:rPr>
          <w:lang w:val="my-MM" w:bidi="my-MM"/>
        </w:rPr>
        <w:lastRenderedPageBreak/>
        <w:t>အခြားသူထက်မည်သူသည် ရှေ့တွင်ရှိစေကာမူ ဧဝံဂေလိဆရာများ၏ ကွဲပြားခြားနားသောရှုထောင့်များကို သုံးသပ်နိုင်ခွင့်ရှိသည်။ ခရစ်ဝင်ကျမ်းတစ်စောင်တည်းတွင်ပါရှိသော အကြောင်းအရာများကို ကျွန်ုပ်တို့ဖတ်ရှု</w:t>
      </w:r>
      <w:r>
        <w:rPr>
          <w:rFonts w:hint="cs"/>
          <w:cs/>
          <w:lang w:val="my-MM" w:bidi="my-MM"/>
        </w:rPr>
        <w:t xml:space="preserve"> </w:t>
      </w:r>
      <w:r w:rsidRPr="009A229F">
        <w:rPr>
          <w:lang w:val="my-MM" w:bidi="my-MM"/>
        </w:rPr>
        <w:t>သောအခါ၊ ထိုစာရေးသူ၏ရည်ရွယ်ချက်များကိုထောက်၍ ၎င်းကိုလေ့လာနိုင်ပါသည်။</w:t>
      </w:r>
    </w:p>
    <w:p w14:paraId="404AB221" w14:textId="77777777" w:rsidR="00F226D5" w:rsidRDefault="00F226D5" w:rsidP="00F226D5">
      <w:pPr>
        <w:pStyle w:val="BodyText0"/>
      </w:pPr>
      <w:r w:rsidRPr="009A229F">
        <w:rPr>
          <w:lang w:val="my-MM" w:bidi="my-MM"/>
        </w:rPr>
        <w:t>ခရစ်ဝင်ကျမ်းလေးစောင်၏ပေါင်းစပ်မှုကို ထည့်သွင်းစဉ်းစားပြီး၊ ၎င်းတို့၏ စစ်မှန်မှုကို ထုတ်ဖော်ရန် ကျွန်ုပ်တို့ အသင့်ရှိပါသည်။</w:t>
      </w:r>
    </w:p>
    <w:p w14:paraId="0CA07E5F" w14:textId="77777777" w:rsidR="00F226D5" w:rsidRDefault="00F226D5" w:rsidP="00F226D5">
      <w:pPr>
        <w:pStyle w:val="PanelHeading"/>
      </w:pPr>
      <w:bookmarkStart w:id="20" w:name="_Toc137405976"/>
      <w:r w:rsidRPr="009A229F">
        <w:rPr>
          <w:lang w:val="my-MM" w:bidi="my-MM"/>
        </w:rPr>
        <w:t>စစ်မှန်မှု</w:t>
      </w:r>
      <w:bookmarkEnd w:id="20"/>
    </w:p>
    <w:p w14:paraId="041CC8F3" w14:textId="77777777" w:rsidR="00F226D5" w:rsidRDefault="00F226D5" w:rsidP="00F226D5">
      <w:pPr>
        <w:pStyle w:val="BodyText0"/>
      </w:pPr>
      <w:r w:rsidRPr="009A229F">
        <w:rPr>
          <w:lang w:val="my-MM" w:bidi="my-MM"/>
        </w:rPr>
        <w:t>အသင်းတော်၏အစောပိုင်းရာစုနှစ်များတွင်၊ ဓမ္မသစ်ကျမ်းတွင် တမန်တော်ခေတ်မှ</w:t>
      </w:r>
      <w:r>
        <w:rPr>
          <w:rFonts w:hint="cs"/>
          <w:cs/>
          <w:lang w:val="my-MM" w:bidi="my-MM"/>
        </w:rPr>
        <w:t xml:space="preserve"> </w:t>
      </w:r>
      <w:r w:rsidRPr="009A229F">
        <w:rPr>
          <w:lang w:val="my-MM" w:bidi="my-MM"/>
        </w:rPr>
        <w:t>မည်သည့်စာအုပ်</w:t>
      </w:r>
      <w:r>
        <w:rPr>
          <w:rFonts w:hint="cs"/>
          <w:cs/>
          <w:lang w:val="my-MM" w:bidi="my-MM"/>
        </w:rPr>
        <w:t xml:space="preserve"> </w:t>
      </w:r>
      <w:r w:rsidRPr="009A229F">
        <w:rPr>
          <w:lang w:val="my-MM" w:bidi="my-MM"/>
        </w:rPr>
        <w:t>များ အမှန်တကယ်ပါဝင်သည်နှင့်ပတ်သက်၍ သဘောထားကွဲလွဲမှုအချို့ရှိခဲ့သည်။ အစောပိုင်းအသင်းတော်</w:t>
      </w:r>
      <w:r>
        <w:rPr>
          <w:rFonts w:hint="cs"/>
          <w:cs/>
          <w:lang w:val="my-MM" w:bidi="my-MM"/>
        </w:rPr>
        <w:t xml:space="preserve"> </w:t>
      </w:r>
      <w:r w:rsidRPr="009A229F">
        <w:rPr>
          <w:lang w:val="my-MM" w:bidi="my-MM"/>
        </w:rPr>
        <w:t>ခေါင်းဆောင်အချို့သည် ယခုကျွန်ုပ်တို့ရရှိထားသော ဓမ္မသစ်ကျမ်းစာအုပ်အားလုံးကို အသိအမှတ်မပြုပါ။ ယခုကျွန်ုပ်တို့၌ရှိနေသည့် နှစ်ဆယ့်ခုနစ်စောင်ထက် ကျော်လွန်၍ နောက်ထပ်စာအုပ်များ ထည့်သင့်သည်ဟု အခြားသူများ ယုံကြည်ကြသည်။</w:t>
      </w:r>
    </w:p>
    <w:p w14:paraId="5F55BBDC" w14:textId="77777777" w:rsidR="00F226D5" w:rsidRDefault="00F226D5" w:rsidP="00F226D5">
      <w:pPr>
        <w:pStyle w:val="BodyText0"/>
      </w:pPr>
      <w:r w:rsidRPr="009A229F">
        <w:rPr>
          <w:lang w:val="my-MM" w:bidi="my-MM"/>
        </w:rPr>
        <w:t>သို့သော် ဤအငြင်းပွားမှုများတွင် မဿဲ၊ မာကု၊ လုကာနှင့် ယောဟန်တို့၏စာအုပ်များ မပါဝင်ပါ။ ဤခရစ်ဝင်ကျမ်းလေးစောင်—နှင့် အခြားမဟုတ်—ဘုရားသခင်၏သစ္စာရှိအသင်းတော်များမှ စစ်မှန်ပြီး တရားဝင်ခွင့်ပြုချက်အဖြစ် အမြဲလက်ခံခဲ့ကြသည်။</w:t>
      </w:r>
    </w:p>
    <w:p w14:paraId="7714DFDA" w14:textId="77777777" w:rsidR="00F226D5" w:rsidRDefault="00F226D5" w:rsidP="00F226D5">
      <w:pPr>
        <w:pStyle w:val="BodyText0"/>
      </w:pPr>
      <w:r w:rsidRPr="009A229F">
        <w:rPr>
          <w:lang w:val="my-MM" w:bidi="my-MM"/>
        </w:rPr>
        <w:t>ဥပမာအားဖြင့်၊ အေဒီ ၁၈၅ မှ ၂၅၄ ထိအသက်ရှင်ခဲ့သော တတိယရာစု အသင်းတော်ဖခင် Origen သည် ဓမ္မသစ်ကျမ်းတွင် ယခုကျွန်ုပ်တို့ပိုင်ဆိုင်သော ခရစ်ဝင်ကျမ်းလေးစောင်သာလျှင် စစ်မှန်ကြောင်း ဆိုခဲ့</w:t>
      </w:r>
      <w:r>
        <w:rPr>
          <w:rFonts w:hint="cs"/>
          <w:cs/>
          <w:lang w:val="my-MM" w:bidi="my-MM"/>
        </w:rPr>
        <w:t xml:space="preserve"> </w:t>
      </w:r>
      <w:r w:rsidRPr="009A229F">
        <w:rPr>
          <w:lang w:val="my-MM" w:bidi="my-MM"/>
        </w:rPr>
        <w:t>သည်။</w:t>
      </w:r>
    </w:p>
    <w:p w14:paraId="76DCB4D7" w14:textId="77777777" w:rsidR="00F226D5" w:rsidRPr="00324F35" w:rsidRDefault="00F226D5" w:rsidP="00F226D5">
      <w:pPr>
        <w:pStyle w:val="BodyText0"/>
      </w:pPr>
      <w:r w:rsidRPr="00324F35">
        <w:rPr>
          <w:lang w:val="my-MM" w:bidi="my-MM"/>
        </w:rPr>
        <w:t>အေဒီ ၂၆၃ မှ ၃၄၀ ခန့်တွင် နေထိုင်ခဲ့သော အသင်းတော်သမိုင်းပညာရှင် Eusebius မှလည်း Origen ကို ကိုးကားဖော်ပြထားသည်။ Eusebius သည် Origen အား</w:t>
      </w:r>
      <w:r>
        <w:rPr>
          <w:rFonts w:hint="cs"/>
          <w:cs/>
          <w:lang w:val="my-MM" w:bidi="my-MM"/>
        </w:rPr>
        <w:t xml:space="preserve"> </w:t>
      </w:r>
      <w:r w:rsidRPr="00324F35">
        <w:rPr>
          <w:lang w:val="my-MM" w:bidi="my-MM"/>
        </w:rPr>
        <w:t>ကိုးကားထားသောသူ၏စာ Ecclesiastical History စာအုပ် ၆၊ အခန်း ၂၅၊ အပိုင်း ၄ ကို နားထောင်ပါ_</w:t>
      </w:r>
    </w:p>
    <w:p w14:paraId="0C1285AF" w14:textId="77777777" w:rsidR="00F226D5" w:rsidRPr="00324F35" w:rsidRDefault="00F226D5" w:rsidP="00F226D5">
      <w:pPr>
        <w:pStyle w:val="Quotations"/>
      </w:pPr>
      <w:r w:rsidRPr="00324F35">
        <w:rPr>
          <w:lang w:val="my-MM" w:bidi="my-MM"/>
        </w:rPr>
        <w:t>ခရစ်ဝင်ကျမ်းလေးစောင်… ကောင်းကင်အောက်ရှိ ဘုရားသခင်၏အသင်းတော်တွင် တစ်ခုတည်းသော ငြင်းခုံ၍မရနိုင်သော တစ်ခုတည်းသောကျမ်းများဖြစ်သည်။</w:t>
      </w:r>
    </w:p>
    <w:p w14:paraId="3D9F3B81" w14:textId="77777777" w:rsidR="00F226D5" w:rsidRPr="00137DED" w:rsidRDefault="00F226D5" w:rsidP="00F226D5">
      <w:pPr>
        <w:pStyle w:val="BodyText0"/>
      </w:pPr>
      <w:r w:rsidRPr="00137DED">
        <w:rPr>
          <w:lang w:val="my-MM" w:bidi="my-MM"/>
        </w:rPr>
        <w:t>ထို့အပြင် အေဒီ ၁၃၀ မှ ၂၀၂ ခုနှစ်အထိ အသက်ရှင်ခဲ့သော အသင်းတော်ဖခင် Irenaeus သည် ရာစုနှစ်တစ်ခုအစောပိုင်းက သူ၏ Against Heresies စာအုပ် ၃၊ အခန်း ၁၁၊ အခန်း ၈ တွင် ခရစ်ဝင်ကျမ်း</w:t>
      </w:r>
      <w:r>
        <w:rPr>
          <w:rFonts w:hint="cs"/>
          <w:cs/>
          <w:lang w:val="my-MM" w:bidi="my-MM"/>
        </w:rPr>
        <w:t xml:space="preserve"> </w:t>
      </w:r>
      <w:r w:rsidRPr="00137DED">
        <w:rPr>
          <w:lang w:val="my-MM" w:bidi="my-MM"/>
        </w:rPr>
        <w:t>လေးစောင်ကို စုပေါင်းပြောခဲ့သည်။ သူရေးခဲ့သည်ကို နားထောင်ပါ –</w:t>
      </w:r>
    </w:p>
    <w:p w14:paraId="20BA8ECB" w14:textId="77777777" w:rsidR="00F226D5" w:rsidRPr="00324F35" w:rsidRDefault="00F226D5" w:rsidP="00F226D5">
      <w:pPr>
        <w:pStyle w:val="Quotations"/>
      </w:pPr>
      <w:r w:rsidRPr="00324F35">
        <w:rPr>
          <w:lang w:val="my-MM" w:bidi="my-MM"/>
        </w:rPr>
        <w:t>ခရစ်ဝင်ကျမ်းများသည် ၎င်းတို့ရှိသည်ထက် အရေအတွက် ပိုများရန် သို့မဟုတ် နည်းပါးရန် မဖြစ်နိုင်ပါ... လူသားတို့ထံထင်ရှားခဲ့သော သခင်ယေရှုသည် ခရစ်ဝင်</w:t>
      </w:r>
      <w:r>
        <w:rPr>
          <w:rFonts w:hint="cs"/>
          <w:cs/>
          <w:lang w:val="my-MM" w:bidi="my-MM"/>
        </w:rPr>
        <w:t xml:space="preserve"> </w:t>
      </w:r>
      <w:r w:rsidRPr="00324F35">
        <w:rPr>
          <w:lang w:val="my-MM" w:bidi="my-MM"/>
        </w:rPr>
        <w:lastRenderedPageBreak/>
        <w:t>ကျမ်းကိုကဏ္ဍလေးရပ်အောက်တွင် ကျွန်ုပ်တို့အား ပေးတော်မူသော်လည်း ဝိညာဉ်</w:t>
      </w:r>
      <w:r>
        <w:rPr>
          <w:rFonts w:hint="cs"/>
          <w:cs/>
          <w:lang w:val="my-MM" w:bidi="my-MM"/>
        </w:rPr>
        <w:t xml:space="preserve"> </w:t>
      </w:r>
      <w:r w:rsidRPr="00324F35">
        <w:rPr>
          <w:lang w:val="my-MM" w:bidi="my-MM"/>
        </w:rPr>
        <w:t>တစ်ဆူတည်းဖြင့် လုပ်ဆောင်သည်။</w:t>
      </w:r>
    </w:p>
    <w:p w14:paraId="3004CDCD" w14:textId="77777777" w:rsidR="00F226D5" w:rsidRDefault="00F226D5" w:rsidP="00F226D5">
      <w:pPr>
        <w:pStyle w:val="BodyText0"/>
      </w:pPr>
      <w:r w:rsidRPr="009A229F">
        <w:rPr>
          <w:lang w:val="my-MM" w:bidi="my-MM"/>
        </w:rPr>
        <w:t>လေးခုထဲမှမည်သည့်တစ်ခုကိုဖြစ်စေ အငြင်းပွားခြင်း သို့မဟုတ် ဤလေးခုမှလွဲ၍ အခြားခရစ်ဝင်</w:t>
      </w:r>
      <w:r>
        <w:rPr>
          <w:rFonts w:hint="cs"/>
          <w:cs/>
          <w:lang w:val="my-MM" w:bidi="my-MM"/>
        </w:rPr>
        <w:t xml:space="preserve"> </w:t>
      </w:r>
      <w:r w:rsidRPr="009A229F">
        <w:rPr>
          <w:lang w:val="my-MM" w:bidi="my-MM"/>
        </w:rPr>
        <w:t>ကျမ်းကို အသင်းတော်ဝတ်ပြုကိုးကွယ်ရာ၌ အသုံးပြုခြင်းကို မည်သည့်အချိန်တွင်မှ သူ့အနေဖြင့်မသိခဲ့ဟု Irenaeus ဆိုသည်။</w:t>
      </w:r>
    </w:p>
    <w:p w14:paraId="4357F2F6" w14:textId="77777777" w:rsidR="00F226D5" w:rsidRDefault="00F226D5" w:rsidP="00F226D5">
      <w:pPr>
        <w:pStyle w:val="BulletHeading"/>
      </w:pPr>
      <w:bookmarkStart w:id="21" w:name="_Toc137405977"/>
      <w:r w:rsidRPr="009A229F">
        <w:rPr>
          <w:lang w:val="my-MM" w:bidi="my-MM"/>
        </w:rPr>
        <w:t>ယုံကြည်ထိုက်သော စာရေးသူများ</w:t>
      </w:r>
      <w:bookmarkEnd w:id="21"/>
    </w:p>
    <w:p w14:paraId="201097C4" w14:textId="77777777" w:rsidR="00F226D5" w:rsidRDefault="00F226D5" w:rsidP="00F226D5">
      <w:pPr>
        <w:pStyle w:val="BodyText0"/>
      </w:pPr>
      <w:r w:rsidRPr="009A229F">
        <w:rPr>
          <w:lang w:val="my-MM" w:bidi="my-MM"/>
        </w:rPr>
        <w:t xml:space="preserve">ဤခရစ်ဝင်ကျမ်းလေးစောင်ကို </w:t>
      </w:r>
      <w:r>
        <w:rPr>
          <w:rFonts w:hint="cs"/>
          <w:cs/>
          <w:lang w:val="my-MM" w:bidi="my-MM"/>
        </w:rPr>
        <w:t>ကနဦး</w:t>
      </w:r>
      <w:r w:rsidRPr="009A229F">
        <w:rPr>
          <w:lang w:val="my-MM" w:bidi="my-MM"/>
        </w:rPr>
        <w:t>အသင်းတော်၏ ရဲရင့်စွာယုံကြည်မှုအတွက် အနည်းဆုံးအ</w:t>
      </w:r>
      <w:r>
        <w:rPr>
          <w:rFonts w:hint="cs"/>
          <w:cs/>
          <w:lang w:val="my-MM" w:bidi="my-MM"/>
        </w:rPr>
        <w:t xml:space="preserve"> </w:t>
      </w:r>
      <w:r w:rsidRPr="009A229F">
        <w:rPr>
          <w:lang w:val="my-MM" w:bidi="my-MM"/>
        </w:rPr>
        <w:t>ကြောင်းရင်းသုံးချက်ရှိသည်။ ရှေးဦးစွာ၊ ခေါင်းစဉ်များတွင် အမည်ပေးထားသော ယုံကြည်စိတ်ချရသော စာရေးသူများမှ ရေးသားခဲ့သောကြောင့် ခရစ်ဝင်ကျမ်းများကို အစစ်အမှန်အဖြစ် အသင်းတော်လက်ခံခဲ့</w:t>
      </w:r>
      <w:r>
        <w:rPr>
          <w:rFonts w:hint="cs"/>
          <w:cs/>
          <w:lang w:val="my-MM" w:bidi="my-MM"/>
        </w:rPr>
        <w:t xml:space="preserve"> </w:t>
      </w:r>
      <w:r w:rsidRPr="009A229F">
        <w:rPr>
          <w:lang w:val="my-MM" w:bidi="my-MM"/>
        </w:rPr>
        <w:t>သည်။</w:t>
      </w:r>
    </w:p>
    <w:p w14:paraId="379B1039" w14:textId="77777777" w:rsidR="00F226D5" w:rsidRDefault="00F226D5" w:rsidP="00F226D5">
      <w:pPr>
        <w:pStyle w:val="BodyText0"/>
      </w:pPr>
      <w:r w:rsidRPr="009A229F">
        <w:rPr>
          <w:lang w:val="my-MM" w:bidi="my-MM"/>
        </w:rPr>
        <w:t>ခရစ်ဝင်ကျမ်းများသည် မူလတွင် အမည်မသိဖြစ်နိုင်သည်။ သို့သော် ၎င်းတို့ကို ပထမအကြိမ်ထုတ်</w:t>
      </w:r>
      <w:r>
        <w:rPr>
          <w:rFonts w:hint="cs"/>
          <w:cs/>
          <w:lang w:val="my-MM" w:bidi="my-MM"/>
        </w:rPr>
        <w:t xml:space="preserve"> </w:t>
      </w:r>
      <w:r w:rsidRPr="009A229F">
        <w:rPr>
          <w:lang w:val="my-MM" w:bidi="my-MM"/>
        </w:rPr>
        <w:t xml:space="preserve">ဝေသောအခါတွင်၊ စာရေးသူများကို သိသူများမှ လက်ခံရရှိခဲ့ခြင်း သို့မဟုတ် စာရေးသူကို </w:t>
      </w:r>
      <w:r>
        <w:rPr>
          <w:rFonts w:hint="cs"/>
          <w:cs/>
          <w:lang w:val="my-MM" w:bidi="my-MM"/>
        </w:rPr>
        <w:t>မည်သူဖြစ် ကြောင်း</w:t>
      </w:r>
      <w:r w:rsidRPr="009A229F">
        <w:rPr>
          <w:lang w:val="my-MM" w:bidi="my-MM"/>
        </w:rPr>
        <w:t>ခွဲခြားသည့်စာများအနေဖြင့် ဖြန့်ဝေခြင်းလည်း ဖြစ်နိုင်သည်။ အစောဆုံးအချိန်မှစ၍၊ ခရစ်ယာန်</w:t>
      </w:r>
      <w:r>
        <w:rPr>
          <w:rFonts w:hint="cs"/>
          <w:cs/>
          <w:lang w:val="my-MM" w:bidi="my-MM"/>
        </w:rPr>
        <w:t xml:space="preserve"> </w:t>
      </w:r>
      <w:r w:rsidRPr="009A229F">
        <w:rPr>
          <w:lang w:val="my-MM" w:bidi="my-MM"/>
        </w:rPr>
        <w:t>ရေးသားချက်များသည် မဿဲ၊ မာကု၊ လုကာနှင့် ယောဟန်တို့၏အမည်များနှင့် ခရစ်ဝင်ကျမ်းများကို ဆက်စပ်ပေးသည်—ဓမ္မသစ်ကျမ်းမှ ထင်ရှားသောအသင်းတော်ခေါင်းဆောင်များအဖြစ် လူသိများသော လူလေးဦးဖြစ်သည်။</w:t>
      </w:r>
    </w:p>
    <w:p w14:paraId="52CA2243" w14:textId="77777777" w:rsidR="00F226D5" w:rsidRDefault="00F226D5" w:rsidP="00F226D5">
      <w:pPr>
        <w:pStyle w:val="BulletHeading"/>
      </w:pPr>
      <w:bookmarkStart w:id="22" w:name="_Toc137405978"/>
      <w:r w:rsidRPr="009A229F">
        <w:rPr>
          <w:lang w:val="my-MM" w:bidi="my-MM"/>
        </w:rPr>
        <w:t>တမန်တော်များ၏ ခွင့်ပြုချက်</w:t>
      </w:r>
      <w:bookmarkEnd w:id="22"/>
    </w:p>
    <w:p w14:paraId="2F915017" w14:textId="77777777" w:rsidR="00F226D5" w:rsidRDefault="00F226D5" w:rsidP="00F226D5">
      <w:pPr>
        <w:pStyle w:val="BodyText0"/>
      </w:pPr>
      <w:r w:rsidRPr="009A229F">
        <w:rPr>
          <w:lang w:val="my-MM" w:bidi="my-MM"/>
        </w:rPr>
        <w:t>ဒုတိယ၊ ကနဦးခရစ်ယာန်များသည် ဤစာအုပ်များသည် တမန်တော်များ၏ခွင့်ပြုချက်ဖြင့် ကျမ်းစာ</w:t>
      </w:r>
      <w:r>
        <w:rPr>
          <w:rFonts w:hint="cs"/>
          <w:cs/>
          <w:lang w:val="my-MM" w:bidi="my-MM"/>
        </w:rPr>
        <w:t xml:space="preserve"> </w:t>
      </w:r>
      <w:r w:rsidRPr="009A229F">
        <w:rPr>
          <w:lang w:val="my-MM" w:bidi="my-MM"/>
        </w:rPr>
        <w:t>တွင် ခရစ်ဝင်ကျမ်းများ၏နေရာ၌ ရှိသည်ဟုယုံကြည်ကြသည်။</w:t>
      </w:r>
    </w:p>
    <w:p w14:paraId="74BA3D79" w14:textId="77777777" w:rsidR="00F226D5" w:rsidRDefault="00F226D5" w:rsidP="00F226D5">
      <w:pPr>
        <w:pStyle w:val="BodyText0"/>
      </w:pPr>
      <w:r w:rsidRPr="009A229F">
        <w:rPr>
          <w:lang w:val="my-MM" w:bidi="my-MM"/>
        </w:rPr>
        <w:t>မဿဲနှင့်ယောဟန်တို့သည် ယေရှု၏နှုတ်ကပတ်တော်များနှင့် အမှုတော်များအတွက် တမန်တော်များ၊ မျက်မြင်သက်သေများဖြစ်သည်။ ၁ ပေတရု ၅:၁၃ တွင် မာကုကို “ငါ့သား” ဟု ချစ်ခင်မြတ်နိုးစွာ ပြောဆိုခဲ့</w:t>
      </w:r>
      <w:r>
        <w:rPr>
          <w:rFonts w:hint="cs"/>
          <w:cs/>
          <w:lang w:val="my-MM" w:bidi="my-MM"/>
        </w:rPr>
        <w:t xml:space="preserve"> </w:t>
      </w:r>
      <w:r w:rsidRPr="009A229F">
        <w:rPr>
          <w:lang w:val="my-MM" w:bidi="my-MM"/>
        </w:rPr>
        <w:t>သော ပေတရုထံမှ မာကုသည်သူ၏အကြောင်းအရာအများအပြားကို ရရှိခဲ့သည်ဟု ယူဆခဲ့သည်။ ကျွန်ုပ်တို့</w:t>
      </w:r>
      <w:r>
        <w:rPr>
          <w:rFonts w:hint="cs"/>
          <w:cs/>
          <w:lang w:val="my-MM" w:bidi="my-MM"/>
        </w:rPr>
        <w:t xml:space="preserve"> </w:t>
      </w:r>
      <w:r w:rsidRPr="009A229F">
        <w:rPr>
          <w:lang w:val="my-MM" w:bidi="my-MM"/>
        </w:rPr>
        <w:t>မြင်ထားပြီးဖြစ်သည့်အတိုင်း၊ လုကာ ၁:၁-၄ တွင်၊ လုကာသည် မျက်မြင်သက်သေများပေါ်တွင် သူ၏လုပ်</w:t>
      </w:r>
      <w:r>
        <w:rPr>
          <w:rFonts w:hint="cs"/>
          <w:cs/>
          <w:lang w:val="my-MM" w:bidi="my-MM"/>
        </w:rPr>
        <w:t xml:space="preserve"> </w:t>
      </w:r>
      <w:r w:rsidRPr="009A229F">
        <w:rPr>
          <w:lang w:val="my-MM" w:bidi="my-MM"/>
        </w:rPr>
        <w:t>ဆောင်မှုကို အခြေခံထားကြောင်း ရှင်းပြခဲ့သည်။</w:t>
      </w:r>
    </w:p>
    <w:p w14:paraId="27D530DC" w14:textId="77777777" w:rsidR="00F226D5" w:rsidRPr="00324F35" w:rsidRDefault="00F226D5" w:rsidP="00F226D5">
      <w:pPr>
        <w:pStyle w:val="BodyText0"/>
      </w:pPr>
      <w:r w:rsidRPr="00324F35">
        <w:rPr>
          <w:lang w:val="my-MM" w:bidi="my-MM"/>
        </w:rPr>
        <w:t>ထို့အပြင်၊ တမန်တော်ယောဟန်သည် မိမိကိုယ်တိုင်မရေးမီ အခြားခရစ်ဝင်ကျမ်းသုံးစောင်စလုံးကို အတည်ပြုခဲ့ကြောင်း Eusebius သည်သူ၏ Ecclesiastical History တွင်အစီရင်ခံခဲ့သည်။ စာအုပ် ၃၊ အခန်း ၂၄၊ အခန်း ၇ တွင် တမန်တော်ယောဟန်အကြောင်း Eusebius ရေးထားသည်ကို နားထောင်ပါ_</w:t>
      </w:r>
    </w:p>
    <w:p w14:paraId="38C042F6" w14:textId="77777777" w:rsidR="00F226D5" w:rsidRPr="00324F35" w:rsidRDefault="00F226D5" w:rsidP="00F226D5">
      <w:pPr>
        <w:pStyle w:val="Quotations"/>
      </w:pPr>
      <w:r w:rsidRPr="00324F35">
        <w:rPr>
          <w:lang w:val="my-MM" w:bidi="my-MM"/>
        </w:rPr>
        <w:lastRenderedPageBreak/>
        <w:t>မဿဲ၊ မာကုနှင့် လုကာတို့သည် လူအပေါင်းတို့၏လက်သို့ ရောက်သကဲ့သို့ သူ၏</w:t>
      </w:r>
      <w:r>
        <w:rPr>
          <w:rFonts w:hint="cs"/>
          <w:cs/>
          <w:lang w:val="my-MM" w:bidi="my-MM"/>
        </w:rPr>
        <w:t xml:space="preserve"> </w:t>
      </w:r>
      <w:r w:rsidRPr="00324F35">
        <w:rPr>
          <w:lang w:val="my-MM" w:bidi="my-MM"/>
        </w:rPr>
        <w:t>လက်သို့လည်း ရောက်သည်ဖြစ်၍၊ သူသည် သူတို့အားလက်ခံ၍ သူတို့၏ သမ္မာ</w:t>
      </w:r>
      <w:r>
        <w:rPr>
          <w:rFonts w:hint="cs"/>
          <w:cs/>
          <w:lang w:val="my-MM" w:bidi="my-MM"/>
        </w:rPr>
        <w:t xml:space="preserve"> </w:t>
      </w:r>
      <w:r w:rsidRPr="00324F35">
        <w:rPr>
          <w:lang w:val="my-MM" w:bidi="my-MM"/>
        </w:rPr>
        <w:t>တရားကို သက်သေခံသည်ဟု ခရစ်ဝင်ကျမ်းသုံးစောင်တွင်ဆိုထားပြီးဖြစ်သည်။</w:t>
      </w:r>
    </w:p>
    <w:p w14:paraId="42D5A571" w14:textId="77777777" w:rsidR="00F226D5" w:rsidRDefault="00F226D5" w:rsidP="00F226D5">
      <w:pPr>
        <w:pStyle w:val="BulletHeading"/>
      </w:pPr>
      <w:bookmarkStart w:id="23" w:name="_Toc137405979"/>
      <w:r w:rsidRPr="009A229F">
        <w:rPr>
          <w:lang w:val="my-MM" w:bidi="my-MM"/>
        </w:rPr>
        <w:t>အသင်းတော်၏သက်သေ</w:t>
      </w:r>
      <w:bookmarkEnd w:id="23"/>
    </w:p>
    <w:p w14:paraId="1938C43C" w14:textId="77777777" w:rsidR="00F226D5" w:rsidRDefault="00F226D5" w:rsidP="00F226D5">
      <w:pPr>
        <w:pStyle w:val="BodyText0"/>
      </w:pPr>
      <w:r w:rsidRPr="009A229F">
        <w:rPr>
          <w:lang w:val="my-MM" w:bidi="my-MM"/>
        </w:rPr>
        <w:t>တတိယ၊ ခရစ်ဝင်ကျမ်းလေးစောင်စလုံးကို ပထမရာစုရှိ အသင်းတော်၏သက်သေများသည် ထောက်ခံထားသည်။ ယေရှု၏သက်တော်စဥ်နှင့် ဓမ္မအမှုတော်အချိန်တွင် သက်ရှိထင်ရှားရှိနေသည့် မျက်မြင်</w:t>
      </w:r>
      <w:r>
        <w:rPr>
          <w:rFonts w:hint="cs"/>
          <w:cs/>
          <w:lang w:val="my-MM" w:bidi="my-MM"/>
        </w:rPr>
        <w:t xml:space="preserve"> </w:t>
      </w:r>
      <w:r w:rsidRPr="009A229F">
        <w:rPr>
          <w:lang w:val="my-MM" w:bidi="my-MM"/>
        </w:rPr>
        <w:t>သက်သေများသည် ၎င်းတို့၏မှတ်တမ်းများကို ငြင်းပယ်နိုင် သို့မဟုတ် အတည်ပြုနိုင်ရန် စာအုပ်လေးအုပ်</w:t>
      </w:r>
      <w:r>
        <w:rPr>
          <w:rFonts w:hint="cs"/>
          <w:cs/>
          <w:lang w:val="my-MM" w:bidi="my-MM"/>
        </w:rPr>
        <w:t xml:space="preserve"> </w:t>
      </w:r>
      <w:r w:rsidRPr="009A229F">
        <w:rPr>
          <w:lang w:val="my-MM" w:bidi="my-MM"/>
        </w:rPr>
        <w:t>သည် လုံလောက်နေပြီဖြစ်သည်။ ဖြစ်ပျက်ခဲ့သည့်အတိုင်း၊ မျက်မြင်သက်သေများသည် ကနဦးကာလတွင် အသင်းတော်များသို့ ခရစ်ဝင်ကျမ်းများအားလက်ခံခြင်းဖြင့် ၎င်းတို့ကို အတည်ပြုခဲ့ကြသည်။</w:t>
      </w:r>
    </w:p>
    <w:p w14:paraId="31CCDFA7" w14:textId="77777777" w:rsidR="00F226D5" w:rsidRDefault="00F226D5" w:rsidP="00F226D5">
      <w:pPr>
        <w:pStyle w:val="Quotations"/>
      </w:pPr>
      <w:r w:rsidRPr="009A229F">
        <w:rPr>
          <w:lang w:val="my-MM" w:bidi="my-MM"/>
        </w:rPr>
        <w:t>ဘုရားသခင်သည် သူ၏နှုတ်ကပတ်တော်၌ သူ၏ကိုယ်ပိုင်အသံကို သက်သေခံသည်။ သို့သော် ကျွန်ုပ်တို့၏အကူအညီအတွက်၊ သမ္မာကျမ်းစာတွင်ဖော်ပြထားသော သမိုင်း</w:t>
      </w:r>
      <w:r>
        <w:rPr>
          <w:rFonts w:hint="cs"/>
          <w:cs/>
          <w:lang w:val="my-MM" w:bidi="my-MM"/>
        </w:rPr>
        <w:t xml:space="preserve"> </w:t>
      </w:r>
      <w:r w:rsidRPr="009A229F">
        <w:rPr>
          <w:lang w:val="my-MM" w:bidi="my-MM"/>
        </w:rPr>
        <w:t>ဖြစ်ရပ်များကို ကြည့်ရှုနိုင်ပြီး၊ ၎င်းတို့သည် အခြားအရင်းအမြစ်များမှ ကျွန်ုပ်တို့</w:t>
      </w:r>
      <w:r>
        <w:rPr>
          <w:rFonts w:hint="cs"/>
          <w:cs/>
          <w:lang w:val="my-MM" w:bidi="my-MM"/>
        </w:rPr>
        <w:t xml:space="preserve"> </w:t>
      </w:r>
      <w:r w:rsidRPr="009A229F">
        <w:rPr>
          <w:lang w:val="my-MM" w:bidi="my-MM"/>
        </w:rPr>
        <w:t>သိထားသောအရာများနှင့် ဆက်နွှယ်နေကြောင်း တွေ့ရှိနိုင်သည်။ ပို၍ယေဘုယျ</w:t>
      </w:r>
      <w:r>
        <w:rPr>
          <w:rFonts w:hint="cs"/>
          <w:cs/>
          <w:lang w:val="my-MM" w:bidi="my-MM"/>
        </w:rPr>
        <w:t>အ ဆင့်</w:t>
      </w:r>
      <w:r w:rsidRPr="009A229F">
        <w:rPr>
          <w:lang w:val="my-MM" w:bidi="my-MM"/>
        </w:rPr>
        <w:t>အားဖြ</w:t>
      </w:r>
      <w:r>
        <w:rPr>
          <w:rFonts w:hint="cs"/>
          <w:cs/>
          <w:lang w:val="my-MM" w:bidi="my-MM"/>
        </w:rPr>
        <w:t>င့်</w:t>
      </w:r>
      <w:r w:rsidRPr="009A229F">
        <w:rPr>
          <w:lang w:val="my-MM" w:bidi="my-MM"/>
        </w:rPr>
        <w:t>၊ လူမှုရေးအခြေအနေများ၊ နိုင်ငံရေးအခြေအနေများ၊ ပထဝီဝင်နှင့် သမ္မာ</w:t>
      </w:r>
      <w:r>
        <w:rPr>
          <w:rFonts w:hint="cs"/>
          <w:cs/>
          <w:lang w:val="my-MM" w:bidi="my-MM"/>
        </w:rPr>
        <w:t xml:space="preserve"> </w:t>
      </w:r>
      <w:r w:rsidRPr="009A229F">
        <w:rPr>
          <w:lang w:val="my-MM" w:bidi="my-MM"/>
        </w:rPr>
        <w:t>ကျမ်းစာတွင်ဖော်ပြထားသော ဤအရာအားလုံးတို့သည်၊ ၎င်းတို့</w:t>
      </w:r>
      <w:r>
        <w:rPr>
          <w:rFonts w:hint="cs"/>
          <w:cs/>
          <w:lang w:val="my-MM" w:bidi="my-MM"/>
        </w:rPr>
        <w:t xml:space="preserve"> </w:t>
      </w:r>
      <w:r w:rsidRPr="009A229F">
        <w:rPr>
          <w:lang w:val="my-MM" w:bidi="my-MM"/>
        </w:rPr>
        <w:t>ရေးသားခဲ့သော သမိုင်းခေတ်ကာလနှင့် ကိုက်ညီကြောင်း ကျွန်ုပ်တို့သိမြင်နိုင်သည်။ ခရစ်ဝင်ကျမ်းများ</w:t>
      </w:r>
      <w:r>
        <w:rPr>
          <w:rFonts w:hint="cs"/>
          <w:cs/>
          <w:lang w:val="my-MM" w:bidi="my-MM"/>
        </w:rPr>
        <w:t xml:space="preserve"> </w:t>
      </w:r>
      <w:r w:rsidRPr="009A229F">
        <w:rPr>
          <w:lang w:val="my-MM" w:bidi="my-MM"/>
        </w:rPr>
        <w:t>ရေးသားခဲ့သည့် ပထမရာစုပါလက်စတိုင်းအပါအဝင်၊ ၎င်းတို့ရေးသားခဲ့သော သမိုင်း</w:t>
      </w:r>
      <w:r>
        <w:rPr>
          <w:rFonts w:hint="cs"/>
          <w:cs/>
          <w:lang w:val="my-MM" w:bidi="my-MM"/>
        </w:rPr>
        <w:t xml:space="preserve"> </w:t>
      </w:r>
      <w:r w:rsidRPr="009A229F">
        <w:rPr>
          <w:lang w:val="my-MM" w:bidi="my-MM"/>
        </w:rPr>
        <w:t>ကာလနှင့်ပတ်သက်၍ ကျွန်ုပ်တို့သိထားသည်များနှင့် ကိုက်ညီပါသည်။ သို့ရာတွင်၊ သမ္မာကျမ်းစာရှိ တိကျသောသမိုင်းအကြောင်းအရာများ၊ သမိုင်းဆိုင်ရာအခြေအနေ</w:t>
      </w:r>
      <w:r>
        <w:rPr>
          <w:rFonts w:hint="cs"/>
          <w:cs/>
          <w:lang w:val="my-MM" w:bidi="my-MM"/>
        </w:rPr>
        <w:t xml:space="preserve"> </w:t>
      </w:r>
      <w:r w:rsidRPr="009A229F">
        <w:rPr>
          <w:lang w:val="my-MM" w:bidi="my-MM"/>
        </w:rPr>
        <w:t>များနှင့် ၎င်းတို့ဖော်ပြထားသောအခြေအနေများကို ကျွန်ုပ်တို့ကြည့်ရှုသောအခါ၊ ၎င်းတို့သည် ၎င်းတို့လာသည်ဟု ပြောသည့်အချိန်မှ လာခြင်းဖြစ်ကြောင်း၊ ဝိညာဉ်</w:t>
      </w:r>
      <w:r>
        <w:rPr>
          <w:rFonts w:hint="cs"/>
          <w:cs/>
          <w:lang w:val="my-MM" w:bidi="my-MM"/>
        </w:rPr>
        <w:t xml:space="preserve"> </w:t>
      </w:r>
      <w:r w:rsidRPr="009A229F">
        <w:rPr>
          <w:lang w:val="my-MM" w:bidi="my-MM"/>
        </w:rPr>
        <w:t>တော်၏ သက်သေခံချက်ဖြင့်၊ ၎င်းတို့သည် ဘုရားသခင်၏ နှုတ်ကပတ်တော်ဖြစ်</w:t>
      </w:r>
      <w:r>
        <w:rPr>
          <w:rFonts w:hint="cs"/>
          <w:cs/>
          <w:lang w:val="my-MM" w:bidi="my-MM"/>
        </w:rPr>
        <w:t xml:space="preserve"> </w:t>
      </w:r>
      <w:r w:rsidRPr="009A229F">
        <w:rPr>
          <w:lang w:val="my-MM" w:bidi="my-MM"/>
        </w:rPr>
        <w:t>ကြောင်း စစ်မှန်သောယုံကြည်စိတ်ချမှု ရရှိကြောင်းကိုသိရှိရန် ကျိုးကြောင်းဆီလျော်</w:t>
      </w:r>
      <w:r>
        <w:rPr>
          <w:rFonts w:hint="cs"/>
          <w:cs/>
          <w:lang w:val="my-MM" w:bidi="my-MM"/>
        </w:rPr>
        <w:t xml:space="preserve"> </w:t>
      </w:r>
      <w:r w:rsidRPr="009A229F">
        <w:rPr>
          <w:lang w:val="my-MM" w:bidi="my-MM"/>
        </w:rPr>
        <w:t>သော အခြေခံအချက်ကို ကျွန်ုပ်တို့အားပေးပါသည်။ ထို့ကြောင့်၊ ကနဦးအသင်းတော်</w:t>
      </w:r>
      <w:r>
        <w:rPr>
          <w:rFonts w:hint="cs"/>
          <w:cs/>
          <w:lang w:val="my-MM" w:bidi="my-MM"/>
        </w:rPr>
        <w:t xml:space="preserve"> </w:t>
      </w:r>
      <w:r w:rsidRPr="009A229F">
        <w:rPr>
          <w:lang w:val="my-MM" w:bidi="my-MM"/>
        </w:rPr>
        <w:t>၏ ပထမရာစုနှင့် ဒုတိယရာစုတွင်၊ ကျွန်ုပ်တို့သိကြသည့်အတိုင်း ခရစ်ဝင်ကျမ်း လေး</w:t>
      </w:r>
      <w:r>
        <w:rPr>
          <w:rFonts w:hint="cs"/>
          <w:cs/>
          <w:lang w:val="my-MM" w:bidi="my-MM"/>
        </w:rPr>
        <w:t xml:space="preserve"> </w:t>
      </w:r>
      <w:r w:rsidRPr="009A229F">
        <w:rPr>
          <w:lang w:val="my-MM" w:bidi="my-MM"/>
        </w:rPr>
        <w:t>စောင်ကို တမန်တော်များ သို့မဟုတ် တမန်တော်များနှင့်သက်ဆိုင်သောအရင်းအမြစ်</w:t>
      </w:r>
      <w:r>
        <w:rPr>
          <w:rFonts w:hint="cs"/>
          <w:cs/>
          <w:lang w:val="my-MM" w:bidi="my-MM"/>
        </w:rPr>
        <w:t xml:space="preserve"> </w:t>
      </w:r>
      <w:r w:rsidRPr="009A229F">
        <w:rPr>
          <w:lang w:val="my-MM" w:bidi="my-MM"/>
        </w:rPr>
        <w:t xml:space="preserve">များထံမှ တစ်ကမ္ဘာလုံး လက်ခံရရှိကြပြီး၊ ယေရှုပြုခဲ့သည့်အရာ၊ </w:t>
      </w:r>
      <w:r w:rsidRPr="009A229F">
        <w:rPr>
          <w:lang w:val="my-MM" w:bidi="my-MM"/>
        </w:rPr>
        <w:lastRenderedPageBreak/>
        <w:t>ယေရှုမည်သူမည်ဝါ</w:t>
      </w:r>
      <w:r>
        <w:rPr>
          <w:rFonts w:hint="cs"/>
          <w:cs/>
          <w:lang w:val="my-MM" w:bidi="my-MM"/>
        </w:rPr>
        <w:t xml:space="preserve"> </w:t>
      </w:r>
      <w:r w:rsidRPr="009A229F">
        <w:rPr>
          <w:lang w:val="my-MM" w:bidi="my-MM"/>
        </w:rPr>
        <w:t>ဖြစ်သည်နှင့် ယေရှုသွန်သင်ပေးသောအရာများအကြောင်း သစ္စာရှိ၍ ယုံကြည်စိတ်ချ</w:t>
      </w:r>
      <w:r>
        <w:rPr>
          <w:rFonts w:hint="cs"/>
          <w:cs/>
          <w:lang w:val="my-MM" w:bidi="my-MM"/>
        </w:rPr>
        <w:t xml:space="preserve"> </w:t>
      </w:r>
      <w:r w:rsidRPr="009A229F">
        <w:rPr>
          <w:lang w:val="my-MM" w:bidi="my-MM"/>
        </w:rPr>
        <w:t>ရသော မျက်မြင်သက်သေအဖြစ် မှတ်ယူခံရသည်။</w:t>
      </w:r>
    </w:p>
    <w:p w14:paraId="1BACE9CE" w14:textId="77777777" w:rsidR="00F226D5" w:rsidRDefault="00F226D5" w:rsidP="00F226D5">
      <w:pPr>
        <w:pStyle w:val="QuotationAuthor"/>
      </w:pPr>
      <w:r w:rsidRPr="009A229F">
        <w:rPr>
          <w:lang w:val="my-MM" w:bidi="my-MM"/>
        </w:rPr>
        <w:t>သိက္ခာတော်ရ ဆရာကြီး Michael J. Glodo</w:t>
      </w:r>
    </w:p>
    <w:p w14:paraId="53923909" w14:textId="77777777" w:rsidR="00F226D5" w:rsidRDefault="00F226D5" w:rsidP="00F226D5">
      <w:pPr>
        <w:pStyle w:val="Quotations"/>
      </w:pPr>
      <w:r w:rsidRPr="009A229F">
        <w:rPr>
          <w:lang w:val="my-MM" w:bidi="my-MM"/>
        </w:rPr>
        <w:t>ခရစ်ဝင်ကျမ်းများသည် ယုံကြည်စိတ်ချရသော၊ မှုတ်သွင်းခြင်းနှင့် မှန်ကန်သောအ</w:t>
      </w:r>
      <w:r>
        <w:rPr>
          <w:rFonts w:hint="cs"/>
          <w:cs/>
          <w:lang w:val="my-MM" w:bidi="my-MM"/>
        </w:rPr>
        <w:t xml:space="preserve"> </w:t>
      </w:r>
      <w:r w:rsidRPr="009A229F">
        <w:rPr>
          <w:lang w:val="my-MM" w:bidi="my-MM"/>
        </w:rPr>
        <w:t>ချက်များရှိသည်ဟု ကျွန်ုပ်တို့ယုံကြည်ရသည့် အကြောင်းရင်းများစွာရှိပါသည်။ သို့သော် အရေးကြီးဆုံးဟု ပြောနိုင်သည့်အချက်သည်_ မျက်မြင်သက်သေများသည် သူတို့၏သက်သေခံချက်များကို သူတို့၏ဘဝဖြင့် တံဆိပ်ခတ်ထားကြခြင်းဖြစ်သည်။ သူတို့ထဲမှ တစ်ဦးဦးသည် ရောင်းစားခြင်း၊ ပြင်းထန်စွာအရိုက်ခံရခြင်း၊ ထောင်ချခံရ</w:t>
      </w:r>
      <w:r>
        <w:rPr>
          <w:rFonts w:hint="cs"/>
          <w:cs/>
          <w:lang w:val="my-MM" w:bidi="my-MM"/>
        </w:rPr>
        <w:t xml:space="preserve"> </w:t>
      </w:r>
      <w:r w:rsidRPr="009A229F">
        <w:rPr>
          <w:lang w:val="my-MM" w:bidi="my-MM"/>
        </w:rPr>
        <w:t>ခြင်း၊ ကားတိုင်ပေါ်အသတ်ခံရခြင်း မတိုင်မီထိ သင့်အား“အို၊ ခင်ဗျားသိလား ဒါကပုံ</w:t>
      </w:r>
      <w:r>
        <w:rPr>
          <w:rFonts w:hint="cs"/>
          <w:cs/>
          <w:lang w:val="my-MM" w:bidi="my-MM"/>
        </w:rPr>
        <w:t xml:space="preserve"> </w:t>
      </w:r>
      <w:r w:rsidRPr="009A229F">
        <w:rPr>
          <w:lang w:val="my-MM" w:bidi="my-MM"/>
        </w:rPr>
        <w:t>ပြင်တစ်ပုဒ်ပဲ”ဟု ပြောလိမ့်မည်ဟု သင်ထင်နိုင်ပါသည်။ သူတို့ပြောသည့်စကား</w:t>
      </w:r>
      <w:r>
        <w:rPr>
          <w:rFonts w:hint="cs"/>
          <w:cs/>
          <w:lang w:val="my-MM" w:bidi="my-MM"/>
        </w:rPr>
        <w:t xml:space="preserve"> </w:t>
      </w:r>
      <w:r w:rsidRPr="009A229F">
        <w:rPr>
          <w:lang w:val="my-MM" w:bidi="my-MM"/>
        </w:rPr>
        <w:t>ကြောင့် သူတို့သေကြသည်။ ယခု၊ လူတွေသည် သေလိုကြသည်ကို ကျွန်ုပ်တို့အားလုံး</w:t>
      </w:r>
      <w:r>
        <w:rPr>
          <w:rFonts w:hint="cs"/>
          <w:cs/>
          <w:lang w:val="my-MM" w:bidi="my-MM"/>
        </w:rPr>
        <w:t xml:space="preserve"> </w:t>
      </w:r>
      <w:r w:rsidRPr="009A229F">
        <w:rPr>
          <w:lang w:val="my-MM" w:bidi="my-MM"/>
        </w:rPr>
        <w:t>သိကြသည်… လူတွေသည် လိမ်ညာမှုများကြောင့် သေရသည်မှာများသည်။ မုသာ</w:t>
      </w:r>
      <w:r>
        <w:rPr>
          <w:rFonts w:hint="cs"/>
          <w:cs/>
          <w:lang w:val="my-MM" w:bidi="my-MM"/>
        </w:rPr>
        <w:t xml:space="preserve"> </w:t>
      </w:r>
      <w:r w:rsidRPr="009A229F">
        <w:rPr>
          <w:lang w:val="my-MM" w:bidi="my-MM"/>
        </w:rPr>
        <w:t>စကားကြောင့်သေဆုံးသူအများစုသည် လိမ်ညာခြင်းဖြစ်သည်ကို မသိကြပါ။ လူနည်း</w:t>
      </w:r>
      <w:r>
        <w:rPr>
          <w:rFonts w:hint="cs"/>
          <w:cs/>
          <w:lang w:val="my-MM" w:bidi="my-MM"/>
        </w:rPr>
        <w:t xml:space="preserve"> </w:t>
      </w:r>
      <w:r w:rsidRPr="009A229F">
        <w:rPr>
          <w:lang w:val="my-MM" w:bidi="my-MM"/>
        </w:rPr>
        <w:t>စုသည် သူတို့၏ဘဝတစ်လျှောက်လုံးတွင် ကြီးမားသောအာဏာ သို့မဟုတ် စည်းစိမ်</w:t>
      </w:r>
      <w:r>
        <w:rPr>
          <w:rFonts w:hint="cs"/>
          <w:cs/>
          <w:lang w:val="my-MM" w:bidi="my-MM"/>
        </w:rPr>
        <w:t xml:space="preserve"> </w:t>
      </w:r>
      <w:r w:rsidRPr="009A229F">
        <w:rPr>
          <w:lang w:val="my-MM" w:bidi="my-MM"/>
        </w:rPr>
        <w:t>ကြွယ်ဝမှု သို့မဟုတ် ဂုဏ်သိက္ခာများရရှိပါက လိမ်ညာသည်ဟုသိထားသော လိမ်ညာ</w:t>
      </w:r>
      <w:r>
        <w:rPr>
          <w:rFonts w:hint="cs"/>
          <w:cs/>
          <w:lang w:val="my-MM" w:bidi="my-MM"/>
        </w:rPr>
        <w:t xml:space="preserve"> </w:t>
      </w:r>
      <w:r w:rsidRPr="009A229F">
        <w:rPr>
          <w:lang w:val="my-MM" w:bidi="my-MM"/>
        </w:rPr>
        <w:t>မှုတစ်ခုအတွက် သေဆုံးကြပါလိမ့်မည်။ ထိုအရာတစ်ခုမှ သူတို့မရကြ။ ဤလောက၌ ၎င်းတို့သည်ဘာမျှမဟုတ် အစဥ်ပြေးလွှားနေကြရသည်၊ ဆင်းရဲမွဲတေခဲ့ကြသည်၊ စတေးခဲ့ကြ၊ ရိုက်နှက်ခြင်းခံကြရသည်၊ ထို့နောက် သေဆုံးခဲ့ကြကုန်သည်။ သူတို့ထဲမှ</w:t>
      </w:r>
      <w:r>
        <w:rPr>
          <w:rFonts w:hint="cs"/>
          <w:cs/>
          <w:lang w:val="my-MM" w:bidi="my-MM"/>
        </w:rPr>
        <w:t xml:space="preserve"> </w:t>
      </w:r>
      <w:r w:rsidRPr="009A229F">
        <w:rPr>
          <w:lang w:val="my-MM" w:bidi="my-MM"/>
        </w:rPr>
        <w:t>တစ်ဦးတစ်ယောက်မှ သူတို့၏သက်သေခံချက်ကို မပယ်ဖျက်ကြ။ ထို့ကြောင့်၊ ဖြစ်</w:t>
      </w:r>
      <w:r>
        <w:rPr>
          <w:rFonts w:hint="cs"/>
          <w:cs/>
          <w:lang w:val="my-MM" w:bidi="my-MM"/>
        </w:rPr>
        <w:t xml:space="preserve"> </w:t>
      </w:r>
      <w:r w:rsidRPr="009A229F">
        <w:rPr>
          <w:lang w:val="my-MM" w:bidi="my-MM"/>
        </w:rPr>
        <w:t>ပျက်ခဲ့သည်တို့ကို ကျွန်ုပ်တို့ သေချာစွာ သိနိုင်ပါသည်။</w:t>
      </w:r>
    </w:p>
    <w:p w14:paraId="2BA2E6C3" w14:textId="77777777" w:rsidR="00F226D5" w:rsidRDefault="00F226D5" w:rsidP="00F226D5">
      <w:pPr>
        <w:pStyle w:val="QuotationAuthor"/>
      </w:pPr>
      <w:r w:rsidRPr="009A229F">
        <w:rPr>
          <w:lang w:val="my-MM" w:bidi="my-MM"/>
        </w:rPr>
        <w:t>ဒေါက်တာ Dan Doriani</w:t>
      </w:r>
    </w:p>
    <w:p w14:paraId="237B8E2C" w14:textId="77777777" w:rsidR="00F226D5" w:rsidRDefault="00F226D5" w:rsidP="00F226D5">
      <w:pPr>
        <w:pStyle w:val="ChapterHeading"/>
      </w:pPr>
      <w:bookmarkStart w:id="24" w:name="_Toc137405980"/>
      <w:r w:rsidRPr="009A229F">
        <w:rPr>
          <w:lang w:val="my-MM" w:bidi="my-MM"/>
        </w:rPr>
        <w:lastRenderedPageBreak/>
        <w:t>စည်းလုံးညီညွတ်ခြင်း</w:t>
      </w:r>
      <w:bookmarkEnd w:id="24"/>
    </w:p>
    <w:p w14:paraId="560A04D3" w14:textId="77777777" w:rsidR="00F226D5" w:rsidRPr="009A229F" w:rsidRDefault="00F226D5" w:rsidP="00F226D5">
      <w:pPr>
        <w:pStyle w:val="BodyText0"/>
      </w:pPr>
      <w:r w:rsidRPr="009A229F">
        <w:rPr>
          <w:lang w:val="my-MM" w:bidi="my-MM"/>
        </w:rPr>
        <w:t>ယခု ကျွန်ုပ်တို့သည် ခရစ်ဝင်ကျမ်းများ၏ စာပေလက္ခဏာများကို ဆန်းစစ်ကာ အသင်းတော်ရှိ ၎င်း</w:t>
      </w:r>
      <w:r>
        <w:rPr>
          <w:rFonts w:hint="cs"/>
          <w:cs/>
          <w:lang w:val="my-MM" w:bidi="my-MM"/>
        </w:rPr>
        <w:t xml:space="preserve"> တို့</w:t>
      </w:r>
      <w:r w:rsidRPr="009A229F">
        <w:rPr>
          <w:lang w:val="my-MM" w:bidi="my-MM"/>
        </w:rPr>
        <w:t>၏နေရာကိုလေ့လာပြီးနောက်၊ ဓမ္မသစ်ခရစ်ဝင်ကျမ်း လေးစောင်စလုံးကြား စည်းလုံးညီညွတ်မှုကို လေ့လာရန် အဆင်သင့်ဖြစ်နေပြီဖြစ်သည်။</w:t>
      </w:r>
    </w:p>
    <w:p w14:paraId="5968007F" w14:textId="77777777" w:rsidR="00F226D5" w:rsidRPr="00324F35" w:rsidRDefault="00F226D5" w:rsidP="00F226D5">
      <w:pPr>
        <w:pStyle w:val="BodyText0"/>
      </w:pPr>
      <w:r w:rsidRPr="009A229F">
        <w:rPr>
          <w:lang w:val="my-MM" w:bidi="my-MM"/>
        </w:rPr>
        <w:t>ပထမဦးစွာ၊ စာအုပ်တစ်အုပ်စီသည် ဘုရားသခင်၏နိုင်ငံတော်၏ တူညီသောဇာတ်လမ်းကို ပြောပြ</w:t>
      </w:r>
      <w:r>
        <w:rPr>
          <w:rFonts w:hint="cs"/>
          <w:cs/>
          <w:lang w:val="my-MM" w:bidi="my-MM"/>
        </w:rPr>
        <w:t xml:space="preserve"> </w:t>
      </w:r>
      <w:r w:rsidRPr="009A229F">
        <w:rPr>
          <w:lang w:val="my-MM" w:bidi="my-MM"/>
        </w:rPr>
        <w:t>ကြောင်းအတည်ပြုခြင်းဖြင့် ခရစ်ဝင်ကျမ်းများကြား စည်းလုံးညီညွတ်မှုကို ထည့်သွင်းစဉ်းစားပြီး၊ ဒုတိယ</w:t>
      </w:r>
      <w:r>
        <w:rPr>
          <w:rFonts w:hint="cs"/>
          <w:cs/>
          <w:lang w:val="my-MM" w:bidi="my-MM"/>
        </w:rPr>
        <w:t xml:space="preserve"> </w:t>
      </w:r>
      <w:r w:rsidRPr="009A229F">
        <w:rPr>
          <w:lang w:val="my-MM" w:bidi="my-MM"/>
        </w:rPr>
        <w:t>အနေဖြင့် ယေရှုအား ဘုရားသခင်၏နိုင်ငံတော်ကို ဆောင်ကြဉ်းပေးသူအဖြစ် ၎င်းတို့၏အလေးပေးမှုကို လေ့လာမည် ဖြစ်သည်။ ဓမ္မသစ်ကျမ်းတစ်ခုစီ၏ တူညီသော ကြီးမားသောမှတ်တမ်းသည် ဓမ္မသစ်ခရစ်ဝင်</w:t>
      </w:r>
      <w:r>
        <w:rPr>
          <w:rFonts w:hint="cs"/>
          <w:cs/>
          <w:lang w:val="my-MM" w:bidi="my-MM"/>
        </w:rPr>
        <w:t xml:space="preserve"> </w:t>
      </w:r>
      <w:r w:rsidRPr="009A229F">
        <w:rPr>
          <w:lang w:val="my-MM" w:bidi="my-MM"/>
        </w:rPr>
        <w:t>ကျမ်းတစ်ခုစီနှင့် သက်ဆိုင်ကြောင်း အတည်ပြုချက်ဖြင့် စတင်ကြပါစို့။</w:t>
      </w:r>
    </w:p>
    <w:p w14:paraId="05E7ECEB" w14:textId="77777777" w:rsidR="00F226D5" w:rsidRDefault="00F226D5" w:rsidP="00F226D5">
      <w:pPr>
        <w:pStyle w:val="PanelHeading"/>
      </w:pPr>
      <w:bookmarkStart w:id="25" w:name="_Toc137405981"/>
      <w:r w:rsidRPr="009A229F">
        <w:rPr>
          <w:lang w:val="my-MM" w:bidi="my-MM"/>
        </w:rPr>
        <w:t>တူညီသော မှတ်တမ်း</w:t>
      </w:r>
      <w:bookmarkEnd w:id="25"/>
    </w:p>
    <w:p w14:paraId="2D78B29D" w14:textId="77777777" w:rsidR="00F226D5" w:rsidRDefault="00F226D5" w:rsidP="00F226D5">
      <w:pPr>
        <w:pStyle w:val="BodyText0"/>
      </w:pPr>
      <w:r w:rsidRPr="009A229F">
        <w:rPr>
          <w:lang w:val="my-MM" w:bidi="my-MM"/>
        </w:rPr>
        <w:t xml:space="preserve">ယေဘူယျသဘောအရ၊ မဿဲ၊ မာကု၊ လုကာ နှင့် ယောဟန်တို့၏ကျမ်းများတွင်ဖော်ပြထားသော မှတ်တမ်းသည် </w:t>
      </w:r>
      <w:r>
        <w:rPr>
          <w:rFonts w:hint="cs"/>
          <w:cs/>
          <w:lang w:val="my-MM" w:bidi="my-MM"/>
        </w:rPr>
        <w:t>ဧဝံဂေလိ</w:t>
      </w:r>
      <w:r w:rsidRPr="009A229F">
        <w:rPr>
          <w:lang w:val="my-MM" w:bidi="my-MM"/>
        </w:rPr>
        <w:t>ကျမ်း</w:t>
      </w:r>
      <w:r>
        <w:rPr>
          <w:rFonts w:hint="cs"/>
          <w:cs/>
          <w:lang w:val="my-MM" w:bidi="my-MM"/>
        </w:rPr>
        <w:t>များ</w:t>
      </w:r>
      <w:r w:rsidRPr="009A229F">
        <w:rPr>
          <w:lang w:val="my-MM" w:bidi="my-MM"/>
        </w:rPr>
        <w:t>ဖြစ်သည်ဟု ကျွန်ုပ်တို့ပြောနိုင်သည်။ အမှန်တွင်၊ ဤအချက်ကြောင့် “ခရစ်ဝင်ကျမ်းများ” ဟု ခေါ်ဝေါ်ကြသည်။ ၎င်းတို့သည် ဧဝံဂေလိဇတ်လမ်းကို ပြောပြသော စာအုပ်များဖြစ်</w:t>
      </w:r>
      <w:r>
        <w:rPr>
          <w:rFonts w:hint="cs"/>
          <w:cs/>
          <w:lang w:val="my-MM" w:bidi="my-MM"/>
        </w:rPr>
        <w:t xml:space="preserve"> </w:t>
      </w:r>
      <w:r w:rsidRPr="009A229F">
        <w:rPr>
          <w:lang w:val="my-MM" w:bidi="my-MM"/>
        </w:rPr>
        <w:t>သည်။ သို့သော် ဧဝံဂေလိမှတ်တမ်းအတိအကျသည် အဘယ်နည်း။</w:t>
      </w:r>
    </w:p>
    <w:p w14:paraId="0A68F034" w14:textId="77777777" w:rsidR="00F226D5" w:rsidRPr="00137DED" w:rsidRDefault="00F226D5" w:rsidP="00F226D5">
      <w:pPr>
        <w:pStyle w:val="BodyText0"/>
      </w:pPr>
      <w:r w:rsidRPr="00137DED">
        <w:rPr>
          <w:lang w:val="my-MM" w:bidi="my-MM"/>
        </w:rPr>
        <w:t>“ဧဝံဂေလိ” ဟူသော စကားလုံးသည် ဂရိစကားလုံး euangelion (</w:t>
      </w:r>
      <w:r w:rsidRPr="00FE6B1A">
        <w:rPr>
          <w:rStyle w:val="HebrewText"/>
          <w:lang w:val="my-MM" w:bidi="my-MM"/>
        </w:rPr>
        <w:t>εαγγέλιον)</w:t>
      </w:r>
      <w:r w:rsidRPr="00137DED">
        <w:rPr>
          <w:lang w:val="my-MM" w:bidi="my-MM"/>
        </w:rPr>
        <w:t xml:space="preserve"> ကို ဘာသာပြန်ဆိုထား</w:t>
      </w:r>
      <w:r>
        <w:rPr>
          <w:rFonts w:hint="cs"/>
          <w:cs/>
          <w:lang w:val="my-MM" w:bidi="my-MM"/>
        </w:rPr>
        <w:t xml:space="preserve"> </w:t>
      </w:r>
      <w:r w:rsidRPr="00137DED">
        <w:rPr>
          <w:lang w:val="my-MM" w:bidi="my-MM"/>
        </w:rPr>
        <w:t>ပြီး “သတင်းကောင်း” ဟု အဓိပ္ပါယ်ရသည်။ ထို့ကြောင့်၊ သမ္မာကျမ်းစာသည် ယေရှု၏ဧဝံဂေလိတရားအ</w:t>
      </w:r>
      <w:r>
        <w:rPr>
          <w:rFonts w:hint="cs"/>
          <w:cs/>
          <w:lang w:val="my-MM" w:bidi="my-MM"/>
        </w:rPr>
        <w:t xml:space="preserve"> </w:t>
      </w:r>
      <w:r w:rsidRPr="00137DED">
        <w:rPr>
          <w:lang w:val="my-MM" w:bidi="my-MM"/>
        </w:rPr>
        <w:t>ကြောင်းပြောသောအခါ၊ ယေရှုနှင့်သက်ဆိုင်သည့်သတင်းကောင်းကို ရည်ညွှန်းသည်။ သို့သော် ဤသတင်း</w:t>
      </w:r>
      <w:r>
        <w:rPr>
          <w:rFonts w:hint="cs"/>
          <w:cs/>
          <w:lang w:val="my-MM" w:bidi="my-MM"/>
        </w:rPr>
        <w:t xml:space="preserve"> </w:t>
      </w:r>
      <w:r w:rsidRPr="00137DED">
        <w:rPr>
          <w:lang w:val="my-MM" w:bidi="my-MM"/>
        </w:rPr>
        <w:t>ကောင်းအတိအကျသည် အဘယ်နည်း။ ယေရှုသည် မည်သူနည်း။ ထို့ပြင် ခရစ်ဝင်ကျမ်းများသည် သူ့</w:t>
      </w:r>
      <w:r>
        <w:rPr>
          <w:rFonts w:hint="cs"/>
          <w:cs/>
          <w:lang w:val="my-MM" w:bidi="my-MM"/>
        </w:rPr>
        <w:t xml:space="preserve"> </w:t>
      </w:r>
      <w:r w:rsidRPr="00137DED">
        <w:rPr>
          <w:lang w:val="my-MM" w:bidi="my-MM"/>
        </w:rPr>
        <w:t>အကြောင်း မည်သည့်အရာပြောကြသနည်း။</w:t>
      </w:r>
    </w:p>
    <w:p w14:paraId="76D3B315" w14:textId="77777777" w:rsidR="00F226D5" w:rsidRDefault="00F226D5" w:rsidP="00F226D5">
      <w:pPr>
        <w:pStyle w:val="BodyText0"/>
      </w:pPr>
      <w:r w:rsidRPr="009A229F">
        <w:rPr>
          <w:lang w:val="my-MM" w:bidi="my-MM"/>
        </w:rPr>
        <w:t>ဤမေးခွန်းများကိုဖြေဆိုရန်၊ “ဧဝံဂေလိ” ဟူသောစကားလုံးသည် ရှေးခေတ်တွင် အလွန်တိကျသော</w:t>
      </w:r>
      <w:r>
        <w:rPr>
          <w:rFonts w:hint="cs"/>
          <w:cs/>
          <w:lang w:val="my-MM" w:bidi="my-MM"/>
        </w:rPr>
        <w:t xml:space="preserve"> </w:t>
      </w:r>
      <w:r w:rsidRPr="009A229F">
        <w:rPr>
          <w:lang w:val="my-MM" w:bidi="my-MM"/>
        </w:rPr>
        <w:t>သတင်းအမျိုးအစားကို တစ်ခါတစ်ရံ ရည်ညွှန်းကြောင်း နားလည်ရန်လိုသည်။ အထူးသဖြင့်၊ စစ်ဘုရင်များ သို့မဟုတ် ဧကရာဇ်မင်းများသည် နယ်မြေသစ်များကို သိမ်းပိုက်သောအခါ၊ ၎င်းတို့သည် ၎င်းတို့၏အောင်ပွဲ</w:t>
      </w:r>
      <w:r>
        <w:rPr>
          <w:rFonts w:hint="cs"/>
          <w:cs/>
          <w:lang w:val="my-MM" w:bidi="my-MM"/>
        </w:rPr>
        <w:t xml:space="preserve"> </w:t>
      </w:r>
      <w:r w:rsidRPr="009A229F">
        <w:rPr>
          <w:lang w:val="my-MM" w:bidi="my-MM"/>
        </w:rPr>
        <w:t>များကို “သတင်းကောင်း” ဟုခေါ်သော ကြေညာချက်များတွင် ကြွေးကြော်ကြသည်။ “ဧဝံဂေလိတရား” ဟူသော အသုံးအနှုန်းကို အသုံးပြုရာတွင်၊ “သတင်းကောင်း” သည် ဘုရင်တစ်ပါး၏အောင်ပွဲအကြောင်း ကြေငြာချက်ဖြစ်ပြီး၊ သူ၏နန်းတက်ခြင်းသည် သူ၏လူတို့အား ကောင်းချီးများ ယူဆောင်လာမည်</w:t>
      </w:r>
      <w:r>
        <w:rPr>
          <w:rFonts w:hint="cs"/>
          <w:cs/>
          <w:lang w:val="my-MM" w:bidi="my-MM"/>
        </w:rPr>
        <w:t xml:space="preserve">ဟူ၍ </w:t>
      </w:r>
      <w:r w:rsidRPr="009A229F">
        <w:rPr>
          <w:lang w:val="my-MM" w:bidi="my-MM"/>
        </w:rPr>
        <w:t>ဖြစ်သည်။ အမှန်မှာ၊ ဤအသုံးအနှုန်းအား ဓမ္မဟောင်းကျမ်းတွင် တစ်ခါတစ်ရံတွင် အသုံးပြုခဲ့သည်။ ဥပမာ၊ ဟေရှာယ ၅၂:၇ ၏စကားများကို နားထောင်ပါ။</w:t>
      </w:r>
    </w:p>
    <w:p w14:paraId="328A35AD" w14:textId="77777777" w:rsidR="00F226D5" w:rsidRDefault="00F226D5" w:rsidP="00F226D5">
      <w:pPr>
        <w:pStyle w:val="Quotations"/>
      </w:pPr>
      <w:r w:rsidRPr="009A229F">
        <w:rPr>
          <w:lang w:val="my-MM" w:bidi="my-MM"/>
        </w:rPr>
        <w:lastRenderedPageBreak/>
        <w:t>"ငြိမ်သက်ခြင်း၏ ဝမ်းမြောက်စရာ သတင်းကို ကြားပြောသောသူ၊ ကယ်တင်ခြင်း</w:t>
      </w:r>
      <w:r>
        <w:rPr>
          <w:rFonts w:hint="cs"/>
          <w:cs/>
          <w:lang w:val="my-MM" w:bidi="my-MM"/>
        </w:rPr>
        <w:t xml:space="preserve"> </w:t>
      </w:r>
      <w:r w:rsidRPr="009A229F">
        <w:rPr>
          <w:lang w:val="my-MM" w:bidi="my-MM"/>
        </w:rPr>
        <w:t>ကောင်းကျိုးချမ်းသာ၏ ဝမ်းမြောက်စရာသတင်းကို ကြားပြောသောသူ၊ သင်၏ ဘုရားသခင် စိုးစံတော်မူ၏ ဟု ဇိအုန်မြို့အား ပြောသောသူ၏ ခြေတို့သည် တောင်</w:t>
      </w:r>
      <w:r>
        <w:rPr>
          <w:rFonts w:hint="cs"/>
          <w:cs/>
          <w:lang w:val="my-MM" w:bidi="my-MM"/>
        </w:rPr>
        <w:t xml:space="preserve"> </w:t>
      </w:r>
      <w:r w:rsidRPr="009A229F">
        <w:rPr>
          <w:lang w:val="my-MM" w:bidi="my-MM"/>
        </w:rPr>
        <w:t>ပေါ်မှာ အလွန်တင့်တယ်လှစွတကား" (ဟေရှာယ ၅၂း၇)</w:t>
      </w:r>
    </w:p>
    <w:p w14:paraId="7B39E9DD" w14:textId="77777777" w:rsidR="00F226D5" w:rsidRDefault="00F226D5" w:rsidP="00F226D5">
      <w:pPr>
        <w:pStyle w:val="BodyText0"/>
      </w:pPr>
      <w:r w:rsidRPr="009A229F">
        <w:rPr>
          <w:lang w:val="my-MM" w:bidi="my-MM"/>
        </w:rPr>
        <w:t>ဤကျမ်းပိုဒ်တွင်၊ ဟေရှာယသည် ယေရုရှလင်မြို့ပတ်လည်ရှိ တောင်များပေါ်ရှိ သံတမန်များ၏ အံ့ဩဖွယ်ချဉ်းကပ်မှုကို စိတ်ကူးယဉ်ပြီး ဣသရေလ၏ကျွန်ခံချိန်ကုန်ဆုံးပြီဖြစ်ကြောင်း သတင်းကောင်း</w:t>
      </w:r>
      <w:r>
        <w:rPr>
          <w:rFonts w:hint="cs"/>
          <w:cs/>
          <w:lang w:val="my-MM" w:bidi="my-MM"/>
        </w:rPr>
        <w:t xml:space="preserve"> </w:t>
      </w:r>
      <w:r w:rsidRPr="009A229F">
        <w:rPr>
          <w:lang w:val="my-MM" w:bidi="my-MM"/>
        </w:rPr>
        <w:t>ကြေညာခဲ့သည်။ သူတို့သည် ဘုရားသခင်၏ အရာအားလုံးအပေါ် အုပ်စိုးခြင်းကြောင့် ငြိမ်သက်ခြင်းနှင့် ကယ်တင်ခြင်းအကြောင်းတို့ကို ကြေငြာကြ၏။</w:t>
      </w:r>
    </w:p>
    <w:p w14:paraId="77CDB014" w14:textId="77777777" w:rsidR="00F226D5" w:rsidRDefault="00F226D5" w:rsidP="00F226D5">
      <w:pPr>
        <w:pStyle w:val="BodyText0"/>
      </w:pPr>
      <w:r w:rsidRPr="009A229F">
        <w:rPr>
          <w:lang w:val="my-MM" w:bidi="my-MM"/>
        </w:rPr>
        <w:t>ဟေရှာယ ပရောဖက်ပြုချက်၏အခြေအနေတွင်၊ ဘုရားသခင်၏အုပ်စိုးခြင်း—မြေကြီးပေါ်၌ သူ၏</w:t>
      </w:r>
      <w:r>
        <w:rPr>
          <w:rFonts w:hint="cs"/>
          <w:cs/>
          <w:lang w:val="my-MM" w:bidi="my-MM"/>
        </w:rPr>
        <w:t xml:space="preserve"> </w:t>
      </w:r>
      <w:r w:rsidRPr="009A229F">
        <w:rPr>
          <w:lang w:val="my-MM" w:bidi="my-MM"/>
        </w:rPr>
        <w:t>နိုင်ငံတော်တည်ဆောက်ခြင်း—သည် ဣသရေလနှင့် ယုဒလူမျိုးများကြားသိရန် လိုအပ်သည့်သတင်းကောင်း</w:t>
      </w:r>
      <w:r>
        <w:rPr>
          <w:rFonts w:hint="cs"/>
          <w:cs/>
          <w:lang w:val="my-MM" w:bidi="my-MM"/>
        </w:rPr>
        <w:t xml:space="preserve"> </w:t>
      </w:r>
      <w:r w:rsidRPr="009A229F">
        <w:rPr>
          <w:lang w:val="my-MM" w:bidi="my-MM"/>
        </w:rPr>
        <w:t>ဖြစ်သည်။ ဘုရားသခင်၏ အုပ်စိုးမှုအောက်တွင်၊ ၎င်းတို့သည် ရန်သူများထံမှလွတ်မြောက်ပြီး ဘုရားသခင်</w:t>
      </w:r>
      <w:r>
        <w:rPr>
          <w:rFonts w:hint="cs"/>
          <w:cs/>
          <w:lang w:val="my-MM" w:bidi="my-MM"/>
        </w:rPr>
        <w:t xml:space="preserve"> </w:t>
      </w:r>
      <w:r w:rsidRPr="009A229F">
        <w:rPr>
          <w:lang w:val="my-MM" w:bidi="my-MM"/>
        </w:rPr>
        <w:t>၏ ကမ္ဘာချီနိုင်ငံတော်တွင် ထာဝစဉ်နေထိုင်ကြမည်ဟူသော သတင်းဖြစ်သည်။</w:t>
      </w:r>
    </w:p>
    <w:p w14:paraId="28E8E594" w14:textId="77777777" w:rsidR="00F226D5" w:rsidRDefault="00F226D5" w:rsidP="00F226D5">
      <w:pPr>
        <w:pStyle w:val="BodyText0"/>
      </w:pPr>
      <w:r w:rsidRPr="009A229F">
        <w:rPr>
          <w:lang w:val="my-MM" w:bidi="my-MM"/>
        </w:rPr>
        <w:t>သို့သော် ဟေရှာယခေတ်တွင်၊ ဘုရားသခင်သည် ဤအရာကို မလုပ်ဆောင်သေးပါ။ ဟေရှာယ၏</w:t>
      </w:r>
      <w:r>
        <w:rPr>
          <w:rFonts w:hint="cs"/>
          <w:cs/>
          <w:lang w:val="my-MM" w:bidi="my-MM"/>
        </w:rPr>
        <w:t xml:space="preserve"> </w:t>
      </w:r>
      <w:r w:rsidRPr="009A229F">
        <w:rPr>
          <w:lang w:val="my-MM" w:bidi="my-MM"/>
        </w:rPr>
        <w:t>ပရောဖက်ပြုချက်သည် မြေကြီးတစ်ပြင်လုံးကို အုပ်စိုးသောဘုရင်အဖြစ် ဘုရားသခင် တန်ခိုးအာဏာနှင့်</w:t>
      </w:r>
      <w:r>
        <w:rPr>
          <w:rFonts w:hint="cs"/>
          <w:cs/>
          <w:lang w:val="my-MM" w:bidi="my-MM"/>
        </w:rPr>
        <w:t xml:space="preserve"> </w:t>
      </w:r>
      <w:r w:rsidRPr="009A229F">
        <w:rPr>
          <w:lang w:val="my-MM" w:bidi="my-MM"/>
        </w:rPr>
        <w:t>ကြွလာမည့် အနာဂတ်နေ့ကို စောင့်မျှော်နေပါသည်။ မဿဲ၊ မာကု၊ လုကာ နှင့် ယောဟန်တို့ ပြောသော သတင်းကောင်းသည် ယနေ့ယေရှု၌ နောက်ဆုံးသဘောပေါက်လာပြီဖြစ်သည်။ ခရစ်ဝင်ကျမ်းရေးသူများ အားလုံးသည် တူညီသော မှတ်တမ်းကို ပြောပြကြပြီး၊ ဘုရားသခင်၏ နိုင်ငံတော်ကို ယူဆောင်လာသူနှင့် ဓမ္မဟောင်း ပရောဖက်ပြုချက်များကို ပြည့်စုံစေသူအဖြစ် ယေရှုအား ပြန်လည် ညွှန်ပြကြသည်။ သူတို့သည် လှပသောခြေများရှိသည့်တမန်များဖြစ်ကြပြီး ဘုရားသခင်၏နိုင်ငံတော်သည် ၎င်း၏နောက်ဆုံးဘုရင်အား</w:t>
      </w:r>
      <w:r>
        <w:rPr>
          <w:rFonts w:hint="cs"/>
          <w:cs/>
          <w:lang w:val="my-MM" w:bidi="my-MM"/>
        </w:rPr>
        <w:t xml:space="preserve"> </w:t>
      </w:r>
      <w:r w:rsidRPr="009A229F">
        <w:rPr>
          <w:lang w:val="my-MM" w:bidi="my-MM"/>
        </w:rPr>
        <w:t>ဖြင့် မြေကြီးပေါ်သို့ရောက်ရှိလာကြောင်း သတင်းကောင်းကိုကြေညာခဲ့သည်_ ယေရှု နိုင်ငံတော်ကြွလာခြင်း</w:t>
      </w:r>
      <w:r>
        <w:rPr>
          <w:rFonts w:hint="cs"/>
          <w:cs/>
          <w:lang w:val="my-MM" w:bidi="my-MM"/>
        </w:rPr>
        <w:t xml:space="preserve"> </w:t>
      </w:r>
      <w:r w:rsidRPr="009A229F">
        <w:rPr>
          <w:lang w:val="my-MM" w:bidi="my-MM"/>
        </w:rPr>
        <w:t>၏ ဤဇတ်လမ်းတစ်ခုသည် ခရစ်ဝင်ကျမ်းလေးစောင်စလုံး၏ စည်းလုံးညီညွတ်မှုကို ပေးစွမ်းသည်။</w:t>
      </w:r>
    </w:p>
    <w:p w14:paraId="09BC316A" w14:textId="77777777" w:rsidR="00F226D5" w:rsidRPr="009A229F" w:rsidRDefault="00F226D5" w:rsidP="00F226D5">
      <w:pPr>
        <w:pStyle w:val="BodyText0"/>
      </w:pPr>
      <w:r w:rsidRPr="009A229F">
        <w:rPr>
          <w:lang w:val="my-MM" w:bidi="my-MM"/>
        </w:rPr>
        <w:t>ဤအချက်ကိုထောက်၍၊ ဓမ္မသစ်ခရစ်ဝင်ကျမ်းတွင် “ဧဝံဂေလိ” နှင့် “ဧဝံဂေလိတရားဟောပြော</w:t>
      </w:r>
      <w:r>
        <w:rPr>
          <w:rFonts w:hint="cs"/>
          <w:cs/>
          <w:lang w:val="my-MM" w:bidi="my-MM"/>
        </w:rPr>
        <w:t xml:space="preserve"> </w:t>
      </w:r>
      <w:r w:rsidRPr="009A229F">
        <w:rPr>
          <w:lang w:val="my-MM" w:bidi="my-MM"/>
        </w:rPr>
        <w:t>ခြင်း” ကဲ့သို့သော အသုံးအနှုန်းများကို ဘုရားသခင့်နိုင်ငံတော်အားရည်ညွှန်းသည့်အသုံးအနှုန်းထက် မကြာခ</w:t>
      </w:r>
      <w:r>
        <w:rPr>
          <w:rFonts w:hint="cs"/>
          <w:cs/>
          <w:lang w:val="my-MM" w:bidi="my-MM"/>
        </w:rPr>
        <w:t xml:space="preserve"> </w:t>
      </w:r>
      <w:r w:rsidRPr="009A229F">
        <w:rPr>
          <w:lang w:val="my-MM" w:bidi="my-MM"/>
        </w:rPr>
        <w:t>ဏနည်းပါးစွာတွေ့ရခြင်းသည် အံ့သြဖွယ်မဟုတ်ပါ။ မဿဲ၊ မာကု၊ လုကာနှင့် ယောဟန်တို့၌ “ဧဝံဂေလိ”</w:t>
      </w:r>
      <w:r>
        <w:rPr>
          <w:rFonts w:hint="cs"/>
          <w:cs/>
          <w:lang w:val="my-MM" w:bidi="my-MM"/>
        </w:rPr>
        <w:t xml:space="preserve"> </w:t>
      </w:r>
      <w:r w:rsidRPr="009A229F">
        <w:rPr>
          <w:lang w:val="my-MM" w:bidi="my-MM"/>
        </w:rPr>
        <w:t>ဟူသော စကားလုံးသည် အသုံးအနှုန်းပုံစံအမျိုးမျိုးဖြင့် အခန်းငယ် ၂၃ ခုတွင်သာ တွေ့ရသည်။ ၎င်းနှင့်ဆန့်</w:t>
      </w:r>
      <w:r>
        <w:rPr>
          <w:rFonts w:hint="cs"/>
          <w:cs/>
          <w:lang w:val="my-MM" w:bidi="my-MM"/>
        </w:rPr>
        <w:t xml:space="preserve"> </w:t>
      </w:r>
      <w:r w:rsidRPr="009A229F">
        <w:rPr>
          <w:lang w:val="my-MM" w:bidi="my-MM"/>
        </w:rPr>
        <w:t>ကျင်ဘက်အားဖြင့် “ဘုရင်” “ဘုရားသခင်၏နိုင်ငံတော်” နှင့် မဿဲ၏အထူးအသုံးအနှုန်း ဖြစ်သည့်</w:t>
      </w:r>
      <w:r>
        <w:rPr>
          <w:rFonts w:hint="cs"/>
          <w:cs/>
          <w:lang w:val="my-MM" w:bidi="my-MM"/>
        </w:rPr>
        <w:t xml:space="preserve"> </w:t>
      </w:r>
      <w:r w:rsidRPr="009A229F">
        <w:rPr>
          <w:lang w:val="my-MM" w:bidi="my-MM"/>
        </w:rPr>
        <w:t>“ကောင်း</w:t>
      </w:r>
      <w:r>
        <w:rPr>
          <w:rFonts w:hint="cs"/>
          <w:cs/>
          <w:lang w:val="my-MM" w:bidi="my-MM"/>
        </w:rPr>
        <w:t xml:space="preserve"> </w:t>
      </w:r>
      <w:r w:rsidRPr="009A229F">
        <w:rPr>
          <w:lang w:val="my-MM" w:bidi="my-MM"/>
        </w:rPr>
        <w:t>ကင်နိုင်ငံတော်” ကဲ့သို့သော စကားစုများကို အကြိမ် ၁၅၀ ခန့်အသုံးပြုကြသည်။</w:t>
      </w:r>
    </w:p>
    <w:p w14:paraId="13C07066" w14:textId="77777777" w:rsidR="00F226D5" w:rsidRDefault="00F226D5" w:rsidP="00F226D5">
      <w:pPr>
        <w:pStyle w:val="BodyText0"/>
      </w:pPr>
      <w:r w:rsidRPr="009A229F">
        <w:rPr>
          <w:lang w:val="my-MM" w:bidi="my-MM"/>
        </w:rPr>
        <w:lastRenderedPageBreak/>
        <w:t>ခရစ်ဝင်ကျမ်းများအားလုံးသည် ဘုရားသခင်၏နိုင်ငံတော်၏ တူညီသောမှတ်တမ်းကို ပြောပြသည်</w:t>
      </w:r>
      <w:r>
        <w:rPr>
          <w:rFonts w:hint="cs"/>
          <w:cs/>
          <w:lang w:val="my-MM" w:bidi="my-MM"/>
        </w:rPr>
        <w:t xml:space="preserve"> </w:t>
      </w:r>
      <w:r w:rsidRPr="009A229F">
        <w:rPr>
          <w:lang w:val="my-MM" w:bidi="my-MM"/>
        </w:rPr>
        <w:t>ကို ယခုကျွန်ုပ်တို့နားလည်လာသောအခါ၊ ဘုရားသခင်၏နိုင်ငံတော်ကို ယူဆောင်လာပေးသော ဘုရင်အဖြစ် ယေရှုအပေါ် ၎င်းတို့၏အလေးပေးမှုကို ဆက်၍ကြည့်ကြပါစို့။</w:t>
      </w:r>
    </w:p>
    <w:p w14:paraId="58A4B811" w14:textId="77777777" w:rsidR="00F226D5" w:rsidRDefault="00F226D5" w:rsidP="00F226D5">
      <w:pPr>
        <w:pStyle w:val="PanelHeading"/>
      </w:pPr>
      <w:bookmarkStart w:id="26" w:name="_Toc137405982"/>
      <w:r w:rsidRPr="009A229F">
        <w:rPr>
          <w:lang w:val="my-MM" w:bidi="my-MM"/>
        </w:rPr>
        <w:t>ယေရှု</w:t>
      </w:r>
      <w:bookmarkEnd w:id="26"/>
    </w:p>
    <w:p w14:paraId="42365B29" w14:textId="77777777" w:rsidR="00F226D5" w:rsidRDefault="00F226D5" w:rsidP="00F226D5">
      <w:pPr>
        <w:pStyle w:val="BodyText0"/>
      </w:pPr>
      <w:r w:rsidRPr="009A229F">
        <w:rPr>
          <w:lang w:val="my-MM" w:bidi="my-MM"/>
        </w:rPr>
        <w:t>ယေရှုနှင့်နိုင်ငံတော်အကြောင်း ကျွန်ုပ်တို့၏ဆွေးနွေးချက်ကို သုံးပိုင်းခွဲပါမည်။ ဦးစွာ၊ ယေရှုသည် နိုင်ငံတော်ကို ယူဆောင်လာကြောင်း သက်သေပြရန် ခရစ်ဝင်ကျမ်းများဖော်ပြသည့် အထောက်အထားအချို့</w:t>
      </w:r>
      <w:r>
        <w:rPr>
          <w:rFonts w:hint="cs"/>
          <w:cs/>
          <w:lang w:val="my-MM" w:bidi="my-MM"/>
        </w:rPr>
        <w:t xml:space="preserve"> </w:t>
      </w:r>
      <w:r w:rsidRPr="009A229F">
        <w:rPr>
          <w:lang w:val="my-MM" w:bidi="my-MM"/>
        </w:rPr>
        <w:t>ကို သုံးသပ်ပါမည်။ ဒုတိယ၊ ယေရှုနှင့်နိုင်ငံတော်အကြောင်းဖော်ပြသည့် သမ္မာကျမ်းစာ၌အသုံးပြုသော ဝေါဟာရကို ဖော်ပြပါမည်။ တတိယ၊ ယေရှုသည် နိုင်ငံတော်ကိုအချိန်ကာလများဖြင့် ယူဆောင်လာသည်ကို တွေ့မြင်ရမည်ဖြစ်သည်။ သခင်ယေရှုသည် နိုင်ငံတော်ကို ယူဆောင်လာကြောင်း သက်သေအထောက်</w:t>
      </w:r>
      <w:r>
        <w:rPr>
          <w:rFonts w:hint="cs"/>
          <w:cs/>
          <w:lang w:val="my-MM" w:bidi="my-MM"/>
        </w:rPr>
        <w:t xml:space="preserve"> </w:t>
      </w:r>
      <w:r w:rsidRPr="009A229F">
        <w:rPr>
          <w:lang w:val="my-MM" w:bidi="my-MM"/>
        </w:rPr>
        <w:t>အထားအချို့နှင့် စတင်ကြပါစို့။</w:t>
      </w:r>
    </w:p>
    <w:p w14:paraId="3A541ED1" w14:textId="77777777" w:rsidR="00F226D5" w:rsidRDefault="00F226D5" w:rsidP="00F226D5">
      <w:pPr>
        <w:pStyle w:val="BulletHeading"/>
      </w:pPr>
      <w:bookmarkStart w:id="27" w:name="_Toc137405983"/>
      <w:r w:rsidRPr="009A229F">
        <w:rPr>
          <w:lang w:val="my-MM" w:bidi="my-MM"/>
        </w:rPr>
        <w:t>သက်သေအထောက်အထားများ</w:t>
      </w:r>
      <w:bookmarkEnd w:id="27"/>
    </w:p>
    <w:p w14:paraId="482F197B" w14:textId="77777777" w:rsidR="00F226D5" w:rsidRDefault="00F226D5" w:rsidP="00F226D5">
      <w:pPr>
        <w:pStyle w:val="BodyText0"/>
      </w:pPr>
      <w:r w:rsidRPr="009A229F">
        <w:rPr>
          <w:lang w:val="my-MM" w:bidi="my-MM"/>
        </w:rPr>
        <w:t>သခင်ယေရှု၌ ဘုရားသခင်၏နိုင်ငံတော် ကြွလာခြင်းကို ခရစ်ဝင်ကျမ်းများသည် အခိုင်အမာဖော်ပြ</w:t>
      </w:r>
      <w:r>
        <w:rPr>
          <w:rFonts w:hint="cs"/>
          <w:cs/>
          <w:lang w:val="my-MM" w:bidi="my-MM"/>
        </w:rPr>
        <w:t xml:space="preserve"> </w:t>
      </w:r>
      <w:r w:rsidRPr="009A229F">
        <w:rPr>
          <w:lang w:val="my-MM" w:bidi="my-MM"/>
        </w:rPr>
        <w:t>သည့် နည်းလမ်းများစွာရှိသည်။ သို့သော် ဤသင်ခန်းစာ၏ရည်ရွယ်ချက်အတွက်၊ သုံးခုကိုသာ အာရုံစိုက်</w:t>
      </w:r>
      <w:r>
        <w:rPr>
          <w:rFonts w:hint="cs"/>
          <w:cs/>
          <w:lang w:val="my-MM" w:bidi="my-MM"/>
        </w:rPr>
        <w:t xml:space="preserve"> </w:t>
      </w:r>
      <w:r w:rsidRPr="009A229F">
        <w:rPr>
          <w:lang w:val="my-MM" w:bidi="my-MM"/>
        </w:rPr>
        <w:t>ပါမည်။ ကျွန်ုပ်တို့ဖော်ပြမည့် ဘုရားသခင်၏နိုင်ငံတော်၏ ပထမဆုံး သက်သေအထောက်အထားများမှာ နတ်ဆိုးများအပေါ် ယေရှု၏တန်ခိုးရှိခြင်း ဖြစ်သည်။ မဿဲ ၁၂း၂၈ တွင် ယေရှု ပြောခဲ့သည်ကို နားထောင်</w:t>
      </w:r>
      <w:r>
        <w:rPr>
          <w:rFonts w:hint="cs"/>
          <w:cs/>
          <w:lang w:val="my-MM" w:bidi="my-MM"/>
        </w:rPr>
        <w:t xml:space="preserve"> </w:t>
      </w:r>
      <w:r w:rsidRPr="009A229F">
        <w:rPr>
          <w:lang w:val="my-MM" w:bidi="my-MM"/>
        </w:rPr>
        <w:t>ကြည့်ပါ_</w:t>
      </w:r>
    </w:p>
    <w:p w14:paraId="51F1708E" w14:textId="77777777" w:rsidR="00F226D5" w:rsidRDefault="00F226D5" w:rsidP="00F226D5">
      <w:pPr>
        <w:pStyle w:val="Quotations"/>
      </w:pPr>
      <w:r w:rsidRPr="009A229F">
        <w:rPr>
          <w:lang w:val="my-MM" w:bidi="my-MM"/>
        </w:rPr>
        <w:t>ငါသည် ဘုရားသခင်၏ဝိညာဉ်တော်ကိုအမှီပြု၍ နတ်ဆိုးတို့ကို နှင်ထုတ်သည်မှန်လျှင်၊ အကယ်စင်စစ် သင်တို့၌ ဘုရားသခင်၏ နိုင်ငံတော်တည်ချိန်ရောက်လေပြီ (မဿဲ ၁၂း၂၈)။</w:t>
      </w:r>
    </w:p>
    <w:p w14:paraId="3677CE81" w14:textId="77777777" w:rsidR="00F226D5" w:rsidRPr="009A229F" w:rsidRDefault="00F226D5" w:rsidP="00F226D5">
      <w:pPr>
        <w:pStyle w:val="BodyText0"/>
      </w:pPr>
      <w:r w:rsidRPr="009A229F">
        <w:rPr>
          <w:lang w:val="my-MM" w:bidi="my-MM"/>
        </w:rPr>
        <w:t>ဤကျမ်းပိုဒ်တွင် ယေရှုသည် နတ်ဆိုးတစ်ကောင်ကို နှင်ထုတ်ခဲ့သည်။ နတ်ဆိုးများကို နှင်ထုတ်နိုင်</w:t>
      </w:r>
      <w:r>
        <w:rPr>
          <w:rFonts w:hint="cs"/>
          <w:cs/>
          <w:lang w:val="my-MM" w:bidi="my-MM"/>
        </w:rPr>
        <w:t xml:space="preserve"> </w:t>
      </w:r>
      <w:r w:rsidRPr="009A229F">
        <w:rPr>
          <w:lang w:val="my-MM" w:bidi="my-MM"/>
        </w:rPr>
        <w:t>စွမ်းသည် ဘုရားသခင်၏နိုင်ငံတော်ကို ယူဆောင်လာကြောင်း သက်သေပြခြင်း ဖြစ်သည်။</w:t>
      </w:r>
    </w:p>
    <w:p w14:paraId="2D39F951" w14:textId="77777777" w:rsidR="00F226D5" w:rsidRDefault="00F226D5" w:rsidP="00F226D5">
      <w:pPr>
        <w:pStyle w:val="BodyText0"/>
      </w:pPr>
      <w:r w:rsidRPr="009A229F">
        <w:rPr>
          <w:lang w:val="my-MM" w:bidi="my-MM"/>
        </w:rPr>
        <w:t>ဘုရားသခင့်နိုင်ငံတော် ပေါ်ထွန်းလာကြောင်း ခရစ်ဝင်ကျမ်းများဖော်ပြသည့် ဒုတိယနည်းမှာ ဖျားနာ</w:t>
      </w:r>
      <w:r>
        <w:rPr>
          <w:rFonts w:hint="cs"/>
          <w:cs/>
          <w:lang w:val="my-MM" w:bidi="my-MM"/>
        </w:rPr>
        <w:t xml:space="preserve"> </w:t>
      </w:r>
      <w:r w:rsidRPr="009A229F">
        <w:rPr>
          <w:lang w:val="my-MM" w:bidi="my-MM"/>
        </w:rPr>
        <w:t>သူများကို ကုသပေးပြီး၊ သေလွန်သူများကို ရှင်ပြန်ထမြောက်စေသည့် ယေရှု၏တန်ခိုးအားဖြင့်ဖြစ်သည်။</w:t>
      </w:r>
    </w:p>
    <w:p w14:paraId="241E52B9" w14:textId="77777777" w:rsidR="00F226D5" w:rsidRDefault="00F226D5" w:rsidP="00F226D5">
      <w:pPr>
        <w:pStyle w:val="BodyText0"/>
      </w:pPr>
      <w:r w:rsidRPr="009A229F">
        <w:rPr>
          <w:lang w:val="my-MM" w:bidi="my-MM"/>
        </w:rPr>
        <w:t>ခရစ်ဝင်ကျမ်းများတွင် ယေရှု၏ကုသပေးနိုင်သောတန်ခိုးအပြင် —တပည့်တော်တို့အားပေးခဲ့သော အလားတူတန်ခိုးသည် —ဘုရားသခင်၏နိုင်ငံတော်ကို ကိုယ်တော်သည်ယူဆောင်လာကြောင်း သက်သေပြ</w:t>
      </w:r>
      <w:r>
        <w:rPr>
          <w:rFonts w:hint="cs"/>
          <w:cs/>
          <w:lang w:val="my-MM" w:bidi="my-MM"/>
        </w:rPr>
        <w:t xml:space="preserve"> </w:t>
      </w:r>
      <w:r w:rsidRPr="009A229F">
        <w:rPr>
          <w:lang w:val="my-MM" w:bidi="my-MM"/>
        </w:rPr>
        <w:t xml:space="preserve">သည်။ ဤအကြောင်းအရာကို မဿဲ ၄:၂၃-၂၄၊ ၈:၅-၁၃၊ နှင့် ၁၀:၇-၈ တွင် တွေ့မြင်ရသည်။ လုကာ ၉:၁-၁၁၊ နှင့် ၁၀:၉ — နှင့် အခြားနေရာများစွာတွင်လည်း </w:t>
      </w:r>
      <w:r w:rsidRPr="009A229F">
        <w:rPr>
          <w:lang w:val="my-MM" w:bidi="my-MM"/>
        </w:rPr>
        <w:lastRenderedPageBreak/>
        <w:t>တွေ့နိုင်သည်။ နိုင်ငံတော်ကြွလာခြင်းသည် အပြစ်များကိုခွင့်</w:t>
      </w:r>
      <w:r>
        <w:rPr>
          <w:rFonts w:hint="cs"/>
          <w:cs/>
          <w:lang w:val="my-MM" w:bidi="my-MM"/>
        </w:rPr>
        <w:t xml:space="preserve"> </w:t>
      </w:r>
      <w:r w:rsidRPr="009A229F">
        <w:rPr>
          <w:lang w:val="my-MM" w:bidi="my-MM"/>
        </w:rPr>
        <w:t>လွှတ်သည့် ယေရှု၏အခွင့်အာဏာ၌လည်း တွေ့မြင်ရသည်။</w:t>
      </w:r>
    </w:p>
    <w:p w14:paraId="3A5842D2" w14:textId="77777777" w:rsidR="00F226D5" w:rsidRDefault="00F226D5" w:rsidP="00F226D5">
      <w:pPr>
        <w:pStyle w:val="BodyText0"/>
      </w:pPr>
      <w:r w:rsidRPr="009A229F">
        <w:rPr>
          <w:lang w:val="my-MM" w:bidi="my-MM"/>
        </w:rPr>
        <w:t>ဟေရှာယ ၃၃း၂၂-၂၄ တွင် ကြွလာမည့်မေရှိယအကြောင်း ဟေရှာယပရောဖက်ပြုချက်ကို နားထောင်</w:t>
      </w:r>
      <w:r>
        <w:rPr>
          <w:rFonts w:hint="cs"/>
          <w:cs/>
          <w:lang w:val="my-MM" w:bidi="my-MM"/>
        </w:rPr>
        <w:t xml:space="preserve"> </w:t>
      </w:r>
      <w:r w:rsidRPr="009A229F">
        <w:rPr>
          <w:lang w:val="my-MM" w:bidi="my-MM"/>
        </w:rPr>
        <w:t>ပါ_</w:t>
      </w:r>
    </w:p>
    <w:p w14:paraId="6708544B" w14:textId="77777777" w:rsidR="00F226D5" w:rsidRDefault="00F226D5" w:rsidP="00F226D5">
      <w:pPr>
        <w:pStyle w:val="Quotations"/>
      </w:pPr>
      <w:r w:rsidRPr="009A229F">
        <w:rPr>
          <w:lang w:val="my-MM" w:bidi="my-MM"/>
        </w:rPr>
        <w:t>အကြောင်းမူကား၊ ထာဝရဘုရားသည် ငါတို့၏ တရားသူကြီး ဖြစ်တော်မူ၏။ ထာဝရ</w:t>
      </w:r>
      <w:r>
        <w:rPr>
          <w:rFonts w:hint="cs"/>
          <w:cs/>
          <w:lang w:val="my-MM" w:bidi="my-MM"/>
        </w:rPr>
        <w:t xml:space="preserve"> </w:t>
      </w:r>
      <w:r w:rsidRPr="009A229F">
        <w:rPr>
          <w:lang w:val="my-MM" w:bidi="my-MM"/>
        </w:rPr>
        <w:t>ဘုရားသည် ငါတို့၏ ပညတ်တရားရှင် ဖြစ်တော်မူ၏။ ထာဝရဘုရားသည် ငါတို့၏ ရှင်ဘုရင်ဖြစ်၍၊ ငါတို့ကို ကယ်တင်တော်မူလိမ့်မည်။... မြို့သားကလည်း၊ ငါနာသည်</w:t>
      </w:r>
      <w:r>
        <w:rPr>
          <w:rFonts w:hint="cs"/>
          <w:cs/>
          <w:lang w:val="my-MM" w:bidi="my-MM"/>
        </w:rPr>
        <w:t xml:space="preserve"> </w:t>
      </w:r>
      <w:r w:rsidRPr="009A229F">
        <w:rPr>
          <w:lang w:val="my-MM" w:bidi="my-MM"/>
        </w:rPr>
        <w:t>ဟုမဆိုရ။ ထိုမြို့၌ နေသောသူတို့သည် အပြစ်ပြေရှင်းခြင်းသို့ ရောက်ရကြ လိမ့်မည် (ဟေရှာယ ၃၃း၂၂-၂၄)။</w:t>
      </w:r>
    </w:p>
    <w:p w14:paraId="4596B190" w14:textId="77777777" w:rsidR="00F226D5" w:rsidRDefault="00F226D5" w:rsidP="00F226D5">
      <w:pPr>
        <w:pStyle w:val="BodyText0"/>
      </w:pPr>
      <w:r w:rsidRPr="009A229F">
        <w:rPr>
          <w:lang w:val="my-MM" w:bidi="my-MM"/>
        </w:rPr>
        <w:t>ကုသခြင်းနှင့် ခွင့်လွှတ်ခြင်းသည် ဘုရားသခင်၏ တော်ဝင်လုပ်ပိုင်ခွင့်အာဏာဖြစ်ကြောင်း ဟေရှာယ</w:t>
      </w:r>
      <w:r>
        <w:rPr>
          <w:rFonts w:hint="cs"/>
          <w:cs/>
          <w:lang w:val="my-MM" w:bidi="my-MM"/>
        </w:rPr>
        <w:t xml:space="preserve"> </w:t>
      </w:r>
      <w:r w:rsidRPr="009A229F">
        <w:rPr>
          <w:lang w:val="my-MM" w:bidi="my-MM"/>
        </w:rPr>
        <w:t>ဖော်ပြခဲ့သည်။ မေရှိယသည် မြေကြီးပေါ်ရှိ ဘုရားသခင့်နိုင်ငံတော်ကို ပြန်လည်ထူထောင်သောအခါ မေရှိယ</w:t>
      </w:r>
      <w:r>
        <w:rPr>
          <w:rFonts w:hint="cs"/>
          <w:cs/>
          <w:lang w:val="my-MM" w:bidi="my-MM"/>
        </w:rPr>
        <w:t xml:space="preserve"> </w:t>
      </w:r>
      <w:r w:rsidRPr="009A229F">
        <w:rPr>
          <w:lang w:val="my-MM" w:bidi="my-MM"/>
        </w:rPr>
        <w:t>မှတစ်ဆင့် နောက်ဆုံးတွင် ကုသခြင်းနှင့် ခွင့်လွှတ်ခြင်းရရှိမည်ဖြစ်ကြောင်း သူပရောဖက်ပြုခဲ့သည်။</w:t>
      </w:r>
    </w:p>
    <w:p w14:paraId="4126C5DE" w14:textId="77777777" w:rsidR="00F226D5" w:rsidRPr="00324F35" w:rsidRDefault="00F226D5" w:rsidP="00F226D5">
      <w:pPr>
        <w:pStyle w:val="BodyText0"/>
      </w:pPr>
      <w:r w:rsidRPr="009A229F">
        <w:rPr>
          <w:lang w:val="my-MM" w:bidi="my-MM"/>
        </w:rPr>
        <w:t>ဤသည်မှာ ယေရှုပြုခဲ့သည့်အတိအကျ ဖြစ်သည်။ သူသည် ဘုရားသခင်၏နိုင်ငံတော်သို့ ဝင်ရောက်</w:t>
      </w:r>
      <w:r>
        <w:rPr>
          <w:rFonts w:hint="cs"/>
          <w:cs/>
          <w:lang w:val="my-MM" w:bidi="my-MM"/>
        </w:rPr>
        <w:t xml:space="preserve"> </w:t>
      </w:r>
      <w:r w:rsidRPr="009A229F">
        <w:rPr>
          <w:lang w:val="my-MM" w:bidi="my-MM"/>
        </w:rPr>
        <w:t>ရန် လူများကိုဖိတ်ခေါ်ခဲ့သည်။ သေခြင်းအစား သူတို့ကို အသက်ပေးခဲ့သည်။ ၎င်းသည် ကယ်တင်ခြင်းသ</w:t>
      </w:r>
      <w:r>
        <w:rPr>
          <w:rFonts w:hint="cs"/>
          <w:cs/>
          <w:lang w:val="my-MM" w:bidi="my-MM"/>
        </w:rPr>
        <w:t xml:space="preserve"> </w:t>
      </w:r>
      <w:r w:rsidRPr="009A229F">
        <w:rPr>
          <w:lang w:val="my-MM" w:bidi="my-MM"/>
        </w:rPr>
        <w:t>တင်းစကား၊ အပြစ်တရားမှ လွတ်မြောက်ခြင်းသတင်းစကားဖြစ်သည်။ မာကု ၂:၉-၁၁ တွင် ယေရှု၏ ဆွေးနွေးချက်ကို နားထောင်ပါ_</w:t>
      </w:r>
    </w:p>
    <w:p w14:paraId="0781A65A" w14:textId="77777777" w:rsidR="00F226D5" w:rsidRDefault="00F226D5" w:rsidP="00F226D5">
      <w:pPr>
        <w:pStyle w:val="Quotations"/>
      </w:pPr>
      <w:r w:rsidRPr="009A229F">
        <w:rPr>
          <w:lang w:val="my-MM" w:bidi="my-MM"/>
        </w:rPr>
        <w:t>လက်ခြေသေသောသူအား အဘယ်စကားကိုသာ၍ပြောလွယ်သနည်း။ သင်၏အပြစ်</w:t>
      </w:r>
      <w:r>
        <w:rPr>
          <w:rFonts w:hint="cs"/>
          <w:cs/>
          <w:lang w:val="my-MM" w:bidi="my-MM"/>
        </w:rPr>
        <w:t xml:space="preserve"> </w:t>
      </w:r>
      <w:r w:rsidRPr="009A229F">
        <w:rPr>
          <w:lang w:val="my-MM" w:bidi="my-MM"/>
        </w:rPr>
        <w:t>ကိုလွတ်စေပြီဟု ပြောလွယ်သလော။ သင်ထလော့။ ကိုယ်အိပ်ရာကိုဆောင်၍ လှမ်း</w:t>
      </w:r>
      <w:r>
        <w:rPr>
          <w:rFonts w:hint="cs"/>
          <w:cs/>
          <w:lang w:val="my-MM" w:bidi="my-MM"/>
        </w:rPr>
        <w:t xml:space="preserve"> </w:t>
      </w:r>
      <w:r w:rsidRPr="009A229F">
        <w:rPr>
          <w:lang w:val="my-MM" w:bidi="my-MM"/>
        </w:rPr>
        <w:t>သွားလော့ဟု ပြောလွယ်သလော။ လူသားသည် မြေကြီးပေါ်မှာ အပြစ်လွှတ်ပိုင်သည်</w:t>
      </w:r>
      <w:r>
        <w:rPr>
          <w:rFonts w:hint="cs"/>
          <w:cs/>
          <w:lang w:val="my-MM" w:bidi="my-MM"/>
        </w:rPr>
        <w:t xml:space="preserve"> </w:t>
      </w:r>
      <w:r w:rsidRPr="009A229F">
        <w:rPr>
          <w:lang w:val="my-MM" w:bidi="my-MM"/>
        </w:rPr>
        <w:t>ကို သင်တို့သိစေခြင်းငှါ ထလော့။ ကိုယ်အိပ်ရာကို ဆောင်၍ ကိုယ်အိမ်သို့သွားလော့</w:t>
      </w:r>
      <w:r>
        <w:rPr>
          <w:rFonts w:hint="cs"/>
          <w:cs/>
          <w:lang w:val="my-MM" w:bidi="my-MM"/>
        </w:rPr>
        <w:t xml:space="preserve"> </w:t>
      </w:r>
      <w:r w:rsidRPr="009A229F">
        <w:rPr>
          <w:lang w:val="my-MM" w:bidi="my-MM"/>
        </w:rPr>
        <w:t>ဟု သင့်အား၊ ငါဆိုသည်ဟု လက်ခြေသေသောသူ အား မိန့်တော်မူ၏ (မာကု ၂:၉-၁၁)။</w:t>
      </w:r>
    </w:p>
    <w:p w14:paraId="13D76FDD" w14:textId="77777777" w:rsidR="00F226D5" w:rsidRDefault="00F226D5" w:rsidP="00F226D5">
      <w:pPr>
        <w:pStyle w:val="BodyText0"/>
      </w:pPr>
      <w:r w:rsidRPr="009A229F">
        <w:rPr>
          <w:lang w:val="my-MM" w:bidi="my-MM"/>
        </w:rPr>
        <w:t>သခင်ယေရှုသည် နိုင်ငံတော်တည်ရှိနေသော လူသားဖြစ်သောကြောင့် မြေကြီးပေါ်၌အပြစ်ခွင့်လွှတ်</w:t>
      </w:r>
      <w:r>
        <w:rPr>
          <w:rFonts w:hint="cs"/>
          <w:cs/>
          <w:lang w:val="my-MM" w:bidi="my-MM"/>
        </w:rPr>
        <w:t xml:space="preserve"> </w:t>
      </w:r>
      <w:r w:rsidRPr="009A229F">
        <w:rPr>
          <w:lang w:val="my-MM" w:bidi="my-MM"/>
        </w:rPr>
        <w:t>ရန် အခွင့်အာဏာရှိကြောင်း ပြောကြားသောအခါ လူတိုင်းအံ့အားသင့်ခဲ့သည်။</w:t>
      </w:r>
    </w:p>
    <w:p w14:paraId="4AEB285B" w14:textId="77777777" w:rsidR="00F226D5" w:rsidRPr="00137DED" w:rsidRDefault="00F226D5" w:rsidP="00F226D5">
      <w:pPr>
        <w:pStyle w:val="BodyText0"/>
      </w:pPr>
      <w:r w:rsidRPr="00137DED">
        <w:rPr>
          <w:lang w:val="my-MM" w:bidi="my-MM"/>
        </w:rPr>
        <w:t>သခင်ယေရှု၌၊ ဘုရားသခင်၏ အုပ်ချုပ်ခြင်း ရောက်ရှိခဲ့သည်။ ဘုရားသခင်၏ အုပ်စိုးမှု၊ ဘုရားသခင်</w:t>
      </w:r>
      <w:r>
        <w:rPr>
          <w:rFonts w:hint="cs"/>
          <w:cs/>
          <w:lang w:val="my-MM" w:bidi="my-MM"/>
        </w:rPr>
        <w:t xml:space="preserve"> </w:t>
      </w:r>
      <w:r w:rsidRPr="00137DED">
        <w:rPr>
          <w:lang w:val="my-MM" w:bidi="my-MM"/>
        </w:rPr>
        <w:t>၏နိုင်ငံတော်သည် မြေကြီးပေါ်တွင် ရှိခဲ့သည်။ ၎င်းသည် ဘုရားသခင်၏လူမျိုးအတွက် ကောင်းချီးများဖြစ်</w:t>
      </w:r>
      <w:r>
        <w:rPr>
          <w:rFonts w:hint="cs"/>
          <w:cs/>
          <w:lang w:val="my-MM" w:bidi="my-MM"/>
        </w:rPr>
        <w:t xml:space="preserve"> </w:t>
      </w:r>
      <w:r w:rsidRPr="00137DED">
        <w:rPr>
          <w:lang w:val="my-MM" w:bidi="my-MM"/>
        </w:rPr>
        <w:t xml:space="preserve">သည်ဟု ဆိုလိုသည်။ လွန်ခဲ့သောနှစ်ပေါင်းများစွာကပင် </w:t>
      </w:r>
      <w:r w:rsidRPr="00137DED">
        <w:rPr>
          <w:lang w:val="my-MM" w:bidi="my-MM"/>
        </w:rPr>
        <w:lastRenderedPageBreak/>
        <w:t>ဟေရှာယပရောဖက်ပြုခဲ့သော ဘုရားသခင်၏ငြိမ်</w:t>
      </w:r>
      <w:r>
        <w:rPr>
          <w:rFonts w:hint="cs"/>
          <w:cs/>
          <w:lang w:val="my-MM" w:bidi="my-MM"/>
        </w:rPr>
        <w:t xml:space="preserve"> </w:t>
      </w:r>
      <w:r w:rsidRPr="00137DED">
        <w:rPr>
          <w:lang w:val="my-MM" w:bidi="my-MM"/>
        </w:rPr>
        <w:t>သက်ခြင်းသည် နောက်ဆုံးတွင် ရောက်လာပြီဟု ဆိုလိုသည်။</w:t>
      </w:r>
    </w:p>
    <w:p w14:paraId="3A78184E" w14:textId="77777777" w:rsidR="00F226D5" w:rsidRDefault="00F226D5" w:rsidP="00F226D5">
      <w:pPr>
        <w:pStyle w:val="BodyText0"/>
      </w:pPr>
      <w:r w:rsidRPr="009A229F">
        <w:rPr>
          <w:lang w:val="my-MM" w:bidi="my-MM"/>
        </w:rPr>
        <w:t>ဤသက်သေအထောက်အထားများကို စိတ်ထဲစွဲမှတ်ထားပြီး၊ ယေရှုနှင့်နိုင်ငံတော်အကြောင်း ပြောဆို</w:t>
      </w:r>
      <w:r>
        <w:rPr>
          <w:rFonts w:hint="cs"/>
          <w:cs/>
          <w:lang w:val="my-MM" w:bidi="my-MM"/>
        </w:rPr>
        <w:t xml:space="preserve"> </w:t>
      </w:r>
      <w:r w:rsidRPr="009A229F">
        <w:rPr>
          <w:lang w:val="my-MM" w:bidi="my-MM"/>
        </w:rPr>
        <w:t>ရန် ခရစ်ဝင်ကျမ်းများအသုံးပြုသည့် ဝေါဟာရအကြောင်း လေ့လာကြပါစို့။</w:t>
      </w:r>
    </w:p>
    <w:p w14:paraId="2C493BBC" w14:textId="77777777" w:rsidR="00F226D5" w:rsidRDefault="00F226D5" w:rsidP="00F226D5">
      <w:pPr>
        <w:pStyle w:val="BulletHeading"/>
      </w:pPr>
      <w:bookmarkStart w:id="28" w:name="_Toc137405984"/>
      <w:r w:rsidRPr="009A229F">
        <w:rPr>
          <w:lang w:val="my-MM" w:bidi="my-MM"/>
        </w:rPr>
        <w:t>ဝေါဟာရ</w:t>
      </w:r>
      <w:bookmarkEnd w:id="28"/>
    </w:p>
    <w:p w14:paraId="10855525" w14:textId="77777777" w:rsidR="00F226D5" w:rsidRDefault="00F226D5" w:rsidP="00F226D5">
      <w:pPr>
        <w:pStyle w:val="BodyText0"/>
      </w:pPr>
      <w:r w:rsidRPr="009A229F">
        <w:rPr>
          <w:lang w:val="my-MM" w:bidi="my-MM"/>
        </w:rPr>
        <w:t>တခါတရံတွင် ခရစ်ယာန်များသည် ဘုရားသခင်၏နိုင်ငံတော်နှင့်ပတ်သက်၍ ခရစ်ဝင်ကျမ်းများ၏ အလေးပေးမှုကို ချက်ချင်းမမြင်ရသည့် အကြောင်းရင်းတစ်ခုမှာ ခရစ်ဝင်ကျမ်းရေးသူများသည် ၎င်းအ</w:t>
      </w:r>
      <w:r>
        <w:rPr>
          <w:rFonts w:hint="cs"/>
          <w:cs/>
          <w:lang w:val="my-MM" w:bidi="my-MM"/>
        </w:rPr>
        <w:t xml:space="preserve"> </w:t>
      </w:r>
      <w:r w:rsidRPr="009A229F">
        <w:rPr>
          <w:lang w:val="my-MM" w:bidi="my-MM"/>
        </w:rPr>
        <w:t>ကြောင်းကို ပြောဆိုရာ၌ အမျိုးမျိုးသောစကားလုံးများစွာကို အသုံးပြုခြင်းကြောင့်ဖြစ်သည်။ “ဘုရင်” နှင့် “နိုင်ငံတော်” ကဲ့သို့သော စကားလုံးများကို အသုံးပြုကြသည်မှာ ထင်ရှားသည်။ သို့သော် သူတို့သည် “စိုးစံ</w:t>
      </w:r>
      <w:r>
        <w:rPr>
          <w:rFonts w:hint="cs"/>
          <w:cs/>
          <w:lang w:val="my-MM" w:bidi="my-MM"/>
        </w:rPr>
        <w:t xml:space="preserve"> </w:t>
      </w:r>
      <w:r w:rsidRPr="009A229F">
        <w:rPr>
          <w:lang w:val="my-MM" w:bidi="my-MM"/>
        </w:rPr>
        <w:t>ခြင်း” “အုပ်ချုပ်ခြင်း” “အာဏာစက်” “ပလ္လင်” “ဒါဝိဒ်၏သားတော်” နှင့် ဘုရားသခင်၏ အချုပ်အခြာအာဏာ</w:t>
      </w:r>
      <w:r>
        <w:rPr>
          <w:rFonts w:hint="cs"/>
          <w:cs/>
          <w:lang w:val="my-MM" w:bidi="my-MM"/>
        </w:rPr>
        <w:t xml:space="preserve"> </w:t>
      </w:r>
      <w:r w:rsidRPr="009A229F">
        <w:rPr>
          <w:lang w:val="my-MM" w:bidi="my-MM"/>
        </w:rPr>
        <w:t>နှင့် ထိန်းချုပ်မှုကို ညွှန်ပြသည့် အခြားစကားလုံးများကိုလည်း အသုံးပြုကြသည်။</w:t>
      </w:r>
    </w:p>
    <w:p w14:paraId="6620289B" w14:textId="77777777" w:rsidR="00F226D5" w:rsidRPr="00FE6B1A" w:rsidRDefault="00F226D5" w:rsidP="00F226D5">
      <w:pPr>
        <w:pStyle w:val="Quotations"/>
      </w:pPr>
      <w:r w:rsidRPr="00FE6B1A">
        <w:rPr>
          <w:lang w:val="my-MM" w:bidi="my-MM"/>
        </w:rPr>
        <w:t>ဓမ္မသစ်စာရေးသူများသည် ဘုရားသခင်၏နိုင်ငံတော်အကြောင်း ပြောဆိုရန် ဝေါဟာ</w:t>
      </w:r>
      <w:r>
        <w:rPr>
          <w:rFonts w:hint="cs"/>
          <w:cs/>
          <w:lang w:val="my-MM" w:bidi="my-MM"/>
        </w:rPr>
        <w:t xml:space="preserve"> </w:t>
      </w:r>
      <w:r w:rsidRPr="00FE6B1A">
        <w:rPr>
          <w:lang w:val="my-MM" w:bidi="my-MM"/>
        </w:rPr>
        <w:t>ရအမျိုးမျိုးကို အသုံးပြုကြပြီး၊ ရှင်းလင်းပြတ်သားသောစကားလုံးများသာမက၊ ဆက်စပ်သဘောတရားများကိုလည်း အသုံးပြုကြသည်။ ထို့ကြောင့်၊ ဥပမာအားဖြင့်၊ ဓမ္မဟောင်းဘာသာစကားဖြင့် ဘုရင်ဒါဝိဒ်၏သားတော်အကြောင်းပြောသော “မေရှိ</w:t>
      </w:r>
      <w:r>
        <w:rPr>
          <w:rFonts w:hint="cs"/>
          <w:cs/>
          <w:lang w:val="my-MM" w:bidi="my-MM"/>
        </w:rPr>
        <w:t xml:space="preserve"> </w:t>
      </w:r>
      <w:r w:rsidRPr="00FE6B1A">
        <w:rPr>
          <w:lang w:val="my-MM" w:bidi="my-MM"/>
        </w:rPr>
        <w:t xml:space="preserve">ယ” “ဘိသိက်ခံ” ဟုအဓိပ္ပာယ်ရသော </w:t>
      </w:r>
      <w:r w:rsidRPr="0006634F">
        <w:rPr>
          <w:i/>
          <w:iCs/>
        </w:rPr>
        <w:t xml:space="preserve">Christos </w:t>
      </w:r>
      <w:r w:rsidRPr="00FE6B1A">
        <w:rPr>
          <w:lang w:val="my-MM" w:bidi="my-MM"/>
        </w:rPr>
        <w:t>ကဲ့သို့ ယေရှုအတွက် ဘွဲ့အမည်တစ်ခု</w:t>
      </w:r>
      <w:r>
        <w:rPr>
          <w:rFonts w:hint="cs"/>
          <w:cs/>
          <w:lang w:val="my-MM" w:bidi="my-MM"/>
        </w:rPr>
        <w:t xml:space="preserve"> </w:t>
      </w:r>
      <w:r w:rsidRPr="00FE6B1A">
        <w:rPr>
          <w:lang w:val="my-MM" w:bidi="my-MM"/>
        </w:rPr>
        <w:t>ကို ကျွန်ုပ်တို့မြင်နိုင်သည်။ သို့တည်းမဟုတ်</w:t>
      </w:r>
      <w:r w:rsidRPr="0006634F">
        <w:rPr>
          <w:i/>
          <w:iCs/>
        </w:rPr>
        <w:t xml:space="preserve"> kurios </w:t>
      </w:r>
      <w:r w:rsidRPr="00FE6B1A">
        <w:rPr>
          <w:lang w:val="my-MM" w:bidi="my-MM"/>
        </w:rPr>
        <w:t>သို့မဟုတ် သခင် ဟူသော စကား</w:t>
      </w:r>
      <w:r>
        <w:rPr>
          <w:rFonts w:hint="cs"/>
          <w:cs/>
          <w:lang w:val="my-MM" w:bidi="my-MM"/>
        </w:rPr>
        <w:t xml:space="preserve"> </w:t>
      </w:r>
      <w:r w:rsidRPr="00FE6B1A">
        <w:rPr>
          <w:lang w:val="my-MM" w:bidi="my-MM"/>
        </w:rPr>
        <w:t>လုံးဖြင့် ယေရှုအတွက် ဘွဲ့အမည်တစ်ခုတွင်၊ Caesar ကဲ့သို့ ဘုရင်တစ်ပါးအဖြစ် ယေရှုအကြောင်း တစ်ဖန်ပြန်၍ပြောသည်ကို တွေ့မြင်နိုင်သည်။ Caesar ၌လည်း ၎င်းဘွဲ့နာမရှိခဲ့သည်။ ထို့ကြောင့်၊ ဓမ္မသစ်ကျမ်းရေးသူများ၏ အခြေအနေနှင့် အချိန်</w:t>
      </w:r>
      <w:r>
        <w:rPr>
          <w:rFonts w:hint="cs"/>
          <w:cs/>
          <w:lang w:val="my-MM" w:bidi="my-MM"/>
        </w:rPr>
        <w:t xml:space="preserve"> </w:t>
      </w:r>
      <w:r w:rsidRPr="00FE6B1A">
        <w:rPr>
          <w:lang w:val="my-MM" w:bidi="my-MM"/>
        </w:rPr>
        <w:t>အတွင်း၊ “သခင်” ကဲ့သို့သော စကားလုံးဖြင့်ဖော်ပြသော အခွင့်အာဏာကို လူတို့နား</w:t>
      </w:r>
      <w:r>
        <w:rPr>
          <w:rFonts w:hint="cs"/>
          <w:cs/>
          <w:lang w:val="my-MM" w:bidi="my-MM"/>
        </w:rPr>
        <w:t xml:space="preserve"> </w:t>
      </w:r>
      <w:r w:rsidRPr="00FE6B1A">
        <w:rPr>
          <w:lang w:val="my-MM" w:bidi="my-MM"/>
        </w:rPr>
        <w:t>လည်ကြလိမ့်မည်။ ကျွန်ုပ်တို့တွင် အရေးကြီးဆုံးစကားစုမှာ အထူးသဖြင့် “ဘုရား</w:t>
      </w:r>
      <w:r>
        <w:rPr>
          <w:rFonts w:hint="cs"/>
          <w:cs/>
          <w:lang w:val="my-MM" w:bidi="my-MM"/>
        </w:rPr>
        <w:t xml:space="preserve"> </w:t>
      </w:r>
      <w:r w:rsidRPr="00FE6B1A">
        <w:rPr>
          <w:lang w:val="my-MM" w:bidi="my-MM"/>
        </w:rPr>
        <w:t>သခင်၏နိုင်ငံတော်” သို့မဟုတ် မဿဲ၏အခြေအနေတွင် အထူးသဖြင့် “ကောင်းကင်</w:t>
      </w:r>
      <w:r>
        <w:rPr>
          <w:rFonts w:hint="cs"/>
          <w:cs/>
          <w:lang w:val="my-MM" w:bidi="my-MM"/>
        </w:rPr>
        <w:t xml:space="preserve"> </w:t>
      </w:r>
      <w:r w:rsidRPr="00FE6B1A">
        <w:rPr>
          <w:lang w:val="my-MM" w:bidi="my-MM"/>
        </w:rPr>
        <w:t>နိုင်ငံတော်” ဟူသောစကားစုဖြစ်သည်။ ထို့ကြောင့် ဤစကားစုအား ပုံစံနှစ်မျိုးနှင့်</w:t>
      </w:r>
      <w:r>
        <w:rPr>
          <w:rFonts w:hint="cs"/>
          <w:cs/>
          <w:lang w:val="my-MM" w:bidi="my-MM"/>
        </w:rPr>
        <w:t xml:space="preserve"> </w:t>
      </w:r>
      <w:r w:rsidRPr="00FE6B1A">
        <w:rPr>
          <w:lang w:val="my-MM" w:bidi="my-MM"/>
        </w:rPr>
        <w:t>ပြောသွားပါမည်။ တစ်ခုမှာ ခရစ်တော်၏သူ့လူတို့အပေါ် အုပ်စိုးခြင်း၏နယ်ပယ်</w:t>
      </w:r>
      <w:r>
        <w:rPr>
          <w:rFonts w:hint="cs"/>
          <w:cs/>
          <w:lang w:val="my-MM" w:bidi="my-MM"/>
        </w:rPr>
        <w:t xml:space="preserve"> </w:t>
      </w:r>
      <w:r w:rsidRPr="00FE6B1A">
        <w:rPr>
          <w:lang w:val="my-MM" w:bidi="my-MM"/>
        </w:rPr>
        <w:t>တစ်ခုနှင့် ပတ်သက်သော်လည်း၊ ၎င်းသည် နှုတ်အကြံဥာဏ်၊ ဘုရားသခင်၏ အုပ်စိုးမှု</w:t>
      </w:r>
      <w:r>
        <w:rPr>
          <w:rFonts w:hint="cs"/>
          <w:cs/>
          <w:lang w:val="my-MM" w:bidi="my-MM"/>
        </w:rPr>
        <w:t xml:space="preserve"> </w:t>
      </w:r>
      <w:r w:rsidRPr="00FE6B1A">
        <w:rPr>
          <w:lang w:val="my-MM" w:bidi="my-MM"/>
        </w:rPr>
        <w:t xml:space="preserve">အမျိုးအစား၊ သူ၏လူများအပေါ် အုပ်စိုးသော ဘုရားသခင်၏ အခွင့်အာဏာထက် ပိုပါသည်။ ထို့ကြောင့်၊ </w:t>
      </w:r>
      <w:r w:rsidRPr="00FE6B1A">
        <w:rPr>
          <w:lang w:val="my-MM" w:bidi="my-MM"/>
        </w:rPr>
        <w:lastRenderedPageBreak/>
        <w:t>ဆက်စပ်အယူအဆများ၊ ဥပမာ နာခံခြင်းသဘောတရားကဲ့သို့၊ ၎င်းသည် ဘုရားသခင်၏နိုင်ငံတော်၏ သတ်မှတ်ချက်များတွင် ရှင်းလင်းပြတ်သားစွာ မဖော်ပြထားသော်လည်း၊ ဘုရင့်အာဏာစက်နှင့် နာခံမှုမျိုးနှင့် ယေရှုနှင့်စပ်လျဉ်း၍ ကိုးကွယ်ဆည်းကပ်ခြင်းပင် ဖြစ်သည်။</w:t>
      </w:r>
    </w:p>
    <w:p w14:paraId="7AC2BD0A" w14:textId="77777777" w:rsidR="00F226D5" w:rsidRDefault="00F226D5" w:rsidP="00F226D5">
      <w:pPr>
        <w:pStyle w:val="QuotationAuthor"/>
      </w:pPr>
      <w:r w:rsidRPr="009A229F">
        <w:rPr>
          <w:lang w:val="my-MM" w:bidi="my-MM"/>
        </w:rPr>
        <w:t>ဒေါက်တာ Gregory R. Perry</w:t>
      </w:r>
    </w:p>
    <w:p w14:paraId="1BDB16B4" w14:textId="77777777" w:rsidR="00F226D5" w:rsidRDefault="00F226D5" w:rsidP="00F226D5">
      <w:pPr>
        <w:pStyle w:val="BodyText0"/>
      </w:pPr>
      <w:r w:rsidRPr="009A229F">
        <w:rPr>
          <w:lang w:val="my-MM" w:bidi="my-MM"/>
        </w:rPr>
        <w:t>ဥပမာတစ်ခုအနေနှင့် မာကု ၂:၁-၁၂ တွင် လေဖြတ်သောသူကို ကုသပေးသည့် ယေရှု၏မှတ်တမ်း</w:t>
      </w:r>
      <w:r>
        <w:rPr>
          <w:rFonts w:hint="cs"/>
          <w:cs/>
          <w:lang w:val="my-MM" w:bidi="my-MM"/>
        </w:rPr>
        <w:t xml:space="preserve"> </w:t>
      </w:r>
      <w:r w:rsidRPr="009A229F">
        <w:rPr>
          <w:lang w:val="my-MM" w:bidi="my-MM"/>
        </w:rPr>
        <w:t>သည် “ရှင်ဘုရင်” သို့မဟုတ် “နိုင်ငံတော်” ဟူသော စကားလုံးကို အသုံးမပြုပါ။ သို့သော် အခန်းငယ် ၁၀ တွင် “လူသားသည် မြေကြီးပေါ်မှာ အပြစ်လွှတ်ပိုင်သည်” ဟုယေရှုပြောသောအခါ မှတ်တမ်းတစ်ခုလုံး၏ နိုင်ငံ</w:t>
      </w:r>
      <w:r>
        <w:rPr>
          <w:rFonts w:hint="cs"/>
          <w:cs/>
          <w:lang w:val="my-MM" w:bidi="my-MM"/>
        </w:rPr>
        <w:t xml:space="preserve"> </w:t>
      </w:r>
      <w:r w:rsidRPr="009A229F">
        <w:rPr>
          <w:lang w:val="my-MM" w:bidi="my-MM"/>
        </w:rPr>
        <w:t>တော်ဆိုင်ရာအဓိပ္ပာယ်ကို မြင်တွေ့ရန် တွန်းအားပေးခဲ့သည်။ သခင်ယေရှု၏ တန်ခိုးကြီးသော ကုသခြင်းနှင့် ခွင့်လွှတ်ခြင်းစကားများဖြင့် ဘုရားသခင်၏နိုင်ငံတော်သည် မြေကြီးပေါ်သို့ ရောက်လာခဲ့သည်။ အမှန်တွင်၊ ဓမ္မဟောင်း၏နောက်ခံကားချပ်သည် ဘုရားသခင့်နိုင်ငံတော်၏ဘုန်းအသရေ၊ သဘောသဘာဝကိုဖော်ပြ</w:t>
      </w:r>
      <w:r>
        <w:rPr>
          <w:rFonts w:hint="cs"/>
          <w:cs/>
          <w:lang w:val="my-MM" w:bidi="my-MM"/>
        </w:rPr>
        <w:t xml:space="preserve"> </w:t>
      </w:r>
      <w:r w:rsidRPr="009A229F">
        <w:rPr>
          <w:lang w:val="my-MM" w:bidi="my-MM"/>
        </w:rPr>
        <w:t>သည့် ပရောဖက်ပြုချက်များနှင့်ဆန့်ကျင်ဘက်ဖြစ်ပြီး၊ ယေရှုပြုခဲ့သောကောင်းမှုတိုင်းသည် တစ်နည်းမဟုတ်</w:t>
      </w:r>
      <w:r>
        <w:rPr>
          <w:rFonts w:hint="cs"/>
          <w:cs/>
          <w:lang w:val="my-MM" w:bidi="my-MM"/>
        </w:rPr>
        <w:t xml:space="preserve"> </w:t>
      </w:r>
      <w:r w:rsidRPr="009A229F">
        <w:rPr>
          <w:lang w:val="my-MM" w:bidi="my-MM"/>
        </w:rPr>
        <w:t>တစ်နည်းဖြင့် ဘုရားသခင့်နိုင်ငံတော်၏ အရသာဖြစ်သည်။</w:t>
      </w:r>
    </w:p>
    <w:p w14:paraId="3F02CAC9" w14:textId="77777777" w:rsidR="00F226D5" w:rsidRDefault="00F226D5" w:rsidP="00F226D5">
      <w:pPr>
        <w:pStyle w:val="Quotations"/>
      </w:pPr>
      <w:r w:rsidRPr="009A229F">
        <w:rPr>
          <w:lang w:val="my-MM" w:bidi="my-MM"/>
        </w:rPr>
        <w:t>ဓမ္မဟောင်း၏ဘုရားသခင့်နိုင်ငံတော်မျှော်လင့်ချက်သည်၊ အထူးသဖြင့် ဟေရှာယ</w:t>
      </w:r>
      <w:r>
        <w:rPr>
          <w:rFonts w:hint="cs"/>
          <w:cs/>
          <w:lang w:val="my-MM" w:bidi="my-MM"/>
        </w:rPr>
        <w:t xml:space="preserve"> </w:t>
      </w:r>
      <w:r w:rsidRPr="009A229F">
        <w:rPr>
          <w:lang w:val="my-MM" w:bidi="my-MM"/>
        </w:rPr>
        <w:t>ကျမ်းမှ သူ၏နိုင်ငံတော်ကို တည်ထောင်ရန် ဘုရားသခင်ကြွလာမည့်</w:t>
      </w:r>
      <w:r>
        <w:rPr>
          <w:rFonts w:hint="cs"/>
          <w:cs/>
          <w:lang w:val="my-MM" w:bidi="my-MM"/>
        </w:rPr>
        <w:t xml:space="preserve"> </w:t>
      </w:r>
      <w:r w:rsidRPr="009A229F">
        <w:rPr>
          <w:lang w:val="my-MM" w:bidi="my-MM"/>
        </w:rPr>
        <w:t>မျှော်လင့်ချက်</w:t>
      </w:r>
      <w:r>
        <w:rPr>
          <w:rFonts w:hint="cs"/>
          <w:cs/>
          <w:lang w:val="my-MM" w:bidi="my-MM"/>
        </w:rPr>
        <w:t xml:space="preserve"> </w:t>
      </w:r>
      <w:r w:rsidRPr="009A229F">
        <w:rPr>
          <w:lang w:val="my-MM" w:bidi="my-MM"/>
        </w:rPr>
        <w:t>သည် အရာအားလုံး မှန်ကန်သည့် ပြန်လည်ထူထောင်ရေးကာလ၏ မျှော်လင့်ချက်</w:t>
      </w:r>
      <w:r>
        <w:rPr>
          <w:rFonts w:hint="cs"/>
          <w:cs/>
          <w:lang w:val="my-MM" w:bidi="my-MM"/>
        </w:rPr>
        <w:t xml:space="preserve"> </w:t>
      </w:r>
      <w:r w:rsidRPr="009A229F">
        <w:rPr>
          <w:lang w:val="my-MM" w:bidi="my-MM"/>
        </w:rPr>
        <w:t>ဖြစ်သည်။ ထို့ကြောင့် ယေရှု၏ဓမ္မအမှုတော်နှင့် ခရစ်ဝင်ကျမ်းများတွင် ကျွန်ုပ်တို့</w:t>
      </w:r>
      <w:r>
        <w:rPr>
          <w:rFonts w:hint="cs"/>
          <w:cs/>
          <w:lang w:val="my-MM" w:bidi="my-MM"/>
        </w:rPr>
        <w:t xml:space="preserve"> </w:t>
      </w:r>
      <w:r w:rsidRPr="009A229F">
        <w:rPr>
          <w:lang w:val="my-MM" w:bidi="my-MM"/>
        </w:rPr>
        <w:t>တွေ့မြင်ရသည့်အရာများထဲမှတစ်ခုမှာ ယေရှု၏ကုသခြင်းလုပ်ငန်းနှင့် သူ၏လူများ</w:t>
      </w:r>
      <w:r>
        <w:rPr>
          <w:rFonts w:hint="cs"/>
          <w:cs/>
          <w:lang w:val="my-MM" w:bidi="my-MM"/>
        </w:rPr>
        <w:t xml:space="preserve"> </w:t>
      </w:r>
      <w:r w:rsidRPr="009A229F">
        <w:rPr>
          <w:lang w:val="my-MM" w:bidi="my-MM"/>
        </w:rPr>
        <w:t>ကို ပြန်လည်တည်ဆောက်ခြင်း၊ သေသူများကိုထမြောက်စေခြင်း၊ သွေးသွန်ရောဂါကို</w:t>
      </w:r>
      <w:r>
        <w:rPr>
          <w:rFonts w:hint="cs"/>
          <w:cs/>
          <w:lang w:val="my-MM" w:bidi="my-MM"/>
        </w:rPr>
        <w:t xml:space="preserve"> </w:t>
      </w:r>
      <w:r w:rsidRPr="009A229F">
        <w:rPr>
          <w:lang w:val="my-MM" w:bidi="my-MM"/>
        </w:rPr>
        <w:t>ရပ်တန့်ပေးခြင်း၊ လူတို့၏သွေးသွန်းခြင်းကို ရပ်တန့်ပေးခြင်း၊ ကျိုးနေသော ခြေလက်</w:t>
      </w:r>
      <w:r>
        <w:rPr>
          <w:rFonts w:hint="cs"/>
          <w:cs/>
          <w:lang w:val="my-MM" w:bidi="my-MM"/>
        </w:rPr>
        <w:t xml:space="preserve"> </w:t>
      </w:r>
      <w:r w:rsidRPr="009A229F">
        <w:rPr>
          <w:lang w:val="my-MM" w:bidi="my-MM"/>
        </w:rPr>
        <w:t>များကို ဖြောင့်မတ်ပေးခြင်းနှင့် ကန်းသော မျက်လုံးများကို ကုသပေးခြင်းတို့ ဖြစ်</w:t>
      </w:r>
      <w:r>
        <w:rPr>
          <w:rFonts w:hint="cs"/>
          <w:cs/>
          <w:lang w:val="my-MM" w:bidi="my-MM"/>
        </w:rPr>
        <w:t xml:space="preserve"> </w:t>
      </w:r>
      <w:r w:rsidRPr="009A229F">
        <w:rPr>
          <w:lang w:val="my-MM" w:bidi="my-MM"/>
        </w:rPr>
        <w:t>သည်။ ဤအရာများသည် ယေရှု၏တန်ခိုးနှင့် အခွင့်အာဏာကို ခုခံကာကွယ်သည့်</w:t>
      </w:r>
      <w:r>
        <w:rPr>
          <w:rFonts w:hint="cs"/>
          <w:cs/>
          <w:lang w:val="my-MM" w:bidi="my-MM"/>
        </w:rPr>
        <w:t xml:space="preserve"> </w:t>
      </w:r>
      <w:r w:rsidRPr="009A229F">
        <w:rPr>
          <w:lang w:val="my-MM" w:bidi="my-MM"/>
        </w:rPr>
        <w:t>နည်းဖြင့် သက်သေပြထောက်ခံရုံသာမက၊ ၎င်းတို့သည် ဘုရားသခင်၏တန်ခိုးတော်</w:t>
      </w:r>
      <w:r>
        <w:rPr>
          <w:rFonts w:hint="cs"/>
          <w:cs/>
          <w:lang w:val="my-MM" w:bidi="my-MM"/>
        </w:rPr>
        <w:t xml:space="preserve"> </w:t>
      </w:r>
      <w:r w:rsidRPr="009A229F">
        <w:rPr>
          <w:lang w:val="my-MM" w:bidi="my-MM"/>
        </w:rPr>
        <w:t>ကို ထင်ရှားစေကာ၊ အမှန်စင်စစ်အားဖြင့် ၎င်းတို့သည် ဘုရားသခင်၏ အုပ်စိုးမှု၊ သူ၏ ဘုရင်အဖြစ်ပြန်လည်တည်ဆောက်ခြင်း၊ သူ၏နိုင်ငံတော်အားပြန်လည်ထူ</w:t>
      </w:r>
      <w:r>
        <w:rPr>
          <w:rFonts w:hint="cs"/>
          <w:cs/>
          <w:lang w:val="my-MM" w:bidi="my-MM"/>
        </w:rPr>
        <w:t xml:space="preserve"> </w:t>
      </w:r>
      <w:r w:rsidRPr="009A229F">
        <w:rPr>
          <w:lang w:val="my-MM" w:bidi="my-MM"/>
        </w:rPr>
        <w:t xml:space="preserve">ထောင်ခြင်း စသည့်မျှော်လင့်ချက်သည် ယခုယေရှု၌ကြွလာပြီ ဖြစ်သည်။ ထို့ကြောင့်၊ ဤသည်မှာ ဘုရားသခင့်နိုင်ငံတော်၏ ဘာသာစကားမှလွဲ၍၊ </w:t>
      </w:r>
      <w:r w:rsidRPr="009A229F">
        <w:rPr>
          <w:lang w:val="my-MM" w:bidi="my-MM"/>
        </w:rPr>
        <w:lastRenderedPageBreak/>
        <w:t>ဘုရားသခင်၏နိုင်ငံ</w:t>
      </w:r>
      <w:r>
        <w:rPr>
          <w:rFonts w:hint="cs"/>
          <w:cs/>
          <w:lang w:val="my-MM" w:bidi="my-MM"/>
        </w:rPr>
        <w:t xml:space="preserve"> </w:t>
      </w:r>
      <w:r w:rsidRPr="009A229F">
        <w:rPr>
          <w:lang w:val="my-MM" w:bidi="my-MM"/>
        </w:rPr>
        <w:t>တော် ပြီးမြောက်အောင်မြင်သည့် နည်းလမ်းများစွာထဲမှ တစ်ခုဖြစ်သည်။</w:t>
      </w:r>
    </w:p>
    <w:p w14:paraId="692A613A" w14:textId="77777777" w:rsidR="00F226D5" w:rsidRDefault="00F226D5" w:rsidP="00F226D5">
      <w:pPr>
        <w:pStyle w:val="QuotationAuthor"/>
      </w:pPr>
      <w:r w:rsidRPr="009A229F">
        <w:rPr>
          <w:lang w:val="my-MM" w:bidi="my-MM"/>
        </w:rPr>
        <w:t>ဒေါက်တာ Jonathan T. Pennington</w:t>
      </w:r>
    </w:p>
    <w:p w14:paraId="19E0D09B" w14:textId="77777777" w:rsidR="00F226D5" w:rsidRDefault="00F226D5" w:rsidP="00F226D5">
      <w:pPr>
        <w:pStyle w:val="BodyText0"/>
      </w:pPr>
      <w:r w:rsidRPr="009A229F">
        <w:rPr>
          <w:lang w:val="my-MM" w:bidi="my-MM"/>
        </w:rPr>
        <w:t>ယခု ယေရှုသည် ဘုရားသခင်၏နိုင်ငံတော်ကို ယူဆောင်လာကြောင်း သက်သေအထောက်အထား</w:t>
      </w:r>
      <w:r>
        <w:rPr>
          <w:rFonts w:hint="cs"/>
          <w:cs/>
          <w:lang w:val="my-MM" w:bidi="my-MM"/>
        </w:rPr>
        <w:t xml:space="preserve"> </w:t>
      </w:r>
      <w:r w:rsidRPr="009A229F">
        <w:rPr>
          <w:lang w:val="my-MM" w:bidi="my-MM"/>
        </w:rPr>
        <w:t>အချို့ကို ကျွန်ုပ်တို့လေ့လာခဲ့ပြီးနောက်၊ ယေရှု၏နိုင်ငံတော်အကြောင်း ပြောဆိုရန် ခရစ်ဝင်ကျမ်းများတွင် အသုံးပြုသည့် ဝေါဟာရကို သုံးသပ်ခြင်းဖြင့်၊ နိုင်ငံတော်ကို ယေရှုဆောင်ယူလာခဲ့သည့် အချိန်ကာလများကို အတိုချုံးလေ့လာကြပါစို့။</w:t>
      </w:r>
    </w:p>
    <w:p w14:paraId="60AF7850" w14:textId="77777777" w:rsidR="00F226D5" w:rsidRDefault="00F226D5" w:rsidP="00F226D5">
      <w:pPr>
        <w:pStyle w:val="BulletHeading"/>
      </w:pPr>
      <w:bookmarkStart w:id="29" w:name="_Toc137405985"/>
      <w:r w:rsidRPr="009A229F">
        <w:rPr>
          <w:lang w:val="my-MM" w:bidi="my-MM"/>
        </w:rPr>
        <w:t>အချိန်ကာလများ</w:t>
      </w:r>
      <w:bookmarkEnd w:id="29"/>
    </w:p>
    <w:p w14:paraId="46A78322" w14:textId="77777777" w:rsidR="00F226D5" w:rsidRDefault="00F226D5" w:rsidP="00F226D5">
      <w:pPr>
        <w:pStyle w:val="BodyText0"/>
      </w:pPr>
      <w:r w:rsidRPr="009A229F">
        <w:rPr>
          <w:lang w:val="my-MM" w:bidi="my-MM"/>
        </w:rPr>
        <w:t>သူ‌ပေးသောနိုင်ငံတော်၏ လက်ရှိအတွေ့အကြုံသည် အလုံးစုံတစ်ခုလုံးမဟုတ်ကြောင်း ယေရှု သွန်သင်ခဲ့သည်။ နိုင်ငံတော်၏ နောက်ထပ်အချိန်ကာလတစ်ခုသည် မရောက်သေးပါ။ အနာဂတ်တစ်ချိန်ချိန်</w:t>
      </w:r>
      <w:r>
        <w:rPr>
          <w:rFonts w:hint="cs"/>
          <w:cs/>
          <w:lang w:val="my-MM" w:bidi="my-MM"/>
        </w:rPr>
        <w:t xml:space="preserve"> </w:t>
      </w:r>
      <w:r w:rsidRPr="009A229F">
        <w:rPr>
          <w:lang w:val="my-MM" w:bidi="my-MM"/>
        </w:rPr>
        <w:t>တွင်၊ ဘုရားသခင်၏နိုင်ငံတော်သည် အလုံးစုံပြည့်စုံလာလိမ့်မည်။ လုကာ ၂၁:၂၇-၂၈ တွင် ဤအနာဂတ်နေ့ကို ယေရှုဖော်ပြခဲ့သည်။</w:t>
      </w:r>
    </w:p>
    <w:p w14:paraId="235E82AD" w14:textId="77777777" w:rsidR="00F226D5" w:rsidRDefault="00F226D5" w:rsidP="00F226D5">
      <w:pPr>
        <w:pStyle w:val="Quotations"/>
      </w:pPr>
      <w:r w:rsidRPr="009A229F">
        <w:rPr>
          <w:lang w:val="my-MM" w:bidi="my-MM"/>
        </w:rPr>
        <w:t>ထိုအခါ လူသားသည် ကြီးစွာသောဘုန်းတန်ခိုးအာနုဘော်ကို ဆောင်လျက်၊ မိုဃ်းတိမ်</w:t>
      </w:r>
      <w:r>
        <w:rPr>
          <w:rFonts w:hint="cs"/>
          <w:cs/>
          <w:lang w:val="my-MM" w:bidi="my-MM"/>
        </w:rPr>
        <w:t xml:space="preserve"> </w:t>
      </w:r>
      <w:r w:rsidRPr="009A229F">
        <w:rPr>
          <w:lang w:val="my-MM" w:bidi="my-MM"/>
        </w:rPr>
        <w:t>ကို စီးလျက် ကြွ လာသည်ကို မြင်ရကြလိမ့်မည်။ ထိုအမှုအရာတို့သည် ဖြစ်စရှိသော</w:t>
      </w:r>
      <w:r>
        <w:rPr>
          <w:rFonts w:hint="cs"/>
          <w:cs/>
          <w:lang w:val="my-MM" w:bidi="my-MM"/>
        </w:rPr>
        <w:t xml:space="preserve"> </w:t>
      </w:r>
      <w:r w:rsidRPr="009A229F">
        <w:rPr>
          <w:lang w:val="my-MM" w:bidi="my-MM"/>
        </w:rPr>
        <w:t>အခါ၊ သင်တို့ကို ရွေးနှုတ်သောအချိန်ကာလရောက်လုနီးသည်ကို ထောက်သဖြင့်၊ မြော်ကြည့်၍ ခေါင်းကိုကြွကြလော့ဟု မိန့်တော်မူ၏ (လုကာ ၂၁:၂၇-၂၈)။</w:t>
      </w:r>
    </w:p>
    <w:p w14:paraId="7BC7D9B8" w14:textId="77777777" w:rsidR="00F226D5" w:rsidRDefault="00F226D5" w:rsidP="00F226D5">
      <w:pPr>
        <w:pStyle w:val="BodyText0"/>
      </w:pPr>
      <w:r w:rsidRPr="009A229F">
        <w:rPr>
          <w:lang w:val="my-MM" w:bidi="my-MM"/>
        </w:rPr>
        <w:t>မေရှိယ ကြွလာသောအခါ၊ အပြစ်နှင့် သေခြင်းကို တစ်ပြိုင်နက်ပယ်ရှားပြီး၊ ဘုရားသခင်၏နိုင်ငံ</w:t>
      </w:r>
      <w:r>
        <w:rPr>
          <w:rFonts w:hint="cs"/>
          <w:cs/>
          <w:lang w:val="my-MM" w:bidi="my-MM"/>
        </w:rPr>
        <w:t xml:space="preserve"> </w:t>
      </w:r>
      <w:r w:rsidRPr="009A229F">
        <w:rPr>
          <w:lang w:val="my-MM" w:bidi="my-MM"/>
        </w:rPr>
        <w:t>တော်၏ ခေတ်သစ်နှင့် အစားထိုးမည်ဟု ဂျူးဘာသာရေးဆရာများစွာသည် ဓမ္မဟောင်းကျမ်းကို သင်ကြား</w:t>
      </w:r>
      <w:r>
        <w:rPr>
          <w:rFonts w:hint="cs"/>
          <w:cs/>
          <w:lang w:val="my-MM" w:bidi="my-MM"/>
        </w:rPr>
        <w:t xml:space="preserve"> </w:t>
      </w:r>
      <w:r w:rsidRPr="009A229F">
        <w:rPr>
          <w:lang w:val="my-MM" w:bidi="my-MM"/>
        </w:rPr>
        <w:t>ရန် ဘာသာပြန်ဆိုခဲ့ကြသည်။</w:t>
      </w:r>
      <w:r w:rsidRPr="009A229F">
        <w:rPr>
          <w:lang w:val="my-MM" w:bidi="my-MM"/>
        </w:rPr>
        <w:br/>
      </w:r>
      <w:r w:rsidRPr="009A229F">
        <w:rPr>
          <w:lang w:val="my-MM" w:bidi="my-MM"/>
        </w:rPr>
        <w:tab/>
        <w:t>သို့သော် ယေရှုသည် နိုင်ငံတော်ကို အချိန်ကာလများဖြင့် ယူဆောင်လာကြောင်း ဖော်ပြခဲ့သည်။ ကိုယ်တော်သည် နိုင်ငံတော်ကို မြေကြီးဓမ္မအမှုတော်တွင် စတင်ဖွင့်လှစ်ခဲ့သည်။ နိုင်ငံတော်သည် ကောင်း</w:t>
      </w:r>
      <w:r>
        <w:rPr>
          <w:rFonts w:hint="cs"/>
          <w:cs/>
          <w:lang w:val="my-MM" w:bidi="my-MM"/>
        </w:rPr>
        <w:t xml:space="preserve"> </w:t>
      </w:r>
      <w:r w:rsidRPr="009A229F">
        <w:rPr>
          <w:lang w:val="my-MM" w:bidi="my-MM"/>
        </w:rPr>
        <w:t>ကင်ဘုံမှ စိုးစံတော်မူခြင်းဖြင့် ယခုတည်ဆဲဖြစ်သည်။ ကိုယ်တော်ပြန်လာသောအခါတွင် ၎င်းသည် ကုန်ဆုံး</w:t>
      </w:r>
      <w:r>
        <w:rPr>
          <w:rFonts w:hint="cs"/>
          <w:cs/>
          <w:lang w:val="my-MM" w:bidi="my-MM"/>
        </w:rPr>
        <w:t xml:space="preserve"> </w:t>
      </w:r>
      <w:r w:rsidRPr="009A229F">
        <w:rPr>
          <w:lang w:val="my-MM" w:bidi="my-MM"/>
        </w:rPr>
        <w:t>လိမ့်မည် သို့မဟုတ် ပြီးမြောက်လိမ့်မည်။</w:t>
      </w:r>
    </w:p>
    <w:p w14:paraId="3CF874DC" w14:textId="77777777" w:rsidR="00F226D5" w:rsidRDefault="00F226D5" w:rsidP="00F226D5">
      <w:pPr>
        <w:pStyle w:val="Quotations"/>
      </w:pPr>
      <w:r w:rsidRPr="009A229F">
        <w:rPr>
          <w:lang w:val="my-MM" w:bidi="my-MM"/>
        </w:rPr>
        <w:t>ပျက်ကိန်းဟောသောယုဒဘာသာတွင်၊ ပကတိအခြေအနေအားလုံးကို နှစ်ပိုင်းခွဲခြား</w:t>
      </w:r>
      <w:r>
        <w:rPr>
          <w:rFonts w:hint="cs"/>
          <w:cs/>
          <w:lang w:val="my-MM" w:bidi="my-MM"/>
        </w:rPr>
        <w:t xml:space="preserve"> </w:t>
      </w:r>
      <w:r w:rsidRPr="009A229F">
        <w:rPr>
          <w:lang w:val="my-MM" w:bidi="my-MM"/>
        </w:rPr>
        <w:t>ထားသည်_ လက်ရှိဆိုးယုတ်သောခေတ်နှင့် နောင်လာမည့်ခေတ်ဟူ၍ ဖြစ်သည်။ ထို့အပြင် ဘုရားသခင်သည် သူ၏နောက်ဆုံးနိုင်ငံတော်ပြင်ဆင်ချိန်တွင်၊ နောင်လာ</w:t>
      </w:r>
      <w:r>
        <w:rPr>
          <w:rFonts w:hint="cs"/>
          <w:cs/>
          <w:lang w:val="my-MM" w:bidi="my-MM"/>
        </w:rPr>
        <w:t xml:space="preserve"> </w:t>
      </w:r>
      <w:r w:rsidRPr="009A229F">
        <w:rPr>
          <w:lang w:val="my-MM" w:bidi="my-MM"/>
        </w:rPr>
        <w:t>မည့်ကာလတွင်၊ ၎င်းသည် ရုတ်ချည်း၊ ရုတ်တရက်နှင့် လုံးဝဖြစ်လိမ့်မည်ဟု မျှော်လင့်</w:t>
      </w:r>
      <w:r>
        <w:rPr>
          <w:rFonts w:hint="cs"/>
          <w:cs/>
          <w:lang w:val="my-MM" w:bidi="my-MM"/>
        </w:rPr>
        <w:t xml:space="preserve"> </w:t>
      </w:r>
      <w:r w:rsidRPr="009A229F">
        <w:rPr>
          <w:lang w:val="my-MM" w:bidi="my-MM"/>
        </w:rPr>
        <w:t xml:space="preserve">ပါသည်။ သင်သည် </w:t>
      </w:r>
      <w:r w:rsidRPr="009A229F">
        <w:rPr>
          <w:lang w:val="my-MM" w:bidi="my-MM"/>
        </w:rPr>
        <w:lastRenderedPageBreak/>
        <w:t>နိုင်ငံတော်မတိုင်ခင်ကာလမှ နိုင်ငံတော်ကာလသို့ ချက်ချင်း</w:t>
      </w:r>
      <w:r>
        <w:rPr>
          <w:rFonts w:hint="cs"/>
          <w:cs/>
          <w:lang w:val="my-MM" w:bidi="my-MM"/>
        </w:rPr>
        <w:t xml:space="preserve"> </w:t>
      </w:r>
      <w:r w:rsidRPr="009A229F">
        <w:rPr>
          <w:lang w:val="my-MM" w:bidi="my-MM"/>
        </w:rPr>
        <w:t>ပြောင်းရွှေ့သွားပေလိမ့်မည်—နိုင်ငံတော်၏ကာလ။ ဓမ္မသစ်ကျမ်းတွင်မူ၊ ဓမ္မသစ်၏</w:t>
      </w:r>
      <w:r>
        <w:rPr>
          <w:rFonts w:hint="cs"/>
          <w:cs/>
          <w:lang w:val="my-MM" w:bidi="my-MM"/>
        </w:rPr>
        <w:t xml:space="preserve"> </w:t>
      </w:r>
      <w:r w:rsidRPr="009A229F">
        <w:rPr>
          <w:lang w:val="my-MM" w:bidi="my-MM"/>
        </w:rPr>
        <w:t>နောက်ဆုံးသောကာလကြာရှည်ခြင်းဟု ခေါ်ဝေါ်သည့်အရာ ရှိသည်၊ ထို့ကြောင့်ပျက်</w:t>
      </w:r>
      <w:r>
        <w:rPr>
          <w:rFonts w:hint="cs"/>
          <w:cs/>
          <w:lang w:val="my-MM" w:bidi="my-MM"/>
        </w:rPr>
        <w:t xml:space="preserve"> </w:t>
      </w:r>
      <w:r w:rsidRPr="009A229F">
        <w:rPr>
          <w:lang w:val="my-MM" w:bidi="my-MM"/>
        </w:rPr>
        <w:t>ကိန်းဟောသောယုဒဘာသာတွင် မျှော်မှန်းသည့်အတိုင်း နိုင်ငံတော်၏ကာလကို နှစ်ပိုင်းခွဲထားသည်_ပစ္စုပ္ပန်၊ သို့မဟုတ် ကောင်းကင်နိုင်ငံတော်၏ “ဖြစ်ပြီးပြီ” နှင့် ကောင်းကင်နိုင်ငံတော်၏ “မဖြစ်သေး” တို့ဖြစ်သည်။</w:t>
      </w:r>
    </w:p>
    <w:p w14:paraId="22A7F012" w14:textId="77777777" w:rsidR="00F226D5" w:rsidRDefault="00F226D5" w:rsidP="00F226D5">
      <w:pPr>
        <w:pStyle w:val="QuotationAuthor"/>
      </w:pPr>
      <w:r w:rsidRPr="009A229F">
        <w:rPr>
          <w:lang w:val="my-MM" w:bidi="my-MM"/>
        </w:rPr>
        <w:t>ဒေါက်တာ David R. Bauer</w:t>
      </w:r>
    </w:p>
    <w:p w14:paraId="1FB19558" w14:textId="77777777" w:rsidR="00F226D5" w:rsidRDefault="00F226D5" w:rsidP="00F226D5">
      <w:pPr>
        <w:pStyle w:val="Quotations"/>
      </w:pPr>
      <w:r w:rsidRPr="009A229F">
        <w:rPr>
          <w:lang w:val="my-MM" w:bidi="my-MM"/>
        </w:rPr>
        <w:t>ကျွန်ုပ်တို့သည် ဘုရားသခင်၏နိုင်ငံတော်အကြောင်း ပြောသောအခါ၊ ၎င်းကို “ကြွလာ</w:t>
      </w:r>
      <w:r>
        <w:rPr>
          <w:rFonts w:hint="cs"/>
          <w:cs/>
          <w:lang w:val="my-MM" w:bidi="my-MM"/>
        </w:rPr>
        <w:t xml:space="preserve"> </w:t>
      </w:r>
      <w:r w:rsidRPr="009A229F">
        <w:rPr>
          <w:lang w:val="my-MM" w:bidi="my-MM"/>
        </w:rPr>
        <w:t>ပြီ” ဟု မကြာခဏပြောကြသော်လည်း အမှန်တကယ်တွင်၊ အနာဂတ်တွင် နိုင်ငံတော်</w:t>
      </w:r>
      <w:r>
        <w:rPr>
          <w:rFonts w:hint="cs"/>
          <w:cs/>
          <w:lang w:val="my-MM" w:bidi="my-MM"/>
        </w:rPr>
        <w:t xml:space="preserve"> </w:t>
      </w:r>
      <w:r w:rsidRPr="009A229F">
        <w:rPr>
          <w:lang w:val="my-MM" w:bidi="my-MM"/>
        </w:rPr>
        <w:t>ကို မျှော်လင့်နေဆဲဖြစ်သည်။ အမှန်တကယ်၊ ယေရှုသည် ကျွန်ုပ်တို့ကို ဤသို့ဆု</w:t>
      </w:r>
      <w:r>
        <w:rPr>
          <w:rFonts w:hint="cs"/>
          <w:cs/>
          <w:lang w:val="my-MM" w:bidi="my-MM"/>
        </w:rPr>
        <w:t xml:space="preserve"> </w:t>
      </w:r>
      <w:r w:rsidRPr="009A229F">
        <w:rPr>
          <w:lang w:val="my-MM" w:bidi="my-MM"/>
        </w:rPr>
        <w:t>တောင်းရန် သင်ပေးခဲ့သည်– “နိုင်ငံတော်တည်ထောင်ပါစေသော။ အလိုတော်သည် ကောင်းကင်ဘုံ၌ ပြည့်စုံသကဲ့သို့ မြေကြီးပေါ်မှာ ပြည့်စုံပါစေသော” ထို့ပြင် ဘုရင် ကြွလာသည့်အတွက် ကျမ်းသစ္စာကျိန်ဆိုပြီး သူ၏နိုင်ငံကို ကမ္ဘာမြေကြီးပေါ်တွင် ထူထောင်ထားသည်ဟူသည့် သဘောရှိသည်။ သို့သော် သူပြန်လာမည့်အချိန်ကို ကျွန်ုပ်တို့စောင့်နေကြသည်။ ခရစ်တော်၏ဒုတိယအကြိမ်ကြွလာခြင်းသည် သခင်</w:t>
      </w:r>
      <w:r>
        <w:rPr>
          <w:rFonts w:hint="cs"/>
          <w:cs/>
          <w:lang w:val="my-MM" w:bidi="my-MM"/>
        </w:rPr>
        <w:t xml:space="preserve"> </w:t>
      </w:r>
      <w:r w:rsidRPr="009A229F">
        <w:rPr>
          <w:lang w:val="my-MM" w:bidi="my-MM"/>
        </w:rPr>
        <w:t>ယေရှုပထမကြွလာချိန်တွင် လုပ်ဆောင်ခဲ့သောအရာအားလုံး၏ အကျိုးကျေးဇူး</w:t>
      </w:r>
      <w:r>
        <w:rPr>
          <w:rFonts w:hint="cs"/>
          <w:cs/>
          <w:lang w:val="my-MM" w:bidi="my-MM"/>
        </w:rPr>
        <w:t xml:space="preserve"> </w:t>
      </w:r>
      <w:r w:rsidRPr="009A229F">
        <w:rPr>
          <w:lang w:val="my-MM" w:bidi="my-MM"/>
        </w:rPr>
        <w:t>အားလုံးကို ရရှိစေမည့်နေ့ဖြစ်သည်— သက်ရောက်မှုများ ရှိမည်—နောက်ဆုံးတွင် အကောင်အထည်ဖော်ဆောင်လိမ့်မည်။ ထို့ပြင် ယုံကြည်သူတိုင်းသည် ဤလောကသို့ ဧဝံဂေလိတရားကြွေးကြော်စဉ်တွင် စိတ်ထဲ၌ ဘုရင်၏အနာဂတ်ကြွလာခြင်းကို ကြေငြာရန် တာဝန်ရှိသည်ဟူသော ခံယူချက်ရှိသည်။ ထို့ကြောင့် ခရစ်တော်ပြန်ကြွ</w:t>
      </w:r>
      <w:r>
        <w:rPr>
          <w:rFonts w:hint="cs"/>
          <w:cs/>
          <w:lang w:val="my-MM" w:bidi="my-MM"/>
        </w:rPr>
        <w:t xml:space="preserve"> </w:t>
      </w:r>
      <w:r w:rsidRPr="009A229F">
        <w:rPr>
          <w:lang w:val="my-MM" w:bidi="my-MM"/>
        </w:rPr>
        <w:t>လာမည့်နေ့အတွက် အသင့်ပြင်ထားရန် လူများကို ကျွန်ုပ်တို့ တောင်းဆိုထားသည်။ သို့သော်လည်း ယုံကြည်သူများအနေဖြင့်၊ ကျွန်ုပ်တို့သည် ခရစ်တော်ကို ကျွန်ုပ်တို့၏</w:t>
      </w:r>
      <w:r>
        <w:rPr>
          <w:rFonts w:hint="cs"/>
          <w:cs/>
          <w:lang w:val="my-MM" w:bidi="my-MM"/>
        </w:rPr>
        <w:t xml:space="preserve"> </w:t>
      </w:r>
      <w:r w:rsidRPr="009A229F">
        <w:rPr>
          <w:lang w:val="my-MM" w:bidi="my-MM"/>
        </w:rPr>
        <w:t>သခင်အဖြစ် ရရှိခြင်း၏အခွင့်ထူးကို ယခုခံစားကြရသည်၊ ထို့ကြောင့် ကျွန်ုပ်တို့သည် ယခုအချိန်တွင် ကိုယ်တော်၏အုပ်စိုးမှုအောက်တွင် ရှိနေသော်လည်း ၎င်းကို အပြည့်</w:t>
      </w:r>
      <w:r>
        <w:rPr>
          <w:rFonts w:hint="cs"/>
          <w:cs/>
          <w:lang w:val="my-MM" w:bidi="my-MM"/>
        </w:rPr>
        <w:t xml:space="preserve"> </w:t>
      </w:r>
      <w:r w:rsidRPr="009A229F">
        <w:rPr>
          <w:lang w:val="my-MM" w:bidi="my-MM"/>
        </w:rPr>
        <w:t>အဝနားလည်နိုင်မည့်နေ့ကို စောင့်မျှော်နေကာ၊ ကျွန်ုပ်တို့အတွက်သာမက၊ အမှန်တ</w:t>
      </w:r>
      <w:r>
        <w:rPr>
          <w:rFonts w:hint="cs"/>
          <w:cs/>
          <w:lang w:val="my-MM" w:bidi="my-MM"/>
        </w:rPr>
        <w:t xml:space="preserve"> </w:t>
      </w:r>
      <w:r w:rsidRPr="009A229F">
        <w:rPr>
          <w:lang w:val="my-MM" w:bidi="my-MM"/>
        </w:rPr>
        <w:t>ကယ်အားဖြင့် ဖန်ဆင်းခြင်းအားလုံးအတွက် ဖြစ်သည်။</w:t>
      </w:r>
    </w:p>
    <w:p w14:paraId="7ABB0A49" w14:textId="77777777" w:rsidR="00F226D5" w:rsidRDefault="00F226D5" w:rsidP="00F226D5">
      <w:pPr>
        <w:pStyle w:val="QuotationAuthor"/>
      </w:pPr>
      <w:r w:rsidRPr="009A229F">
        <w:rPr>
          <w:lang w:val="my-MM" w:bidi="my-MM"/>
        </w:rPr>
        <w:t>Rev. Dr. Simon Vibert</w:t>
      </w:r>
    </w:p>
    <w:p w14:paraId="748690FF" w14:textId="77777777" w:rsidR="00F226D5" w:rsidRDefault="00F226D5" w:rsidP="00F226D5">
      <w:pPr>
        <w:pStyle w:val="BodyText0"/>
      </w:pPr>
      <w:r w:rsidRPr="009A229F">
        <w:rPr>
          <w:lang w:val="my-MM" w:bidi="my-MM"/>
        </w:rPr>
        <w:lastRenderedPageBreak/>
        <w:t>ပထမရာစုရှိ ဂျူးအများစုသည် ယေရှုထံမှ လှည့်ထွက်သွားသည်မှာ အံ့သြစရာမဟုတ်ပါ။ အကြောင်းမှာ ယေရှုဖော်ပြခဲ့သောနိုင်ငံတော်သည် သူတို့မျှော်လင့်ထားသည့်၊ လိုချင်ခဲ့သောနိုင်ငံနှင့် မတူ</w:t>
      </w:r>
      <w:r>
        <w:rPr>
          <w:rFonts w:hint="cs"/>
          <w:cs/>
          <w:lang w:val="my-MM" w:bidi="my-MM"/>
        </w:rPr>
        <w:t xml:space="preserve"> </w:t>
      </w:r>
      <w:r w:rsidRPr="009A229F">
        <w:rPr>
          <w:lang w:val="my-MM" w:bidi="my-MM"/>
        </w:rPr>
        <w:t>သောကြောင့်ဖြစ်သည်။ ရောမကို အနိုင်ယူပြီး ဂျူးလူမျိုးများအား ရောမတို့၏ဖိနှိပ်မှုမှ လွတ်မြောက်စေမည့် ဘုရင်တစ်ပါး နှင့်နိုင်ငံတစ်ခုကို မျှော်လင့်ခဲ့ကြသည်။ ယေရှုသည် ထိုသို့သောရှင်ဘုရင်ဖြစ်ရန် စိတ်မဝင်စား</w:t>
      </w:r>
      <w:r>
        <w:rPr>
          <w:rFonts w:hint="cs"/>
          <w:cs/>
          <w:lang w:val="my-MM" w:bidi="my-MM"/>
        </w:rPr>
        <w:t xml:space="preserve"> </w:t>
      </w:r>
      <w:r w:rsidRPr="009A229F">
        <w:rPr>
          <w:lang w:val="my-MM" w:bidi="my-MM"/>
        </w:rPr>
        <w:t>သောအခါ လူအများတို့သည် လုကာ ၁၇:၂၀-၂၅ နှင့် ယော ၆း၆၀-၆၉ တွင် တွေ့ရသကဲ့သို့ ကျောခိုင်းသွားကြ</w:t>
      </w:r>
      <w:r>
        <w:rPr>
          <w:rFonts w:hint="cs"/>
          <w:cs/>
          <w:lang w:val="my-MM" w:bidi="my-MM"/>
        </w:rPr>
        <w:t xml:space="preserve"> </w:t>
      </w:r>
      <w:r w:rsidRPr="009A229F">
        <w:rPr>
          <w:lang w:val="my-MM" w:bidi="my-MM"/>
        </w:rPr>
        <w:t>သည်။</w:t>
      </w:r>
    </w:p>
    <w:p w14:paraId="697577DA" w14:textId="77777777" w:rsidR="00F226D5" w:rsidRDefault="00F226D5" w:rsidP="00F226D5">
      <w:pPr>
        <w:pStyle w:val="BodyText0"/>
      </w:pPr>
      <w:r w:rsidRPr="009A229F">
        <w:rPr>
          <w:lang w:val="my-MM" w:bidi="my-MM"/>
        </w:rPr>
        <w:t>အမှန်ပင်၊ ဤငြင်းပယ်မှုသည် နောက်ဆုံးတွင် ယေရှုအားကွပ်မျက်ခြင်းကို ဖြစ်စေခဲ့သည်။ ခရစ်ဝင်</w:t>
      </w:r>
      <w:r>
        <w:rPr>
          <w:rFonts w:hint="cs"/>
          <w:cs/>
          <w:lang w:val="my-MM" w:bidi="my-MM"/>
        </w:rPr>
        <w:t xml:space="preserve"> </w:t>
      </w:r>
      <w:r w:rsidRPr="009A229F">
        <w:rPr>
          <w:lang w:val="my-MM" w:bidi="my-MM"/>
        </w:rPr>
        <w:t>ကျမ်းများ၏ ကြီးစွာသော</w:t>
      </w:r>
      <w:r>
        <w:rPr>
          <w:rFonts w:hint="cs"/>
          <w:cs/>
          <w:lang w:val="my-MM" w:bidi="my-MM"/>
        </w:rPr>
        <w:t>ဝိရောဓိ</w:t>
      </w:r>
      <w:r w:rsidRPr="009A229F">
        <w:rPr>
          <w:lang w:val="my-MM" w:bidi="my-MM"/>
        </w:rPr>
        <w:t>သည် သခင်ယေရှုကို ကားစင်တင်အသေသတ်ခြင်းသည် ကိုယ်တော်၏</w:t>
      </w:r>
      <w:r>
        <w:rPr>
          <w:rFonts w:hint="cs"/>
          <w:cs/>
          <w:lang w:val="my-MM" w:bidi="my-MM"/>
        </w:rPr>
        <w:t xml:space="preserve"> </w:t>
      </w:r>
      <w:r w:rsidRPr="009A229F">
        <w:rPr>
          <w:lang w:val="my-MM" w:bidi="my-MM"/>
        </w:rPr>
        <w:t>ဘုရင်ဖြစ်ခြင်းအား ရန်ငြိုးဖွဲ့ခြင်း၏အထွတ်အထိပ်နှင့် တစ်ချိန်တည်းမှာပင် သူ၏ဘုရင်ဖြစ်ခြင်းနှင့်နိုင်ငံ</w:t>
      </w:r>
      <w:r>
        <w:rPr>
          <w:rFonts w:hint="cs"/>
          <w:cs/>
          <w:lang w:val="my-MM" w:bidi="my-MM"/>
        </w:rPr>
        <w:t xml:space="preserve"> </w:t>
      </w:r>
      <w:r w:rsidRPr="009A229F">
        <w:rPr>
          <w:lang w:val="my-MM" w:bidi="my-MM"/>
        </w:rPr>
        <w:t>တော်၏အောင်ပွဲပင် ဖြစ်သည်။ ရှင်ပြန်ထမြောက်ခြင်းနှင့် ကောင်းကင်တက်ကြွခြင်းသည် ခမည်းတော်ဘုရား</w:t>
      </w:r>
      <w:r>
        <w:rPr>
          <w:rFonts w:hint="cs"/>
          <w:cs/>
          <w:lang w:val="my-MM" w:bidi="my-MM"/>
        </w:rPr>
        <w:t xml:space="preserve"> </w:t>
      </w:r>
      <w:r w:rsidRPr="009A229F">
        <w:rPr>
          <w:lang w:val="my-MM" w:bidi="my-MM"/>
        </w:rPr>
        <w:t>သခင်၏ လက်ျာတော်ဘက်ရှိ သူ၏ရာဇပလ္လင်သို့ သွားရာလမ်းဖြစ်သည်။ ထို့ကြောင့် ယေရှုသည် ရှင်ပြန်ထ</w:t>
      </w:r>
      <w:r>
        <w:rPr>
          <w:rFonts w:hint="cs"/>
          <w:cs/>
          <w:lang w:val="my-MM" w:bidi="my-MM"/>
        </w:rPr>
        <w:t xml:space="preserve"> </w:t>
      </w:r>
      <w:r w:rsidRPr="009A229F">
        <w:rPr>
          <w:lang w:val="my-MM" w:bidi="my-MM"/>
        </w:rPr>
        <w:t>မြောက်ခြင်းနှင့် တက်ကြွခြင်းကြားရက်ပေါင်းလေးဆယ်ကို ဘုရားသခင်၏နိုင်ငံတော်အကြောင်း တပည့်</w:t>
      </w:r>
      <w:r>
        <w:rPr>
          <w:rFonts w:hint="cs"/>
          <w:cs/>
          <w:lang w:val="my-MM" w:bidi="my-MM"/>
        </w:rPr>
        <w:t xml:space="preserve"> </w:t>
      </w:r>
      <w:r w:rsidRPr="009A229F">
        <w:rPr>
          <w:lang w:val="my-MM" w:bidi="my-MM"/>
        </w:rPr>
        <w:t>တော်များအား သွန်သင်ပေး</w:t>
      </w:r>
      <w:r>
        <w:rPr>
          <w:rFonts w:hint="cs"/>
          <w:cs/>
          <w:lang w:val="my-MM" w:bidi="my-MM"/>
        </w:rPr>
        <w:t>ကာ</w:t>
      </w:r>
      <w:r w:rsidRPr="009A229F">
        <w:rPr>
          <w:lang w:val="my-MM" w:bidi="my-MM"/>
        </w:rPr>
        <w:t xml:space="preserve"> လုကာ ၁:၃ တွင်ဖော်ပြထားသည့်အတိုင်းဖြစ်သည်။</w:t>
      </w:r>
    </w:p>
    <w:p w14:paraId="5A83D1B7" w14:textId="77777777" w:rsidR="00F226D5" w:rsidRDefault="00F226D5" w:rsidP="00F226D5">
      <w:pPr>
        <w:pStyle w:val="BodyText0"/>
      </w:pPr>
      <w:r w:rsidRPr="009A229F">
        <w:rPr>
          <w:lang w:val="my-MM" w:bidi="my-MM"/>
        </w:rPr>
        <w:t>မဿဲ ၂၈:၁၈ တွင်၊ ယေရှုသည် ကောင်းကင်သို့ မတက်ကြွမီ ဤသို့ဆိုခဲ့သည်။</w:t>
      </w:r>
    </w:p>
    <w:p w14:paraId="0E114C6D" w14:textId="77777777" w:rsidR="00F226D5" w:rsidRDefault="00F226D5" w:rsidP="00F226D5">
      <w:pPr>
        <w:pStyle w:val="Quotations"/>
      </w:pPr>
      <w:r w:rsidRPr="009A229F">
        <w:rPr>
          <w:lang w:val="my-MM" w:bidi="my-MM"/>
        </w:rPr>
        <w:t>ကောင်းကင်ဘုံ၌၎င်း၊ မြေကြီးပေါ်၌၎င်း၊ စီရင်ပိုင် သော အခွင့်တန်ခိုးရှိသမျှတို့ကို ငါခံရပြီ (မဿဲ ၂၈:၁၈)။</w:t>
      </w:r>
    </w:p>
    <w:p w14:paraId="48AD9723" w14:textId="77777777" w:rsidR="00F226D5" w:rsidRDefault="00F226D5" w:rsidP="00F226D5">
      <w:pPr>
        <w:pStyle w:val="BodyText0"/>
      </w:pPr>
      <w:r w:rsidRPr="009A229F">
        <w:rPr>
          <w:lang w:val="my-MM" w:bidi="my-MM"/>
        </w:rPr>
        <w:t>ဘုရားသခင်၏နိုင်ငံတော်သည် ခရစ်ဝင်ကျမ်းများတွင် ယေရှု၏သက်တော်စဥ်၏အဖြစ်အပျက်များ</w:t>
      </w:r>
      <w:r>
        <w:rPr>
          <w:rFonts w:hint="cs"/>
          <w:cs/>
          <w:lang w:val="my-MM" w:bidi="my-MM"/>
        </w:rPr>
        <w:t xml:space="preserve"> </w:t>
      </w:r>
      <w:r w:rsidRPr="009A229F">
        <w:rPr>
          <w:lang w:val="my-MM" w:bidi="my-MM"/>
        </w:rPr>
        <w:t>ကို စုစည်းပေးသည့် သတင်းကောင်း၏ အဓိကအကြောင်းအရာဖြစ်သည်။ ခရစ်ဝင်ကျမ်းများသည် ဘုရား</w:t>
      </w:r>
      <w:r>
        <w:rPr>
          <w:rFonts w:hint="cs"/>
          <w:cs/>
          <w:lang w:val="my-MM" w:bidi="my-MM"/>
        </w:rPr>
        <w:t xml:space="preserve"> </w:t>
      </w:r>
      <w:r w:rsidRPr="009A229F">
        <w:rPr>
          <w:lang w:val="my-MM" w:bidi="my-MM"/>
        </w:rPr>
        <w:t>သခင်သည် မိမိ၏ကတိတော်ကို စောင့်ထိန်းကြောင်း သတင်းကောင်းကို ကြေငြာသည်။ ၎င်းသည် သူ၏နိုင်ငံ</w:t>
      </w:r>
      <w:r>
        <w:rPr>
          <w:rFonts w:hint="cs"/>
          <w:cs/>
          <w:lang w:val="my-MM" w:bidi="my-MM"/>
        </w:rPr>
        <w:t xml:space="preserve"> </w:t>
      </w:r>
      <w:r w:rsidRPr="009A229F">
        <w:rPr>
          <w:lang w:val="my-MM" w:bidi="my-MM"/>
        </w:rPr>
        <w:t>တော်သည် ယေရှုအားဖြင့်လာပြီဟု ဆိုလိုသည်။ ထို့ပြင် ယေရှု၏အောင်ပွဲခံဘဝသည် တစ်နေ့တွင် ကိုယ်</w:t>
      </w:r>
      <w:r>
        <w:rPr>
          <w:rFonts w:hint="cs"/>
          <w:cs/>
          <w:lang w:val="my-MM" w:bidi="my-MM"/>
        </w:rPr>
        <w:t xml:space="preserve"> </w:t>
      </w:r>
      <w:r w:rsidRPr="009A229F">
        <w:rPr>
          <w:lang w:val="my-MM" w:bidi="my-MM"/>
        </w:rPr>
        <w:t>တော်သည် သူ၏နိုင်ငံတော်ကို ပြီးမြောက်စေရန် ပြန်လာလိမ့်မည်ဖြစ်ပြီး၊ ၎င်း၏ပြည့်စုံမှုဖြင့် ကောင်းချီးများ</w:t>
      </w:r>
      <w:r>
        <w:rPr>
          <w:rFonts w:hint="cs"/>
          <w:cs/>
          <w:lang w:val="my-MM" w:bidi="my-MM"/>
        </w:rPr>
        <w:t xml:space="preserve"> </w:t>
      </w:r>
      <w:r w:rsidRPr="009A229F">
        <w:rPr>
          <w:lang w:val="my-MM" w:bidi="my-MM"/>
        </w:rPr>
        <w:t>အားလုံးကို ကျွန်ုပ်တို့ထံ ယူဆောင်လာမည့်အကြောင်း အာမခံပါသည်။</w:t>
      </w:r>
    </w:p>
    <w:p w14:paraId="468BF3A1" w14:textId="77777777" w:rsidR="00F226D5" w:rsidRDefault="00F226D5" w:rsidP="00F226D5">
      <w:pPr>
        <w:pStyle w:val="ChapterHeading"/>
      </w:pPr>
      <w:bookmarkStart w:id="30" w:name="_Toc137405986"/>
      <w:r w:rsidRPr="009A229F">
        <w:rPr>
          <w:lang w:val="my-MM" w:bidi="my-MM"/>
        </w:rPr>
        <w:t>အမျိုးစုံလင်ခြင်း</w:t>
      </w:r>
      <w:bookmarkEnd w:id="30"/>
    </w:p>
    <w:p w14:paraId="020E4022" w14:textId="77777777" w:rsidR="00F226D5" w:rsidRPr="009A229F" w:rsidRDefault="00F226D5" w:rsidP="00F226D5">
      <w:pPr>
        <w:pStyle w:val="BodyText0"/>
      </w:pPr>
      <w:r w:rsidRPr="009A229F">
        <w:rPr>
          <w:lang w:val="my-MM" w:bidi="my-MM"/>
        </w:rPr>
        <w:t xml:space="preserve">ဤသင်ခန်းစာတွင်ယခုအချိန်အထိ၊ ကျွန်ုပ်တို့သည် စာပေဆိုင်ရာလက္ခဏာအရ ခရစ်ဝင်ကျမ်းများကို ဆန်းစစ်ပြီး၊ အသင်းတော်ရှိ ၎င်းတို့၏အခြေအနေကို ကြည့်ရှုပြီး </w:t>
      </w:r>
      <w:r w:rsidRPr="009A229F">
        <w:rPr>
          <w:lang w:val="my-MM" w:bidi="my-MM"/>
        </w:rPr>
        <w:lastRenderedPageBreak/>
        <w:t>၎င်းတို့၏စည်းလုံးမှုကို ထည့်သွင်းစဉ်းစား</w:t>
      </w:r>
      <w:r>
        <w:rPr>
          <w:rFonts w:hint="cs"/>
          <w:cs/>
          <w:lang w:val="my-MM" w:bidi="my-MM"/>
        </w:rPr>
        <w:t xml:space="preserve"> </w:t>
      </w:r>
      <w:r w:rsidRPr="009A229F">
        <w:rPr>
          <w:lang w:val="my-MM" w:bidi="my-MM"/>
        </w:rPr>
        <w:t>ထားပါသည်။ ဤအချိန်တွင်၊ ကျွန်ုပ်တို့သည် ၎င်းတို့ကို တစ်ခုနှင့်တစ်ခု ကွဲပြားစေမည့် အမျိုးစုံလင်ခြင်း</w:t>
      </w:r>
      <w:r>
        <w:rPr>
          <w:rFonts w:hint="cs"/>
          <w:cs/>
          <w:lang w:val="my-MM" w:bidi="my-MM"/>
        </w:rPr>
        <w:t xml:space="preserve"> </w:t>
      </w:r>
      <w:r w:rsidRPr="009A229F">
        <w:rPr>
          <w:lang w:val="my-MM" w:bidi="my-MM"/>
        </w:rPr>
        <w:t>အကြောင်း ဆွေးနွေးရန် အသင့်ဖြစ်နေပြီဖြစ်သည်။</w:t>
      </w:r>
    </w:p>
    <w:p w14:paraId="77BF0741" w14:textId="77777777" w:rsidR="00F226D5" w:rsidRDefault="00F226D5" w:rsidP="00F226D5">
      <w:pPr>
        <w:pStyle w:val="BodyText0"/>
      </w:pPr>
      <w:r w:rsidRPr="009A229F">
        <w:rPr>
          <w:lang w:val="my-MM" w:bidi="my-MM"/>
        </w:rPr>
        <w:t>ကျွန်ုပ်တို့မြင်ခဲ့ရသည့်အတိုင်း၊ ခရစ်ဝင်ကျမ်းလေးစောင်စလုံးသည် ဘုရားသခင်၏နိုင်ငံတော်ကြွလာ</w:t>
      </w:r>
      <w:r>
        <w:rPr>
          <w:rFonts w:hint="cs"/>
          <w:cs/>
          <w:lang w:val="my-MM" w:bidi="my-MM"/>
        </w:rPr>
        <w:t xml:space="preserve"> </w:t>
      </w:r>
      <w:r w:rsidRPr="009A229F">
        <w:rPr>
          <w:lang w:val="my-MM" w:bidi="my-MM"/>
        </w:rPr>
        <w:t>ခြင်း၏ တူညီသောမှတ်တမ်းကို တင်ပြသော်လည်း၊ တစ်ခုစီသည် ၎င်းတို့၏ကိုယ်ပိုင်နည်းလမ်းဖြင့် လုပ်</w:t>
      </w:r>
      <w:r>
        <w:rPr>
          <w:rFonts w:hint="cs"/>
          <w:cs/>
          <w:lang w:val="my-MM" w:bidi="my-MM"/>
        </w:rPr>
        <w:t xml:space="preserve"> </w:t>
      </w:r>
      <w:r w:rsidRPr="009A229F">
        <w:rPr>
          <w:lang w:val="my-MM" w:bidi="my-MM"/>
        </w:rPr>
        <w:t>ဆောင်ကြသည်။ ဤအမျိုးစုံလင်ခြင်းအကြောင်းကို အဓိကနည်းလမ်းနှစ်မျိုးဖြင့် လေ့လာပါမည်။ ဦးစွာ၊ ခရစ်ဝင်ကျမ်းမှတ်တမ်းများ ပြန်လည်ချိန်ညှိခြင်းတွင် ထင်ရှားသောအခက်အခဲအချို့ကို လေ့လာပါမည်။ ဒုတိယ၊ ခရစ်ဝင်ကျမ်းတစ်ခုစီ၏ ထူးခြားသောအလေးပေးမှုများကို လေ့လာပါမည်။ ထင်ရှားသောအခက်</w:t>
      </w:r>
      <w:r>
        <w:rPr>
          <w:rFonts w:hint="cs"/>
          <w:cs/>
          <w:lang w:val="my-MM" w:bidi="my-MM"/>
        </w:rPr>
        <w:t xml:space="preserve"> </w:t>
      </w:r>
      <w:r w:rsidRPr="009A229F">
        <w:rPr>
          <w:lang w:val="my-MM" w:bidi="my-MM"/>
        </w:rPr>
        <w:t>အခဲများဖြင့် စတင်ကြပါစို့။</w:t>
      </w:r>
    </w:p>
    <w:p w14:paraId="76863D93" w14:textId="77777777" w:rsidR="00F226D5" w:rsidRDefault="00F226D5" w:rsidP="00F226D5">
      <w:pPr>
        <w:pStyle w:val="PanelHeading"/>
      </w:pPr>
      <w:bookmarkStart w:id="31" w:name="_Toc137405987"/>
      <w:r w:rsidRPr="009A229F">
        <w:rPr>
          <w:lang w:val="my-MM" w:bidi="my-MM"/>
        </w:rPr>
        <w:t>ထင်ရှားသောအခက်အခဲများ</w:t>
      </w:r>
      <w:bookmarkEnd w:id="31"/>
    </w:p>
    <w:p w14:paraId="16F53601" w14:textId="77777777" w:rsidR="00F226D5" w:rsidRDefault="00F226D5" w:rsidP="00F226D5">
      <w:pPr>
        <w:pStyle w:val="BodyText0"/>
      </w:pPr>
      <w:r w:rsidRPr="009A229F">
        <w:rPr>
          <w:lang w:val="my-MM" w:bidi="my-MM"/>
        </w:rPr>
        <w:t>ခရစ်ဝင်ကျမ်းများကို ကျွန်ုပ်တို့ဖတ်ရှုသောအခါ၊ လွှမ်းခြုံထားသော အထင်အမြင်သည် ၎င်းတို့တစ်ခု</w:t>
      </w:r>
      <w:r>
        <w:rPr>
          <w:rFonts w:hint="cs"/>
          <w:cs/>
          <w:lang w:val="my-MM" w:bidi="my-MM"/>
        </w:rPr>
        <w:t xml:space="preserve"> </w:t>
      </w:r>
      <w:r w:rsidRPr="009A229F">
        <w:rPr>
          <w:lang w:val="my-MM" w:bidi="my-MM"/>
        </w:rPr>
        <w:t>နှင့်တစ်ခု မည်မျှတူညီသည်ဟူ၍ ဖြစ်သည်။ သို့ရာတွင်၊ ခရစ်ဝင်ကျမ်းမှတ်တမ်းများသည် ကွဲပြားသောအရာ</w:t>
      </w:r>
      <w:r>
        <w:rPr>
          <w:rFonts w:hint="cs"/>
          <w:cs/>
          <w:lang w:val="my-MM" w:bidi="my-MM"/>
        </w:rPr>
        <w:t xml:space="preserve"> </w:t>
      </w:r>
      <w:r w:rsidRPr="009A229F">
        <w:rPr>
          <w:lang w:val="my-MM" w:bidi="my-MM"/>
        </w:rPr>
        <w:t>များကို ပြောဆိုလိုသည့်သဘောရှိသည့် နေရာများစွာရှိသည်။ ဟုတ်ပါသည်၊ ဤကွဲပြားမှုအများစုသည် အသေးအဖွဲဖြစ်ပြီး ၎င်းတို့ကို မည်သည့်လေးနက်မှုအတိုင်းအတာနှင့်မှ ဆန့်ကျင်မှုများဟု မခေါ်ဆိုနိုင်ပါ။ သို့သော် အချို့သည် စာဖတ်သူများကို အနှောက်အယှက်ပေးသည်။ ထို့ကြောင့် အထင်ရှားဆုံးသောအခက်</w:t>
      </w:r>
      <w:r>
        <w:rPr>
          <w:rFonts w:hint="cs"/>
          <w:cs/>
          <w:lang w:val="my-MM" w:bidi="my-MM"/>
        </w:rPr>
        <w:t xml:space="preserve"> </w:t>
      </w:r>
      <w:r w:rsidRPr="009A229F">
        <w:rPr>
          <w:lang w:val="my-MM" w:bidi="my-MM"/>
        </w:rPr>
        <w:t>အခဲအချို့ကို ကြည့်ရှုရန် ကျွန်ုပ်တို့အတွက် အရေးကြီးပါသည်။</w:t>
      </w:r>
    </w:p>
    <w:p w14:paraId="582572BE" w14:textId="77777777" w:rsidR="00F226D5" w:rsidRDefault="00F226D5" w:rsidP="00F226D5">
      <w:pPr>
        <w:pStyle w:val="BulletHeading"/>
      </w:pPr>
      <w:bookmarkStart w:id="32" w:name="_Toc137405988"/>
      <w:r w:rsidRPr="009A229F">
        <w:rPr>
          <w:lang w:val="my-MM" w:bidi="my-MM"/>
        </w:rPr>
        <w:t>သက္ကရာဇ်စဉ်</w:t>
      </w:r>
      <w:bookmarkEnd w:id="32"/>
    </w:p>
    <w:p w14:paraId="2FAFCD93" w14:textId="77777777" w:rsidR="00F226D5" w:rsidRDefault="00F226D5" w:rsidP="00F226D5">
      <w:pPr>
        <w:pStyle w:val="BodyText0"/>
      </w:pPr>
      <w:r w:rsidRPr="009A229F">
        <w:rPr>
          <w:lang w:val="my-MM" w:bidi="my-MM"/>
        </w:rPr>
        <w:t>အဖြစ်အများဆုံး ကွဲပြားချက်အချို့သည် ခရစ်ဝင်ကျမ်းများတွင် ဖော်ပြထားသည့် အဖြစ်အပျက်များ</w:t>
      </w:r>
      <w:r>
        <w:rPr>
          <w:rFonts w:hint="cs"/>
          <w:cs/>
          <w:lang w:val="my-MM" w:bidi="my-MM"/>
        </w:rPr>
        <w:t xml:space="preserve"> </w:t>
      </w:r>
      <w:r w:rsidRPr="009A229F">
        <w:rPr>
          <w:lang w:val="my-MM" w:bidi="my-MM"/>
        </w:rPr>
        <w:t>၏သက္ကရာဇ်စဉ်နှင့် သက်ဆိုင်သည်။</w:t>
      </w:r>
    </w:p>
    <w:p w14:paraId="066E3F1F" w14:textId="77777777" w:rsidR="00F226D5" w:rsidRDefault="00F226D5" w:rsidP="00F226D5">
      <w:pPr>
        <w:pStyle w:val="BodyText0"/>
      </w:pPr>
      <w:r w:rsidRPr="009A229F">
        <w:rPr>
          <w:lang w:val="my-MM" w:bidi="my-MM"/>
        </w:rPr>
        <w:t>အတ္ထုပ္ပတ္တိဆိုင်ရာဇာတ်လမ်းများအနေနှင့်၊ ခရစ်ဝင်ကျမ်းတစ်ခုစီသည် တူညီသောအခြေခံအချိန်ဇ</w:t>
      </w:r>
      <w:r>
        <w:rPr>
          <w:rFonts w:hint="cs"/>
          <w:cs/>
          <w:lang w:val="my-MM" w:bidi="my-MM"/>
        </w:rPr>
        <w:t xml:space="preserve"> </w:t>
      </w:r>
      <w:r w:rsidRPr="009A229F">
        <w:rPr>
          <w:lang w:val="my-MM" w:bidi="my-MM"/>
        </w:rPr>
        <w:t>ယားကို လိုက်နာသည်။ တစ်ခုစီသည် ယေရှုမွေးဖွားခြင်းမှအစပြုကာ၊ အသေခံခြင်းသို့ ရွေ့သွားကြပြီး၊ နောက်ဆုံးတွင် ကိုယ်တော်၏ရှင်ပြန်ထမြောက်ခြင်းသို့ ရောက်ရှိကြသည်။ သို့သော် သူတို့သည် ယေရှု၏</w:t>
      </w:r>
      <w:r>
        <w:rPr>
          <w:rFonts w:hint="cs"/>
          <w:cs/>
          <w:lang w:val="my-MM" w:bidi="my-MM"/>
        </w:rPr>
        <w:t xml:space="preserve"> </w:t>
      </w:r>
      <w:r w:rsidRPr="009A229F">
        <w:rPr>
          <w:lang w:val="my-MM" w:bidi="my-MM"/>
        </w:rPr>
        <w:t>သက်တော်စဥ်တွင် အခြားဖြစ်ရပ်များကို အစီအစဉ်အမျိုးမျိုးဖြင့် စာရင်းပြုစုလေ့ရှိသည်။ အဘယ်ကြောင့်</w:t>
      </w:r>
      <w:r>
        <w:rPr>
          <w:rFonts w:hint="cs"/>
          <w:cs/>
          <w:lang w:val="my-MM" w:bidi="my-MM"/>
        </w:rPr>
        <w:t xml:space="preserve"> </w:t>
      </w:r>
      <w:r w:rsidRPr="009A229F">
        <w:rPr>
          <w:lang w:val="my-MM" w:bidi="my-MM"/>
        </w:rPr>
        <w:t>ဆိုသော် ခရစ်ဝင်ကျမ်းများသည် ပထမရာစု၏လူများ လက်ခံနိုင်လောက်သော ဦးစားပေးအစီအစဉ်များ</w:t>
      </w:r>
      <w:r>
        <w:rPr>
          <w:rFonts w:hint="cs"/>
          <w:cs/>
          <w:lang w:val="my-MM" w:bidi="my-MM"/>
        </w:rPr>
        <w:t xml:space="preserve"> </w:t>
      </w:r>
      <w:r w:rsidRPr="009A229F">
        <w:rPr>
          <w:lang w:val="my-MM" w:bidi="my-MM"/>
        </w:rPr>
        <w:t>အတိုင်း ရံဖန်ရံခါ အဖြစ်အပျက်များကို အုပ်စုဖွဲ့ခဲ့သော်လည်း၊ ၎င်းသည် မျက်မှောက်ခေတ် ကျွန်ုပ်တို့၏</w:t>
      </w:r>
      <w:r>
        <w:rPr>
          <w:rFonts w:hint="cs"/>
          <w:cs/>
          <w:lang w:val="my-MM" w:bidi="my-MM"/>
        </w:rPr>
        <w:t xml:space="preserve"> </w:t>
      </w:r>
      <w:r w:rsidRPr="009A229F">
        <w:rPr>
          <w:lang w:val="my-MM" w:bidi="my-MM"/>
        </w:rPr>
        <w:t>မျှော်လင့်ချက်များနှင့် ကိုက်ညီမှုရှိမည်မှာ မဟုတ်ပါ။ သက္ကရာဇ်စဉ်အလိုက်ဖော်ပြခြင်း ဦးစားပေးများကို အတိအကျ လိုက်နာရမည့်အစား၊ ခရစ်ဝင်ကျမ်းများသည် တစ်ခါတစ်ရံ အကြောင်းအရာသို့မဟုတ် ပထဝီဝင်</w:t>
      </w:r>
      <w:r>
        <w:rPr>
          <w:rFonts w:hint="cs"/>
          <w:cs/>
          <w:lang w:val="my-MM" w:bidi="my-MM"/>
        </w:rPr>
        <w:t xml:space="preserve"> </w:t>
      </w:r>
      <w:r w:rsidRPr="009A229F">
        <w:rPr>
          <w:lang w:val="my-MM" w:bidi="my-MM"/>
        </w:rPr>
        <w:t xml:space="preserve">အခြေအနေအရ ၎င်းတို့၏ ဇာတ်လမ်းတွဲများကို စီစဥ်ရေးသားသည်။ ဥပမာ၊ မာကုသည် မာကု ၆:၁-၆ တွင် ယေရှုသည်သူ၏ဇာတိမြို့၌ ငြင်းပယ်ခံရသည့်အကြောင်း ပြောသည်။ သို့သော် </w:t>
      </w:r>
      <w:r w:rsidRPr="009A229F">
        <w:rPr>
          <w:lang w:val="my-MM" w:bidi="my-MM"/>
        </w:rPr>
        <w:lastRenderedPageBreak/>
        <w:t>လုကာသည် လုကာ ၄:၁၄-၃၀ တွင် ၎င်းကို အလျင်အမြန်ထည့်သွင်းထားသောကြောင့် ယေရှု၏လူထုဓမ္မအမှုတော်လုပ်ငန်းတွင် ပထမ</w:t>
      </w:r>
      <w:r>
        <w:rPr>
          <w:rFonts w:hint="cs"/>
          <w:cs/>
          <w:lang w:val="my-MM" w:bidi="my-MM"/>
        </w:rPr>
        <w:t xml:space="preserve"> </w:t>
      </w:r>
      <w:r w:rsidRPr="009A229F">
        <w:rPr>
          <w:lang w:val="my-MM" w:bidi="my-MM"/>
        </w:rPr>
        <w:t>ဆုံးမှတ်တမ်းဖြစ်ခဲ့သည်။ လုကာ၏ ခရစ်ဝင်ကျမ်းသည် မာကုဖော်ပြသည်ထက် မှတ်တမ်းကို ပို၍ထင်ရှား</w:t>
      </w:r>
      <w:r>
        <w:rPr>
          <w:rFonts w:hint="cs"/>
          <w:cs/>
          <w:lang w:val="my-MM" w:bidi="my-MM"/>
        </w:rPr>
        <w:t xml:space="preserve"> </w:t>
      </w:r>
      <w:r w:rsidRPr="009A229F">
        <w:rPr>
          <w:lang w:val="my-MM" w:bidi="my-MM"/>
        </w:rPr>
        <w:t>စေသည်။ ထို့အပြင် ငြင်းပယ်ခြင်းအကြောင်းအရာကို အလေးပေးရန်အတွက် မှတ်တမ်းအားရှည်လျားစွာ ဖော်ပြသည်။</w:t>
      </w:r>
    </w:p>
    <w:p w14:paraId="4E783D03" w14:textId="77777777" w:rsidR="00F226D5" w:rsidRDefault="00F226D5" w:rsidP="00F226D5">
      <w:pPr>
        <w:pStyle w:val="BodyText0"/>
      </w:pPr>
      <w:r w:rsidRPr="009A229F">
        <w:rPr>
          <w:lang w:val="my-MM" w:bidi="my-MM"/>
        </w:rPr>
        <w:t>ခရစ်ဝင်ကျမ်းရေးသူများသည် ယေရှု၏ဓမ္မအမှုတော်အတွက် တိကျသောသက္ကရာဇ်စဉ်အလိုက်</w:t>
      </w:r>
      <w:r>
        <w:rPr>
          <w:rFonts w:hint="cs"/>
          <w:cs/>
          <w:lang w:val="my-MM" w:bidi="my-MM"/>
        </w:rPr>
        <w:t xml:space="preserve"> </w:t>
      </w:r>
      <w:r w:rsidRPr="009A229F">
        <w:rPr>
          <w:lang w:val="my-MM" w:bidi="my-MM"/>
        </w:rPr>
        <w:t>ဖော်ပြခြင်းကို ထိန်းသိမ်းထားရန် စိတ်ဝင်စားမှုနည်းပါးကြပြီး၊ ကိုယ်တော်၏သွန်သင်ချက်များနှင့် လုပ်</w:t>
      </w:r>
      <w:r>
        <w:rPr>
          <w:rFonts w:hint="cs"/>
          <w:cs/>
          <w:lang w:val="my-MM" w:bidi="my-MM"/>
        </w:rPr>
        <w:t xml:space="preserve"> </w:t>
      </w:r>
      <w:r w:rsidRPr="009A229F">
        <w:rPr>
          <w:lang w:val="my-MM" w:bidi="my-MM"/>
        </w:rPr>
        <w:t>ဆောင်မှုများတွင် နိုင်ငံတော်ကြွလာမည့်အကြောင်း ရှင်းလင်းစွာပြောဆိုခြင်းထက် ၎င်းတို့သည် နည်းပါး</w:t>
      </w:r>
      <w:r>
        <w:rPr>
          <w:rFonts w:hint="cs"/>
          <w:cs/>
          <w:lang w:val="my-MM" w:bidi="my-MM"/>
        </w:rPr>
        <w:t xml:space="preserve"> </w:t>
      </w:r>
      <w:r w:rsidRPr="009A229F">
        <w:rPr>
          <w:lang w:val="my-MM" w:bidi="my-MM"/>
        </w:rPr>
        <w:t>သည်။</w:t>
      </w:r>
    </w:p>
    <w:p w14:paraId="75C97121" w14:textId="77777777" w:rsidR="00F226D5" w:rsidRDefault="00F226D5" w:rsidP="00F226D5">
      <w:pPr>
        <w:pStyle w:val="BulletHeading"/>
      </w:pPr>
      <w:bookmarkStart w:id="33" w:name="_Toc137405989"/>
      <w:r w:rsidRPr="009A229F">
        <w:rPr>
          <w:lang w:val="my-MM" w:bidi="my-MM"/>
        </w:rPr>
        <w:t>ချန်လှပ်ခြင်း</w:t>
      </w:r>
      <w:bookmarkEnd w:id="33"/>
    </w:p>
    <w:p w14:paraId="4C060569" w14:textId="77777777" w:rsidR="00F226D5" w:rsidRPr="00324F35" w:rsidRDefault="00F226D5" w:rsidP="00F226D5">
      <w:pPr>
        <w:pStyle w:val="BodyText0"/>
      </w:pPr>
      <w:r w:rsidRPr="009A229F">
        <w:rPr>
          <w:lang w:val="my-MM" w:bidi="my-MM"/>
        </w:rPr>
        <w:t>ဒုတိယအမျိုးအစားခြားနားချက်သည် ခရစ်ဝင်ကျမ်းများ၏ တစ်ခု သို့မဟုတ် တစ်ခုထက်ပိုသော အကြောင်းအရာများကို ချန်လှပ်ထားခြင်း ဖြစ်သည်။ ဥပမာ၊ ယောဟန်သည် သူ၏ခရစ်ဝင်ကျမ်းတွင် သခင်</w:t>
      </w:r>
      <w:r>
        <w:rPr>
          <w:rFonts w:hint="cs"/>
          <w:cs/>
          <w:lang w:val="my-MM" w:bidi="my-MM"/>
        </w:rPr>
        <w:t xml:space="preserve"> </w:t>
      </w:r>
      <w:r w:rsidRPr="009A229F">
        <w:rPr>
          <w:lang w:val="my-MM" w:bidi="my-MM"/>
        </w:rPr>
        <w:t>ဘုရား၏ညစာစားပွဲအကြောင်းကို မဖော်ပြထားပါ။ ဤကဲ့သို့ ချန်လှပ်မှုများကို နည်းလမ်းများစွာဖြင့် ရှင်းပြ</w:t>
      </w:r>
      <w:r>
        <w:rPr>
          <w:rFonts w:hint="cs"/>
          <w:cs/>
          <w:lang w:val="my-MM" w:bidi="my-MM"/>
        </w:rPr>
        <w:t xml:space="preserve"> </w:t>
      </w:r>
      <w:r w:rsidRPr="009A229F">
        <w:rPr>
          <w:lang w:val="my-MM" w:bidi="my-MM"/>
        </w:rPr>
        <w:t>နိုင်ပါသည်။ ၎င်းတို့သည် မတူညီသော စာရေးသူများ၏ အလေးပေးမှုများကြောင့် ဖြစ်ပေါ်လာနိုင်သည်။ သို့မဟုတ် ၎င်းတို့သည် ရှေးခရစ်ဝင်ကျမ်းရေးသူများ၏ စာအုပ်များတွင် ပါရှိသည့်အပိုင်းများကို နောက်ခရစ်</w:t>
      </w:r>
      <w:r>
        <w:rPr>
          <w:rFonts w:hint="cs"/>
          <w:cs/>
          <w:lang w:val="my-MM" w:bidi="my-MM"/>
        </w:rPr>
        <w:t xml:space="preserve"> </w:t>
      </w:r>
      <w:r w:rsidRPr="009A229F">
        <w:rPr>
          <w:lang w:val="my-MM" w:bidi="my-MM"/>
        </w:rPr>
        <w:t>ဝင်ကျမ်းရေးသူသည် ထပ်၍ရေးရန်မလိုအပ်ဟု ခံစားရခြင်းကြောင့်လည်း ဖြစ်နိုင်သည်။ မည်သို့ပင်ဆိုစေ</w:t>
      </w:r>
      <w:r>
        <w:rPr>
          <w:rFonts w:hint="cs"/>
          <w:cs/>
          <w:lang w:val="my-MM" w:bidi="my-MM"/>
        </w:rPr>
        <w:t xml:space="preserve"> </w:t>
      </w:r>
      <w:r w:rsidRPr="009A229F">
        <w:rPr>
          <w:lang w:val="my-MM" w:bidi="my-MM"/>
        </w:rPr>
        <w:t>ကာမူ၊ ချန်လှပ်ခြင်းများသည် ခရစ်ဝင်ကျမ်းရေးသူများကြားတွင် သဘောထားကွဲလွဲမှုများ သို့မဟုတ် ဆန့်ကျင်မှုများကိုဆိုလိုခြင်းမဟုတ်ပါ။</w:t>
      </w:r>
    </w:p>
    <w:p w14:paraId="1E0A61E4" w14:textId="77777777" w:rsidR="00F226D5" w:rsidRDefault="00F226D5" w:rsidP="00F226D5">
      <w:pPr>
        <w:pStyle w:val="BodyText0"/>
      </w:pPr>
      <w:r w:rsidRPr="009A229F">
        <w:rPr>
          <w:lang w:val="my-MM" w:bidi="my-MM"/>
        </w:rPr>
        <w:t>လူများစွာပါဝင်သည့် စကားဝိုင်းတစ်ခုကို စဉ်းစားကြည့်ပါ။ စကားပြောသူတိုင်းသည် တစ်ဦးပြောပြီး</w:t>
      </w:r>
      <w:r>
        <w:rPr>
          <w:rFonts w:hint="cs"/>
          <w:cs/>
          <w:lang w:val="my-MM" w:bidi="my-MM"/>
        </w:rPr>
        <w:t xml:space="preserve"> </w:t>
      </w:r>
      <w:r w:rsidRPr="009A229F">
        <w:rPr>
          <w:lang w:val="my-MM" w:bidi="my-MM"/>
        </w:rPr>
        <w:t>သောအရာအားလုံးကို ထပ်၍ပြောရန် လိုအပ်သည်ဟု ခံစားမိကြလိမ့်မည် မဟုတ်ပါ။ ၎င်းအစား၊ တစ်ဦးစီ</w:t>
      </w:r>
      <w:r>
        <w:rPr>
          <w:rFonts w:hint="cs"/>
          <w:cs/>
          <w:lang w:val="my-MM" w:bidi="my-MM"/>
        </w:rPr>
        <w:t xml:space="preserve"> </w:t>
      </w:r>
      <w:r w:rsidRPr="009A229F">
        <w:rPr>
          <w:lang w:val="my-MM" w:bidi="my-MM"/>
        </w:rPr>
        <w:t>သည် ၎င်း၏ကိုယ်ပိုင်အမြင်၊ အချို့သောအသေးစိတ်အချက်များနှင့် မတူညီသောအလေးပေးမှုများဖြင့် ပေါင်းထည့်ရန် အာရုံစိုက်သည်။</w:t>
      </w:r>
    </w:p>
    <w:p w14:paraId="0F5A2C04" w14:textId="77777777" w:rsidR="00F226D5" w:rsidRDefault="00F226D5" w:rsidP="00F226D5">
      <w:pPr>
        <w:pStyle w:val="BodyText0"/>
      </w:pPr>
      <w:r w:rsidRPr="009A229F">
        <w:rPr>
          <w:lang w:val="my-MM" w:bidi="my-MM"/>
        </w:rPr>
        <w:t>သမ္မာကျမ်းစာသည် ဤအရာကို အခါအားလျော်စွာ အတိအလင်းပြုလုပ်သည်။ ဥပမာ၊ ၂ ရာဇဝင်</w:t>
      </w:r>
      <w:r>
        <w:rPr>
          <w:rFonts w:hint="cs"/>
          <w:cs/>
          <w:lang w:val="my-MM" w:bidi="my-MM"/>
        </w:rPr>
        <w:t xml:space="preserve"> </w:t>
      </w:r>
      <w:r w:rsidRPr="009A229F">
        <w:rPr>
          <w:lang w:val="my-MM" w:bidi="my-MM"/>
        </w:rPr>
        <w:t>ချုပ် ၉:၂၉ တွင်၊ အခြားစာရေးသူများသည် မှတ်တမ်းတင်ထားပြီးဖြစ်သည့် အသေးစိတ်အချက်အလက်များ</w:t>
      </w:r>
      <w:r>
        <w:rPr>
          <w:rFonts w:hint="cs"/>
          <w:cs/>
          <w:lang w:val="my-MM" w:bidi="my-MM"/>
        </w:rPr>
        <w:t xml:space="preserve"> </w:t>
      </w:r>
      <w:r w:rsidRPr="009A229F">
        <w:rPr>
          <w:lang w:val="my-MM" w:bidi="my-MM"/>
        </w:rPr>
        <w:t>ကို ချန်လှပ်ထားကြောင်း ရာဇဝင်ချုပ်သည် အတိအလင်း‌ဖော်ပြသည်။ ၎င်းသည် ရာဇဝင်ချုပ် ၂ တွင် အနည်း</w:t>
      </w:r>
      <w:r>
        <w:rPr>
          <w:rFonts w:hint="cs"/>
          <w:cs/>
          <w:lang w:val="my-MM" w:bidi="my-MM"/>
        </w:rPr>
        <w:t xml:space="preserve"> </w:t>
      </w:r>
      <w:r w:rsidRPr="009A229F">
        <w:rPr>
          <w:lang w:val="my-MM" w:bidi="my-MM"/>
        </w:rPr>
        <w:t>ဆုံး သုံးကြိမ်တွေ့ရပြီး ၁ နှင့် ၄ ရာဇဝင်ကျမ်း စာအုပ်များတွင်လည်းတွေ့နိုင်သည်။ ထို့ကြောင့်၊ ခရစ်ဝင်ကျမ်း</w:t>
      </w:r>
      <w:r>
        <w:rPr>
          <w:rFonts w:hint="cs"/>
          <w:cs/>
          <w:lang w:val="my-MM" w:bidi="my-MM"/>
        </w:rPr>
        <w:t xml:space="preserve"> </w:t>
      </w:r>
      <w:r w:rsidRPr="009A229F">
        <w:rPr>
          <w:lang w:val="my-MM" w:bidi="my-MM"/>
        </w:rPr>
        <w:t>ရေးသူတစ်ဦးသည် အခြားသူတစ်ဦးဖော်ပြပြီးသော အရေးကြီးသောအကြောင်းအရာများကို ချန်လှပ်ထား</w:t>
      </w:r>
      <w:r>
        <w:rPr>
          <w:rFonts w:hint="cs"/>
          <w:cs/>
          <w:lang w:val="my-MM" w:bidi="my-MM"/>
        </w:rPr>
        <w:t xml:space="preserve"> </w:t>
      </w:r>
      <w:r w:rsidRPr="009A229F">
        <w:rPr>
          <w:lang w:val="my-MM" w:bidi="my-MM"/>
        </w:rPr>
        <w:t>သည်ကို တွေ့ရှိရခြင်းသည် အံ့သြစရာမဟုတ်ပါ။</w:t>
      </w:r>
    </w:p>
    <w:p w14:paraId="1157542C" w14:textId="77777777" w:rsidR="00F226D5" w:rsidRDefault="00F226D5" w:rsidP="00F226D5">
      <w:pPr>
        <w:pStyle w:val="BulletHeading"/>
      </w:pPr>
      <w:bookmarkStart w:id="34" w:name="_Toc137405990"/>
      <w:r w:rsidRPr="009A229F">
        <w:rPr>
          <w:lang w:val="my-MM" w:bidi="my-MM"/>
        </w:rPr>
        <w:lastRenderedPageBreak/>
        <w:t>မတူညီသောဖြစ်ရပ်များ</w:t>
      </w:r>
      <w:bookmarkEnd w:id="34"/>
    </w:p>
    <w:p w14:paraId="5E44D0BB" w14:textId="77777777" w:rsidR="00F226D5" w:rsidRDefault="00F226D5" w:rsidP="00F226D5">
      <w:pPr>
        <w:pStyle w:val="BodyText0"/>
      </w:pPr>
      <w:r w:rsidRPr="009A229F">
        <w:rPr>
          <w:lang w:val="my-MM" w:bidi="my-MM"/>
        </w:rPr>
        <w:t>တတိယမြောက်အဖြစ်များသော ထင်ရှားသောအခက်အခဲအမျိုးအစားတစ်ခုသည် ယေရှု၏ဓမ္မအမှု</w:t>
      </w:r>
      <w:r>
        <w:rPr>
          <w:rFonts w:hint="cs"/>
          <w:cs/>
          <w:lang w:val="my-MM" w:bidi="my-MM"/>
        </w:rPr>
        <w:t xml:space="preserve"> </w:t>
      </w:r>
      <w:r w:rsidRPr="009A229F">
        <w:rPr>
          <w:lang w:val="my-MM" w:bidi="my-MM"/>
        </w:rPr>
        <w:t>တော်တွင် ဖြစ်ပွားခဲ့သော မတူညီသောဖြစ်ရပ်များမှ ထွက်ပေါ်လာခြင်းဖြစ်သည်။ ဆိုလိုသည်မှာ၊ တစ်ခါတစ်</w:t>
      </w:r>
      <w:r>
        <w:rPr>
          <w:rFonts w:hint="cs"/>
          <w:cs/>
          <w:lang w:val="my-MM" w:bidi="my-MM"/>
        </w:rPr>
        <w:t xml:space="preserve"> </w:t>
      </w:r>
      <w:r w:rsidRPr="009A229F">
        <w:rPr>
          <w:lang w:val="my-MM" w:bidi="my-MM"/>
        </w:rPr>
        <w:t>ရံတွင် ခရစ်ဝင်ကျမ်းနှစ်စောင်သည် တူညီသောဖြစ်ရပ်ကို မတူညီသောနည်းလမ်းများဖြင့် ဖော်ပြပုံရသော်</w:t>
      </w:r>
      <w:r>
        <w:rPr>
          <w:rFonts w:hint="cs"/>
          <w:cs/>
          <w:lang w:val="my-MM" w:bidi="my-MM"/>
        </w:rPr>
        <w:t xml:space="preserve"> </w:t>
      </w:r>
      <w:r w:rsidRPr="009A229F">
        <w:rPr>
          <w:lang w:val="my-MM" w:bidi="my-MM"/>
        </w:rPr>
        <w:t>လည်း၊ ၎င်းတို့သည် အမှန်တကယ်တွင် မတူညီသောပုံစံတူဖြစ်ရပ်နှစ်ခုကို ဖော်ပြနေခြင်းဖြစ်နိုင်သည်။</w:t>
      </w:r>
    </w:p>
    <w:p w14:paraId="11089158" w14:textId="77777777" w:rsidR="00F226D5" w:rsidRDefault="00F226D5" w:rsidP="00F226D5">
      <w:pPr>
        <w:pStyle w:val="BodyText0"/>
      </w:pPr>
      <w:r w:rsidRPr="009A229F">
        <w:rPr>
          <w:lang w:val="my-MM" w:bidi="my-MM"/>
        </w:rPr>
        <w:t>ယေရှုသည် လှည့်လည်၍တရားဟောသူဖြစ်ကြောင်း သတိရရန် အရေးကြီးသည်။ ဆိုလိုသည်မှာ သူသည် တစ်နေရာမှ တစ်နေရာသို့ သွားနေသည်။ သူသည် ပုံစံတူအံ့ဖွယ်အမှုများ အများအပြားကို မတူညီ</w:t>
      </w:r>
      <w:r>
        <w:rPr>
          <w:rFonts w:hint="cs"/>
          <w:cs/>
          <w:lang w:val="my-MM" w:bidi="my-MM"/>
        </w:rPr>
        <w:t xml:space="preserve"> </w:t>
      </w:r>
      <w:r w:rsidRPr="009A229F">
        <w:rPr>
          <w:lang w:val="my-MM" w:bidi="my-MM"/>
        </w:rPr>
        <w:t>သောနေရာများတွင် ပြုလုပ်ခဲ့ပြီး၊ မျက်စိကန်းသူ သို့မဟုတ် ခြေမစွမ်းသောသူများကို ကုသပေးခဲ့သည်။ ယေရှုသည် တူညီသောမေးခွန်းများနှင့် စိန်ခေါ်မှုများစွာကို အကြိမ်ကြိမ်ဖြေကြားခဲ့သည်။</w:t>
      </w:r>
    </w:p>
    <w:p w14:paraId="10BC96AB" w14:textId="77777777" w:rsidR="00F226D5" w:rsidRDefault="00F226D5" w:rsidP="00F226D5">
      <w:pPr>
        <w:pStyle w:val="BodyText0"/>
      </w:pPr>
      <w:r w:rsidRPr="009A229F">
        <w:rPr>
          <w:lang w:val="my-MM" w:bidi="my-MM"/>
        </w:rPr>
        <w:t>၎င်းအပြင် လူများသည် မတူညီသောအချိန်များ၌ အလားတူနည်းများဖြင့် ယေရှုကိုတုံ့ပြန်ခဲ့ကြသည်။ လုကာ ၇:၃၆-၅၀ နှင့် မာကု ၁၄:၃-၉ တွင် ယေရှု၏ဘိသိက်ခံခြင်းမှတ်တမ်းများကို သုံးသပ်ကြည့်ပါ။ လုကာ</w:t>
      </w:r>
      <w:r>
        <w:rPr>
          <w:rFonts w:hint="cs"/>
          <w:cs/>
          <w:lang w:val="my-MM" w:bidi="my-MM"/>
        </w:rPr>
        <w:t xml:space="preserve"> </w:t>
      </w:r>
      <w:r w:rsidRPr="009A229F">
        <w:rPr>
          <w:lang w:val="my-MM" w:bidi="my-MM"/>
        </w:rPr>
        <w:t>တွင်၊ ယေရှုသည် ဖာရိရှဲတစ်ဦး၏အိမ်၌ရှိနေပြီး၊ မာကုတွင်မူ နူနာရှိမုန်၏အိမ်၌ရှိတော်မူသည်။ ဤအဖြစ်အ</w:t>
      </w:r>
      <w:r>
        <w:rPr>
          <w:rFonts w:hint="cs"/>
          <w:cs/>
          <w:lang w:val="my-MM" w:bidi="my-MM"/>
        </w:rPr>
        <w:t xml:space="preserve"> </w:t>
      </w:r>
      <w:r w:rsidRPr="009A229F">
        <w:rPr>
          <w:lang w:val="my-MM" w:bidi="my-MM"/>
        </w:rPr>
        <w:t>ပျက်သည် တူညီသောဖြစ်ရပ်၏ ဆန့်ကျင်ဘက်တင်ပြချက်နှစ်ခု မဟုတ်ပါ။ ၎င်းတို့သည် မတူညီသော အဖြစ်</w:t>
      </w:r>
      <w:r>
        <w:rPr>
          <w:rFonts w:hint="cs"/>
          <w:cs/>
          <w:lang w:val="my-MM" w:bidi="my-MM"/>
        </w:rPr>
        <w:t xml:space="preserve"> </w:t>
      </w:r>
      <w:r w:rsidRPr="009A229F">
        <w:rPr>
          <w:lang w:val="my-MM" w:bidi="my-MM"/>
        </w:rPr>
        <w:t>အပျက်နှစ်ခု၏ တင်ပြချက်များဖြစ်သည်။</w:t>
      </w:r>
    </w:p>
    <w:p w14:paraId="2DECCC5A" w14:textId="77777777" w:rsidR="00F226D5" w:rsidRDefault="00F226D5" w:rsidP="00F226D5">
      <w:pPr>
        <w:pStyle w:val="BulletHeading"/>
      </w:pPr>
      <w:bookmarkStart w:id="35" w:name="_Toc137405991"/>
      <w:r w:rsidRPr="009A229F">
        <w:rPr>
          <w:lang w:val="my-MM" w:bidi="my-MM"/>
        </w:rPr>
        <w:t>မတူညီသော ဟောပြောမှုများ</w:t>
      </w:r>
      <w:bookmarkEnd w:id="35"/>
    </w:p>
    <w:p w14:paraId="7068754E" w14:textId="77777777" w:rsidR="00F226D5" w:rsidRDefault="00F226D5" w:rsidP="00F226D5">
      <w:pPr>
        <w:pStyle w:val="BodyText0"/>
      </w:pPr>
      <w:r w:rsidRPr="009A229F">
        <w:rPr>
          <w:lang w:val="my-MM" w:bidi="my-MM"/>
        </w:rPr>
        <w:t>စတုထ္ထမြောက် ထင်ရှားသောအခက်အခဲမှာ တူညီသောအကြောင်းအရာများပါရှိသော မတူညီသော</w:t>
      </w:r>
      <w:r>
        <w:rPr>
          <w:rFonts w:hint="cs"/>
          <w:cs/>
          <w:lang w:val="my-MM" w:bidi="my-MM"/>
        </w:rPr>
        <w:t xml:space="preserve"> </w:t>
      </w:r>
      <w:r w:rsidRPr="009A229F">
        <w:rPr>
          <w:lang w:val="my-MM" w:bidi="my-MM"/>
        </w:rPr>
        <w:t>ဟောပြောမှုများကြောင့် ဖြစ်ပေါ်လာသော ရှုပ်ထွေးမှုများဖြစ်သည်။</w:t>
      </w:r>
    </w:p>
    <w:p w14:paraId="72691EA7" w14:textId="77777777" w:rsidR="00F226D5" w:rsidRDefault="00F226D5" w:rsidP="00F226D5">
      <w:pPr>
        <w:pStyle w:val="BodyText0"/>
      </w:pPr>
      <w:r w:rsidRPr="009A229F">
        <w:rPr>
          <w:lang w:val="my-MM" w:bidi="my-MM"/>
        </w:rPr>
        <w:t>ဤအကြောင်း၏ အထင်ရှားဆုံး ဥပမာများထဲမှတစ်ခုသည် မဿဲ ၅:၁–၇:၂၉ တွင် ယေရှု၏တောင်</w:t>
      </w:r>
      <w:r>
        <w:rPr>
          <w:rFonts w:hint="cs"/>
          <w:cs/>
          <w:lang w:val="my-MM" w:bidi="my-MM"/>
        </w:rPr>
        <w:t xml:space="preserve"> </w:t>
      </w:r>
      <w:r w:rsidRPr="009A229F">
        <w:rPr>
          <w:lang w:val="my-MM" w:bidi="my-MM"/>
        </w:rPr>
        <w:t>ပေါ်တရားဒေသနာဖြစ်ပြီး၊ လုကာ၏ အလားတူသွန်သင်ချက် လုကာ ၆:၁၇-၄၉ ဖြစ်သည်။ မဿဲ ၅:၁ တွင်၊ ၎င်းသည် တောင်ပေါ်တစ်နေရာတွင် ဖြစ်ပျက်ခဲ့ကြောင်း ဖော်ပြသည်။ သို့သော် လုကာ ၆:၁၇ တွင်၊ ဤအရာ</w:t>
      </w:r>
      <w:r>
        <w:rPr>
          <w:rFonts w:hint="cs"/>
          <w:cs/>
          <w:lang w:val="my-MM" w:bidi="my-MM"/>
        </w:rPr>
        <w:t xml:space="preserve"> </w:t>
      </w:r>
      <w:r w:rsidRPr="009A229F">
        <w:rPr>
          <w:lang w:val="my-MM" w:bidi="my-MM"/>
        </w:rPr>
        <w:t>သည် ပြန့်ပြူးသောနေရာတစ်ခုပေါ်တွင် ဖြစ်ပျက်ခဲ့ကြောင်း ဖော်ပြသည်။</w:t>
      </w:r>
    </w:p>
    <w:p w14:paraId="45C9ED78" w14:textId="77777777" w:rsidR="00F226D5" w:rsidRPr="00324F35" w:rsidRDefault="00F226D5" w:rsidP="00F226D5">
      <w:pPr>
        <w:pStyle w:val="BodyText0"/>
      </w:pPr>
      <w:r w:rsidRPr="009A229F">
        <w:rPr>
          <w:lang w:val="my-MM" w:bidi="my-MM"/>
        </w:rPr>
        <w:t>ဤပြဿနာကို ချဉ်းကပ်ရန် အနည်းဆုံး နည်းလမ်းသုံးမျိုးရှိပါသည်။ ဦးစွာ၊ မဿဲနှင့် လုကာ နှစ်ဦးစ</w:t>
      </w:r>
      <w:r>
        <w:rPr>
          <w:rFonts w:hint="cs"/>
          <w:cs/>
          <w:lang w:val="my-MM" w:bidi="my-MM"/>
        </w:rPr>
        <w:t xml:space="preserve"> </w:t>
      </w:r>
      <w:r w:rsidRPr="009A229F">
        <w:rPr>
          <w:lang w:val="my-MM" w:bidi="my-MM"/>
        </w:rPr>
        <w:t>လုံးသည် တစ်ချိန်တည်းနှင့် တစ်နေရာတည်းတွင် ဟောကြားခဲ့သည့် တူညီသောတရားဒေသနာအကြောင်း ပြောဆိုနေပေမည်။ ဂါလိလဲပင်လယ်၏ အနောက်တောင်ဘက်ခြမ်းသည် ကြမ်းတမ်းသောတောင်စောင်းများ</w:t>
      </w:r>
      <w:r>
        <w:rPr>
          <w:rFonts w:hint="cs"/>
          <w:cs/>
          <w:lang w:val="my-MM" w:bidi="my-MM"/>
        </w:rPr>
        <w:t xml:space="preserve"> </w:t>
      </w:r>
      <w:r w:rsidRPr="009A229F">
        <w:rPr>
          <w:lang w:val="my-MM" w:bidi="my-MM"/>
        </w:rPr>
        <w:t>မဟုတ်၊ ပင်လယ်မှတက်လာသော တောင်စောင်းများဖြစ်သည်။ ဤမြင့်သောဧရိယာသည် ညီညာပြန့်ပြူး</w:t>
      </w:r>
      <w:r>
        <w:rPr>
          <w:rFonts w:hint="cs"/>
          <w:cs/>
          <w:lang w:val="my-MM" w:bidi="my-MM"/>
        </w:rPr>
        <w:t xml:space="preserve"> </w:t>
      </w:r>
      <w:r w:rsidRPr="009A229F">
        <w:rPr>
          <w:lang w:val="my-MM" w:bidi="my-MM"/>
        </w:rPr>
        <w:t>သေးငယ်သော ဧရိယာများစွာလည်း ပါ၀င်သောကြောင့် တူညီသောပထဝီဝင်အနေအထားကို မဿဲပြောသ</w:t>
      </w:r>
      <w:r>
        <w:rPr>
          <w:rFonts w:hint="cs"/>
          <w:cs/>
          <w:lang w:val="my-MM" w:bidi="my-MM"/>
        </w:rPr>
        <w:t xml:space="preserve"> </w:t>
      </w:r>
      <w:r w:rsidRPr="009A229F">
        <w:rPr>
          <w:lang w:val="my-MM" w:bidi="my-MM"/>
        </w:rPr>
        <w:t xml:space="preserve">ကဲ့သို့ </w:t>
      </w:r>
      <w:r w:rsidRPr="009A229F">
        <w:rPr>
          <w:lang w:val="my-MM" w:bidi="my-MM"/>
        </w:rPr>
        <w:lastRenderedPageBreak/>
        <w:t>တောင်စောင်းနှင့် လုကာကဲ့သို့ ပြန့်ပြူးသောနေရာဟု ခေါ်နိုင်သည်။ ဒုတိယအချက်၊ ဤသည်မှာ မတူ</w:t>
      </w:r>
      <w:r>
        <w:rPr>
          <w:rFonts w:hint="cs"/>
          <w:cs/>
          <w:lang w:val="my-MM" w:bidi="my-MM"/>
        </w:rPr>
        <w:t xml:space="preserve"> </w:t>
      </w:r>
      <w:r w:rsidRPr="009A229F">
        <w:rPr>
          <w:lang w:val="my-MM" w:bidi="my-MM"/>
        </w:rPr>
        <w:t>ညီသောအချိန်အခါများတွင် ယေရှုဟောပြောခဲ့သည့် တရားဒေသနာတစ်ခုတည်းတွင် ပေါင်းစပ်ဟောပြောမှု</w:t>
      </w:r>
      <w:r>
        <w:rPr>
          <w:rFonts w:hint="cs"/>
          <w:cs/>
          <w:lang w:val="my-MM" w:bidi="my-MM"/>
        </w:rPr>
        <w:t xml:space="preserve"> </w:t>
      </w:r>
      <w:r w:rsidRPr="009A229F">
        <w:rPr>
          <w:lang w:val="my-MM" w:bidi="my-MM"/>
        </w:rPr>
        <w:t>တစ်ခုဖန်တီးခြင်းဆိုင်ရာ ရှေးအလေ့အထ၏ ဥပမာတစ်ခု ဖြစ်နိုင်သည်။ ဤသည်မှာ ရှေးသမိုင်းပညာရှင်များ</w:t>
      </w:r>
      <w:r>
        <w:rPr>
          <w:rFonts w:hint="cs"/>
          <w:cs/>
          <w:lang w:val="my-MM" w:bidi="my-MM"/>
        </w:rPr>
        <w:t xml:space="preserve"> </w:t>
      </w:r>
      <w:r w:rsidRPr="009A229F">
        <w:rPr>
          <w:lang w:val="my-MM" w:bidi="my-MM"/>
        </w:rPr>
        <w:t>အသုံးပြုသည့် နည်းပညာတစ်ခုဖြစ်ပြီး သမာဓိ သို့မဟုတ် ယုံကြည်စိတ်ချရမှုနှင့်ပတ်သက်၍ မေးခွန်းထုတ်</w:t>
      </w:r>
      <w:r>
        <w:rPr>
          <w:rFonts w:hint="cs"/>
          <w:cs/>
          <w:lang w:val="my-MM" w:bidi="my-MM"/>
        </w:rPr>
        <w:t xml:space="preserve"> </w:t>
      </w:r>
      <w:r w:rsidRPr="009A229F">
        <w:rPr>
          <w:lang w:val="my-MM" w:bidi="my-MM"/>
        </w:rPr>
        <w:t>စရာမရှိပါ။ တတိယအချက်၊ ယေရှုသည် မတူညီသောနေ့ရက်နှစ်ခုတွင် မတူညီသောအခြေအနေနှစ်ခု၌ အလွန်ဆင်တူသော တရားဒေသနာနှစ်ခုကို တောင်စောင်းတစ်ခုနှင့် အခြားတစ်ခုကို လွင်ပြင်တစ်ခုတွင် ဟောကြားခဲ့ခြင်းလည်း ဖြစ်နိုင်သည်။ ယေရှု၏ဓမ္မအမှုတော်ပုံစံကြောင့် သူတို့နှင့်မရင်းနှီးသောပရိသတ်</w:t>
      </w:r>
      <w:r>
        <w:rPr>
          <w:rFonts w:hint="cs"/>
          <w:cs/>
          <w:lang w:val="my-MM" w:bidi="my-MM"/>
        </w:rPr>
        <w:t xml:space="preserve"> </w:t>
      </w:r>
      <w:r w:rsidRPr="009A229F">
        <w:rPr>
          <w:lang w:val="my-MM" w:bidi="my-MM"/>
        </w:rPr>
        <w:t>အသစ်များအတွက် ယေရှုသည် သူ၏သွန်သင်ချက်များစွာကို ထပ်ခါထပ်ခါပြုလုပ်မည်ဟု အခိုင်အမာယူဆ</w:t>
      </w:r>
      <w:r>
        <w:rPr>
          <w:rFonts w:hint="cs"/>
          <w:cs/>
          <w:lang w:val="my-MM" w:bidi="my-MM"/>
        </w:rPr>
        <w:t xml:space="preserve"> </w:t>
      </w:r>
      <w:r w:rsidRPr="009A229F">
        <w:rPr>
          <w:lang w:val="my-MM" w:bidi="my-MM"/>
        </w:rPr>
        <w:t>ရန် ကျိုးကြောင်းဆီလျော်မှုရှိသည်။</w:t>
      </w:r>
    </w:p>
    <w:p w14:paraId="6EA7F7B9" w14:textId="77777777" w:rsidR="00F226D5" w:rsidRPr="009A229F" w:rsidRDefault="00F226D5" w:rsidP="00F226D5">
      <w:pPr>
        <w:pStyle w:val="BodyText0"/>
      </w:pPr>
      <w:r w:rsidRPr="009A229F">
        <w:rPr>
          <w:lang w:val="my-MM" w:bidi="my-MM"/>
        </w:rPr>
        <w:t>ခရစ်ဝင်ကျမ်းများပါ ကွဲပြားချက်များကို သဟဇာတဖြစ်စေနိုင်သော နည်းလမ်းအမျိုးမျိုးကို လေ့လာ</w:t>
      </w:r>
      <w:r>
        <w:rPr>
          <w:rFonts w:hint="cs"/>
          <w:cs/>
          <w:lang w:val="my-MM" w:bidi="my-MM"/>
        </w:rPr>
        <w:t xml:space="preserve"> </w:t>
      </w:r>
      <w:r w:rsidRPr="009A229F">
        <w:rPr>
          <w:lang w:val="my-MM" w:bidi="my-MM"/>
        </w:rPr>
        <w:t>ခြင်းဖြင့်၊ ယေရှု၏သက်တော်စဥ်နှင့် အမှုဆောင်ခြင်းအတွက် ၎င်းတို့၏စည်းလုံးသောသက်သေခံချက်သည် မှန်ကန်ကြောင်း စိတ်ချနိုင်ပါသည်။ အသေးစိတ်တွင်မူ ကွဲလွဲမှုများရှိနိုင်ပါသည်။ သို့သော် ဤကွဲပြားမှုတစ်ခု</w:t>
      </w:r>
      <w:r>
        <w:rPr>
          <w:rFonts w:hint="cs"/>
          <w:cs/>
          <w:lang w:val="my-MM" w:bidi="my-MM"/>
        </w:rPr>
        <w:t xml:space="preserve"> </w:t>
      </w:r>
      <w:r w:rsidRPr="009A229F">
        <w:rPr>
          <w:lang w:val="my-MM" w:bidi="my-MM"/>
        </w:rPr>
        <w:t>စီအတွက် ကျိုးကြောင်းဆီလျော်သော ရှင်းလင်းချက်များလည်း ရှိပါသည်။ ယေရှုသည် မတူညီသောအချိန်</w:t>
      </w:r>
      <w:r>
        <w:rPr>
          <w:rFonts w:hint="cs"/>
          <w:cs/>
          <w:lang w:val="my-MM" w:bidi="my-MM"/>
        </w:rPr>
        <w:t xml:space="preserve"> </w:t>
      </w:r>
      <w:r w:rsidRPr="009A229F">
        <w:rPr>
          <w:lang w:val="my-MM" w:bidi="my-MM"/>
        </w:rPr>
        <w:t>များတွင် တူညီသောအရာကို သွန်သင်ထားကြောင်း ကျွန်ုပ်တို့တွေ့ရှိသောအခါ၊ ကိုယ်တော်၏ဓမ္မအမှုတော်</w:t>
      </w:r>
      <w:r>
        <w:rPr>
          <w:rFonts w:hint="cs"/>
          <w:cs/>
          <w:lang w:val="my-MM" w:bidi="my-MM"/>
        </w:rPr>
        <w:t xml:space="preserve"> </w:t>
      </w:r>
      <w:r w:rsidRPr="009A229F">
        <w:rPr>
          <w:lang w:val="my-MM" w:bidi="my-MM"/>
        </w:rPr>
        <w:t>နှင့် သတင်းစကား၏ညီညွတ်မှုကိုတွေ့မြင်နိုင်ပြီး၊ ကိုယ်တော်၏သွန်သင်ချက်များကို ကျွန်ုပ်တို့ဘဝအသက်</w:t>
      </w:r>
      <w:r>
        <w:rPr>
          <w:rFonts w:hint="cs"/>
          <w:cs/>
          <w:lang w:val="my-MM" w:bidi="my-MM"/>
        </w:rPr>
        <w:t xml:space="preserve"> </w:t>
      </w:r>
      <w:r w:rsidRPr="009A229F">
        <w:rPr>
          <w:lang w:val="my-MM" w:bidi="my-MM"/>
        </w:rPr>
        <w:t>တာတွင်ကျင့်သုံးရန် နည်းလမ်းအမျိုးမျိုးကို ရှာဖွေနိုင်သည်။</w:t>
      </w:r>
    </w:p>
    <w:p w14:paraId="3CD759F6" w14:textId="77777777" w:rsidR="00F226D5" w:rsidRDefault="00F226D5" w:rsidP="00F226D5">
      <w:pPr>
        <w:pStyle w:val="BodyText0"/>
      </w:pPr>
      <w:r w:rsidRPr="009A229F">
        <w:rPr>
          <w:lang w:val="my-MM" w:bidi="my-MM"/>
        </w:rPr>
        <w:t>ကျွန်ုပ်တို့သည် ကျမ်းချက်များ၌ ထင်ရှားသောအခက်အခဲများကို မေးမြန်းခြင်းဖြင့်၊ ခရစ်ဝင်ကျမ်း</w:t>
      </w:r>
      <w:r>
        <w:rPr>
          <w:rFonts w:hint="cs"/>
          <w:cs/>
          <w:lang w:val="my-MM" w:bidi="my-MM"/>
        </w:rPr>
        <w:t xml:space="preserve"> </w:t>
      </w:r>
      <w:r w:rsidRPr="009A229F">
        <w:rPr>
          <w:lang w:val="my-MM" w:bidi="my-MM"/>
        </w:rPr>
        <w:t>လေးစောင်တွင် အမျိုးစုံလင်ခြင်းကို စတင်ကြည့်ရှုခဲ့ကြသည်။ ထို့ကြောင့်၊ ဤအချိန်တွင်၊ ခရစ်ဝင်ကျမ်း</w:t>
      </w:r>
      <w:r>
        <w:rPr>
          <w:rFonts w:hint="cs"/>
          <w:cs/>
          <w:lang w:val="my-MM" w:bidi="my-MM"/>
        </w:rPr>
        <w:t xml:space="preserve"> </w:t>
      </w:r>
      <w:r w:rsidRPr="009A229F">
        <w:rPr>
          <w:lang w:val="my-MM" w:bidi="my-MM"/>
        </w:rPr>
        <w:t>လေးစောင်၏ အမျိုးစုံလင်ခြင်းတို့ကို ၎င်းတို့၏ထူးခြားသောအလေးပေးချက်များကို လေ့လာခြင်းဖြင့်</w:t>
      </w:r>
      <w:r>
        <w:rPr>
          <w:rFonts w:hint="cs"/>
          <w:cs/>
          <w:lang w:val="my-MM" w:bidi="my-MM"/>
        </w:rPr>
        <w:t xml:space="preserve"> </w:t>
      </w:r>
      <w:r w:rsidRPr="009A229F">
        <w:rPr>
          <w:lang w:val="my-MM" w:bidi="my-MM"/>
        </w:rPr>
        <w:t>ဆက်လက်လေ့လာရန် အဆင်သင့်ဖြစ်နေပြီ ဖြစ်သည်။</w:t>
      </w:r>
    </w:p>
    <w:p w14:paraId="2CA2FF9F" w14:textId="77777777" w:rsidR="00F226D5" w:rsidRDefault="00F226D5" w:rsidP="00F226D5">
      <w:pPr>
        <w:pStyle w:val="PanelHeading"/>
      </w:pPr>
      <w:bookmarkStart w:id="36" w:name="_Toc137405992"/>
      <w:r w:rsidRPr="009A229F">
        <w:rPr>
          <w:lang w:val="my-MM" w:bidi="my-MM"/>
        </w:rPr>
        <w:t>ထူးခြားသော အလေးပေးမှုများ</w:t>
      </w:r>
      <w:bookmarkEnd w:id="36"/>
    </w:p>
    <w:p w14:paraId="043534A8" w14:textId="77777777" w:rsidR="00F226D5" w:rsidRDefault="00F226D5" w:rsidP="00F226D5">
      <w:pPr>
        <w:pStyle w:val="BodyText0"/>
      </w:pPr>
      <w:r w:rsidRPr="009A229F">
        <w:rPr>
          <w:lang w:val="my-MM" w:bidi="my-MM"/>
        </w:rPr>
        <w:t>ခရစ်ဝင်ကျမ်းတစ်ခုစီတိုင်းသည် ယေရှု၏သက်တော်စဥ်နှင့် ဓမ္မအမှုတော်နှင့်ပတ်သက်၍ ကိုယ်ပိုင်</w:t>
      </w:r>
      <w:r>
        <w:rPr>
          <w:rFonts w:hint="cs"/>
          <w:cs/>
          <w:lang w:val="my-MM" w:bidi="my-MM"/>
        </w:rPr>
        <w:t xml:space="preserve"> </w:t>
      </w:r>
      <w:r w:rsidRPr="009A229F">
        <w:rPr>
          <w:lang w:val="my-MM" w:bidi="my-MM"/>
        </w:rPr>
        <w:t>ရှုထောင့်နှင့် အလေးထားမှုများကို ယူလာသည့် ထူးခြားသောစာရေးသူတစ်ဦးမှ ရေးသားခဲ့ခြင်းဖြစ်သော</w:t>
      </w:r>
      <w:r>
        <w:rPr>
          <w:rFonts w:hint="cs"/>
          <w:cs/>
          <w:lang w:val="my-MM" w:bidi="my-MM"/>
        </w:rPr>
        <w:t xml:space="preserve"> </w:t>
      </w:r>
      <w:r w:rsidRPr="009A229F">
        <w:rPr>
          <w:lang w:val="my-MM" w:bidi="my-MM"/>
        </w:rPr>
        <w:t>ကြောင့်၊ ခရစ်ဝင်ကျမ်းလေးစောင်တို့တွင် ကွဲပြားမှုများရှိပါသည်။ ခရစ်ဝင်ကျမ်းလေးစောင်တစ်ခုစီကို သန့်ရှင်းသောဝိညာဉ်တော်မှုတ်သွင်းထားကြောင်း ကျွန်ုပ်တို့သိရှိထားပြီး၊ မှတ်တမ်းတစ်ခုစီသည် အမှားကင်း</w:t>
      </w:r>
      <w:r>
        <w:rPr>
          <w:rFonts w:hint="cs"/>
          <w:cs/>
          <w:lang w:val="my-MM" w:bidi="my-MM"/>
        </w:rPr>
        <w:t xml:space="preserve"> </w:t>
      </w:r>
      <w:r w:rsidRPr="009A229F">
        <w:rPr>
          <w:lang w:val="my-MM" w:bidi="my-MM"/>
        </w:rPr>
        <w:t>ခြင်းဖြင့် အခြားသူများနှင့်ဆန့်ကျင်ဘက်မဖြစ်ကြောင်း ကျွန်ုပ်တို့ယုံကြည်ပါသည်။ သို့သော် ကွဲပြားမှုမရှိဟု မဆိုလိုပါ။ သန့်ရှင်းသောဝိညာဉ်တော်သည် လူသားစာရေးသူများ၏ ကိုယ်ရည်ကိုယ်သွေးများ၊ စိတ်ဝင်စားမှု</w:t>
      </w:r>
      <w:r>
        <w:rPr>
          <w:rFonts w:hint="cs"/>
          <w:cs/>
          <w:lang w:val="my-MM" w:bidi="my-MM"/>
        </w:rPr>
        <w:t xml:space="preserve"> </w:t>
      </w:r>
      <w:r w:rsidRPr="009A229F">
        <w:rPr>
          <w:lang w:val="my-MM" w:bidi="my-MM"/>
        </w:rPr>
        <w:t xml:space="preserve">များနှင့် သာသနာအခြေအနေများကို အသုံးပြု၍ ထိုကွဲပြားမှုများကို ပုံသွင်းခဲ့သည်။ </w:t>
      </w:r>
      <w:r w:rsidRPr="009A229F">
        <w:rPr>
          <w:lang w:val="my-MM" w:bidi="my-MM"/>
        </w:rPr>
        <w:lastRenderedPageBreak/>
        <w:t>ထို့ကြောင့်၊ ကျွန်ုပ်တို့</w:t>
      </w:r>
      <w:r>
        <w:rPr>
          <w:rFonts w:hint="cs"/>
          <w:cs/>
          <w:lang w:val="my-MM" w:bidi="my-MM"/>
        </w:rPr>
        <w:t xml:space="preserve"> </w:t>
      </w:r>
      <w:r w:rsidRPr="009A229F">
        <w:rPr>
          <w:lang w:val="my-MM" w:bidi="my-MM"/>
        </w:rPr>
        <w:t>သည် သန့်ရှင်းသောဝိညာဉ်တော် ကျွန်ုပ်တို့ကို ကောင်းချီးပေးလိုသော နည်းလမ်းအားလုံးဖြင့် ကောင်း</w:t>
      </w:r>
      <w:r>
        <w:rPr>
          <w:rFonts w:hint="cs"/>
          <w:cs/>
          <w:lang w:val="my-MM" w:bidi="my-MM"/>
        </w:rPr>
        <w:t xml:space="preserve">ချီး </w:t>
      </w:r>
      <w:r w:rsidRPr="009A229F">
        <w:rPr>
          <w:lang w:val="my-MM" w:bidi="my-MM"/>
        </w:rPr>
        <w:t>မင်္ဂလာခံယူရရှိလိုပါက၊ ခရစ်ဝင်ကျမ်းများကို ကျွန်ုပ်တို့ဖတ်ရှုသောအခါတွင် ၎င်းတို့၏ထူးခြားသောချဉ်းကပ်</w:t>
      </w:r>
      <w:r>
        <w:rPr>
          <w:rFonts w:hint="cs"/>
          <w:cs/>
          <w:lang w:val="my-MM" w:bidi="my-MM"/>
        </w:rPr>
        <w:t xml:space="preserve"> </w:t>
      </w:r>
      <w:r w:rsidRPr="009A229F">
        <w:rPr>
          <w:lang w:val="my-MM" w:bidi="my-MM"/>
        </w:rPr>
        <w:t>မှုများကို ထည့်သွင်းစဉ်းစားရပါမည်။</w:t>
      </w:r>
    </w:p>
    <w:p w14:paraId="0831C5DC" w14:textId="77777777" w:rsidR="00F226D5" w:rsidRDefault="00F226D5" w:rsidP="00F226D5">
      <w:pPr>
        <w:pStyle w:val="BodyText0"/>
      </w:pPr>
      <w:r w:rsidRPr="009A229F">
        <w:rPr>
          <w:lang w:val="my-MM" w:bidi="my-MM"/>
        </w:rPr>
        <w:t>ဘဝ၏အခြေအနေများစွာတွင်၊ မတူညီသောလူများသည် တူညီသောသမ္မာတရားအကြောင်းကို မတူ</w:t>
      </w:r>
      <w:r>
        <w:rPr>
          <w:rFonts w:hint="cs"/>
          <w:cs/>
          <w:lang w:val="my-MM" w:bidi="my-MM"/>
        </w:rPr>
        <w:t xml:space="preserve"> </w:t>
      </w:r>
      <w:r w:rsidRPr="009A229F">
        <w:rPr>
          <w:lang w:val="my-MM" w:bidi="my-MM"/>
        </w:rPr>
        <w:t>ညီသောနည်းလမ်းများဖြင့် ပြောဆိုကြသည်ကို ကျွန်ုပ်တို့တွေ့ရှိရသည်။ ကလေးကစားနည်းများကို ကြည့်ဖူး</w:t>
      </w:r>
      <w:r>
        <w:rPr>
          <w:rFonts w:hint="cs"/>
          <w:cs/>
          <w:lang w:val="my-MM" w:bidi="my-MM"/>
        </w:rPr>
        <w:t xml:space="preserve"> </w:t>
      </w:r>
      <w:r w:rsidRPr="009A229F">
        <w:rPr>
          <w:lang w:val="my-MM" w:bidi="my-MM"/>
        </w:rPr>
        <w:t>သူတိုင်းသည် ပွဲတစ်ခုတွင် လိုက်ဖက်သောအဓိပ္ပာယ်ဖွင့်ဆိုချက်များ ရှိနိုင်သည်ကို သိသည်။ ကလေးတစ်ဦးစီ</w:t>
      </w:r>
      <w:r>
        <w:rPr>
          <w:rFonts w:hint="cs"/>
          <w:cs/>
          <w:lang w:val="my-MM" w:bidi="my-MM"/>
        </w:rPr>
        <w:t xml:space="preserve"> </w:t>
      </w:r>
      <w:r w:rsidRPr="002E4232">
        <w:rPr>
          <w:lang w:val="my-MM" w:bidi="my-MM"/>
        </w:rPr>
        <w:t xml:space="preserve">သည် ၎င်းတို့ကစားသည့်ဂိမ်းများနှင့် </w:t>
      </w:r>
      <w:r w:rsidRPr="009A229F">
        <w:rPr>
          <w:lang w:val="my-MM" w:bidi="my-MM"/>
        </w:rPr>
        <w:t>ပတ်သက်၍ ၎င်း၏ကိုယ်ပိုင်အမြင်ရှိသည်။ ဂိမ်းများအကြောင်း သူတို့</w:t>
      </w:r>
      <w:r>
        <w:rPr>
          <w:rFonts w:hint="cs"/>
          <w:cs/>
          <w:lang w:val="my-MM" w:bidi="my-MM"/>
        </w:rPr>
        <w:t xml:space="preserve"> </w:t>
      </w:r>
      <w:r w:rsidRPr="009A229F">
        <w:rPr>
          <w:lang w:val="my-MM" w:bidi="my-MM"/>
        </w:rPr>
        <w:t>တစ်ဦးချင်း ပြောသည်ကို နားထောင်ရုံနှင့် အမှန်တကယ်ဖြစ်ပျက်ခဲ့သည်များကို ပုံဖော်နိုင်မည်ဖြစ်သည်။ အရုပ်များ၏အရောင်များကို စိတ်အားထက်သန်သူဖြစ်နိုင်သည်။ နောက်တစ်ဦးသည် သူတို့ပြုလုပ်ထားသည့် အသံများကို ဖော်ပြရန်ပိုစိတ်ဝင်စားနိုင်သည်။ နောက်တစ်ဦးသည် စိတ်လှုပ်ရှားစွာ ပြေးရင်း သတင်းပို့နိုင်</w:t>
      </w:r>
      <w:r>
        <w:rPr>
          <w:rFonts w:hint="cs"/>
          <w:cs/>
          <w:lang w:val="my-MM" w:bidi="my-MM"/>
        </w:rPr>
        <w:t xml:space="preserve"> </w:t>
      </w:r>
      <w:r w:rsidRPr="009A229F">
        <w:rPr>
          <w:lang w:val="my-MM" w:bidi="my-MM"/>
        </w:rPr>
        <w:t xml:space="preserve">သည်။ ဤသို့ မတူညီသောအမြင်များသည် တစ်ခုနှင့်တစ်ခု မဆန့်ကျင်ပါ။ သို့သော် ကလေးတစ်ဦးစီသည် ဂိမ်းများ၏ အစိတ်အပိုင်းအချို့ကို အခြားအစိတ်အပိုင်းများထက် ပိုမိုစိတ်ဝင်စားသည်ကို ၎င်းတို့သည် </w:t>
      </w:r>
      <w:r>
        <w:rPr>
          <w:rFonts w:hint="cs"/>
          <w:cs/>
          <w:lang w:val="my-MM" w:bidi="my-MM"/>
        </w:rPr>
        <w:t xml:space="preserve">ဖော် </w:t>
      </w:r>
      <w:r w:rsidRPr="009A229F">
        <w:rPr>
          <w:lang w:val="my-MM" w:bidi="my-MM"/>
        </w:rPr>
        <w:t>ပြသည်။</w:t>
      </w:r>
    </w:p>
    <w:p w14:paraId="78803E91" w14:textId="77777777" w:rsidR="00F226D5" w:rsidRDefault="00F226D5" w:rsidP="00F226D5">
      <w:pPr>
        <w:pStyle w:val="BodyText0"/>
      </w:pPr>
      <w:r w:rsidRPr="009A229F">
        <w:rPr>
          <w:lang w:val="my-MM" w:bidi="my-MM"/>
        </w:rPr>
        <w:t>အလားတူပင်၊ ခရစ်ဝင်ကျမ်းရေးသူတိုင်း၏ ကိုယ်ပိုင်စိတ်ဝင်စားမှုနှင့် အလေးထားမှုများကို သူ၏</w:t>
      </w:r>
      <w:r>
        <w:rPr>
          <w:rFonts w:hint="cs"/>
          <w:cs/>
          <w:lang w:val="my-MM" w:bidi="my-MM"/>
        </w:rPr>
        <w:t xml:space="preserve"> </w:t>
      </w:r>
      <w:r w:rsidRPr="009A229F">
        <w:rPr>
          <w:lang w:val="my-MM" w:bidi="my-MM"/>
        </w:rPr>
        <w:t>ခရစ်ဝင်ကျမ်းမှတ်တမ်းတွင် ထင်ရှားသည်။ မည်သည့် မှတ်တမ်းနှစ်ခုမှ အတိအကျတူညီနေခြင်းမရှိပါ။ ဓမ္မသစ်ခရစ်ဝင်ကျမ်းမှတ်တမ်းများအားလုံးသည် တူညီသောယေရှုကို ဖော်ပြသော်လည်း၊ ၎င်းတို့သည် သူ့အကြောင်းကို ကွဲပြားသောနည်းလမ်းများဖြင့် ပြောဆိုကြပြီး၊ သူ၏ဓမ္မအမှုတော်အား မတူညီသော</w:t>
      </w:r>
      <w:r>
        <w:rPr>
          <w:rFonts w:hint="cs"/>
          <w:cs/>
          <w:lang w:val="my-MM" w:bidi="my-MM"/>
        </w:rPr>
        <w:t xml:space="preserve"> </w:t>
      </w:r>
      <w:r w:rsidRPr="009A229F">
        <w:rPr>
          <w:lang w:val="my-MM" w:bidi="my-MM"/>
        </w:rPr>
        <w:t>ရှုထောင့်များဖြင့် မီးမောင်းထိုးပြကြသည်။</w:t>
      </w:r>
    </w:p>
    <w:p w14:paraId="6AED42F9" w14:textId="77777777" w:rsidR="00F226D5" w:rsidRDefault="00F226D5" w:rsidP="00F226D5">
      <w:pPr>
        <w:pStyle w:val="Quotations"/>
      </w:pPr>
      <w:r w:rsidRPr="009A229F">
        <w:rPr>
          <w:lang w:val="my-MM" w:bidi="my-MM"/>
        </w:rPr>
        <w:t>ကျွန်ုပ်တို့တွင် ခရစ်ဝင်ကျမ်းလေးစောင်ရှိသော်လည်း ယေရှုတစ်ပါးသာရှိသည်။ ၎င်းကို မည်သို့ပြုသင့်သနည်း။ ပထမအချက်၊ ယေရှုသည် ပုံစံတစ်ခုတည်းအောက်</w:t>
      </w:r>
      <w:r>
        <w:rPr>
          <w:rFonts w:hint="cs"/>
          <w:cs/>
          <w:lang w:val="my-MM" w:bidi="my-MM"/>
        </w:rPr>
        <w:t xml:space="preserve"> </w:t>
      </w:r>
      <w:r w:rsidRPr="009A229F">
        <w:rPr>
          <w:lang w:val="my-MM" w:bidi="my-MM"/>
        </w:rPr>
        <w:t>တွင် ထည့်သွင်းရန် အလွန်ရှုပ်ထွေးလွန်းသော သမိုင်းဝင်ပုဂ္ဂိုလ်ဖြစ်ကြောင်း အသိ</w:t>
      </w:r>
      <w:r>
        <w:rPr>
          <w:rFonts w:hint="cs"/>
          <w:cs/>
          <w:lang w:val="my-MM" w:bidi="my-MM"/>
        </w:rPr>
        <w:t xml:space="preserve"> </w:t>
      </w:r>
      <w:r w:rsidRPr="009A229F">
        <w:rPr>
          <w:lang w:val="my-MM" w:bidi="my-MM"/>
        </w:rPr>
        <w:t>အမှတ်ပြုသည့် ကနဦးခရစ်ယာန်များ၏ ဉာဏ်ပညာဖြစ်သည်။ ခရစ်ဝင်ကျမ်းများ</w:t>
      </w:r>
      <w:r>
        <w:rPr>
          <w:rFonts w:hint="cs"/>
          <w:cs/>
          <w:lang w:val="my-MM" w:bidi="my-MM"/>
        </w:rPr>
        <w:t xml:space="preserve"> </w:t>
      </w:r>
      <w:r w:rsidRPr="009A229F">
        <w:rPr>
          <w:lang w:val="my-MM" w:bidi="my-MM"/>
        </w:rPr>
        <w:t>သည် ပုံစံတူများဖြစ်သောကြောင့် ခရစ်ဝင်ကျမ်းလေးစောင်လုံးတွင် ယေရှုအား အသိအမှတ်ပြုသော်လည်း၊ တစ်ချိန်တည်းမှာပင်၊ သူတို့သည် အဖြစ်အပျက်များကို ရှုထောင့်အမျိုးမျိုးဖြင့် ယေရှု၏စရိုက်အဖြစ်သို့ ယူဆောင်လာကြသည်။ သင့်အား ဥပမာတစ်ခုပေးပါမည်။ ရှင်ယောဟန်ခရစ်ဝင်ကျမ်းတွင် အခြေခံအားဖြင့် ပုံဥပမာ</w:t>
      </w:r>
      <w:r>
        <w:rPr>
          <w:rFonts w:hint="cs"/>
          <w:cs/>
          <w:lang w:val="my-MM" w:bidi="my-MM"/>
        </w:rPr>
        <w:t xml:space="preserve"> </w:t>
      </w:r>
      <w:r w:rsidRPr="009A229F">
        <w:rPr>
          <w:lang w:val="my-MM" w:bidi="my-MM"/>
        </w:rPr>
        <w:t>များမရှိ၊ နတ်ဆိုးနှင်ထုတ်ခြင်းမရှိပါ။ မာကုခရစ်ဝင်ကျမ်းတွင်၊ ယေရှုသည် ပုံဥပမာ</w:t>
      </w:r>
      <w:r>
        <w:rPr>
          <w:rFonts w:hint="cs"/>
          <w:cs/>
          <w:lang w:val="my-MM" w:bidi="my-MM"/>
        </w:rPr>
        <w:t xml:space="preserve"> </w:t>
      </w:r>
      <w:r w:rsidRPr="009A229F">
        <w:rPr>
          <w:lang w:val="my-MM" w:bidi="my-MM"/>
        </w:rPr>
        <w:t>များဖြင့် ထူးခြားသည့်သွင်ပြင်လက္ခဏာရှိပြီး၊ မာကုခရစ်ဝင်ကျမ်း၏အစောပိုင်းတွင် မကြာခဏဆိုသလို အံ့ဖွယ်အမှုသည် နတ်ဆိုးနှင်ထုတ်ခြင်းဖြစ်သည်။ ဤပုံစံတူများ</w:t>
      </w:r>
      <w:r>
        <w:rPr>
          <w:rFonts w:hint="cs"/>
          <w:cs/>
          <w:lang w:val="my-MM" w:bidi="my-MM"/>
        </w:rPr>
        <w:t xml:space="preserve"> </w:t>
      </w:r>
      <w:r w:rsidRPr="009A229F">
        <w:rPr>
          <w:lang w:val="my-MM" w:bidi="my-MM"/>
        </w:rPr>
        <w:t xml:space="preserve">သည် ကွဲပြားသော်လည်း သခင်ယေရှုသည် အတူတူပင်ဖြစ်ကြောင်း ထင်ရှားသည်။ ထို့ပြင် </w:t>
      </w:r>
      <w:r w:rsidRPr="009A229F">
        <w:rPr>
          <w:lang w:val="my-MM" w:bidi="my-MM"/>
        </w:rPr>
        <w:lastRenderedPageBreak/>
        <w:t>ခရစ်ဝင်ကျမ်းရေးသူတိုင်းသည် ယေရှုနှင့်ပတ်သက်သည့် အမြင်အနည်းငယ်</w:t>
      </w:r>
      <w:r>
        <w:rPr>
          <w:rFonts w:hint="cs"/>
          <w:cs/>
          <w:lang w:val="my-MM" w:bidi="my-MM"/>
        </w:rPr>
        <w:t xml:space="preserve"> </w:t>
      </w:r>
      <w:r w:rsidRPr="009A229F">
        <w:rPr>
          <w:lang w:val="my-MM" w:bidi="my-MM"/>
        </w:rPr>
        <w:t>ကွဲပြားသည်။ တစ်စုံတစ်ယောက်သည် ခရစ်တော်ကို ခရစ်တော်ဟုထင်ကာ အခြား</w:t>
      </w:r>
      <w:r>
        <w:rPr>
          <w:rFonts w:hint="cs"/>
          <w:cs/>
          <w:lang w:val="my-MM" w:bidi="my-MM"/>
        </w:rPr>
        <w:t xml:space="preserve"> </w:t>
      </w:r>
      <w:r w:rsidRPr="009A229F">
        <w:rPr>
          <w:lang w:val="my-MM" w:bidi="my-MM"/>
        </w:rPr>
        <w:t>သူတစ်ဦးမှ သူမဟုတ်ဟု ထင်သောသဘောဖြင့် မဟုတ်ပါ။ ယေရှုသည် ဂျူးလူမျိုး</w:t>
      </w:r>
      <w:r>
        <w:rPr>
          <w:rFonts w:hint="cs"/>
          <w:cs/>
          <w:lang w:val="my-MM" w:bidi="my-MM"/>
        </w:rPr>
        <w:t xml:space="preserve"> </w:t>
      </w:r>
      <w:r w:rsidRPr="009A229F">
        <w:rPr>
          <w:lang w:val="my-MM" w:bidi="my-MM"/>
        </w:rPr>
        <w:t>မေရှိယဖြစ်ပြီး တစ်ချိန်တည်းမှာပင် ကမ္ဘာကြီး၏ကယ်တင်ရှင်ဖြစ်ကြောင်း မည်သို့</w:t>
      </w:r>
      <w:r>
        <w:rPr>
          <w:rFonts w:hint="cs"/>
          <w:cs/>
          <w:lang w:val="my-MM" w:bidi="my-MM"/>
        </w:rPr>
        <w:t xml:space="preserve"> </w:t>
      </w:r>
      <w:r w:rsidRPr="009A229F">
        <w:rPr>
          <w:lang w:val="my-MM" w:bidi="my-MM"/>
        </w:rPr>
        <w:t>ဖော်ပြရမည်နှင့်ပတ်သက်ပြီး သူတို့၌ မတူညီသောအလေးပေးမှုများ ရှိကြသည်။ ထို့ကြောင့်၊ သူတို့သည် လွတ်လပ်မှုခံစားရပြီး၊ ယေရှု၏ဓမ္မအမှုတော်၏ မတူညီသော</w:t>
      </w:r>
      <w:r>
        <w:rPr>
          <w:rFonts w:hint="cs"/>
          <w:cs/>
          <w:lang w:val="my-MM" w:bidi="my-MM"/>
        </w:rPr>
        <w:t xml:space="preserve"> </w:t>
      </w:r>
      <w:r w:rsidRPr="009A229F">
        <w:rPr>
          <w:lang w:val="my-MM" w:bidi="my-MM"/>
        </w:rPr>
        <w:t>ရှုထောင့်များ၊ မတူညီသောအပိုင်းများနှင့် မေးခွန်းကိုဘောင်သွင်းခြင်းနှင့် အဖြေပေး</w:t>
      </w:r>
      <w:r>
        <w:rPr>
          <w:rFonts w:hint="cs"/>
          <w:cs/>
          <w:lang w:val="my-MM" w:bidi="my-MM"/>
        </w:rPr>
        <w:t xml:space="preserve"> </w:t>
      </w:r>
      <w:r w:rsidRPr="009A229F">
        <w:rPr>
          <w:lang w:val="my-MM" w:bidi="my-MM"/>
        </w:rPr>
        <w:t>ခြင်းနည်းလမ်းအမျိုးမျိုးကို အလေးပေးဖော်ပြရန် မှုတ်သွင်းခြင်းအောက်တွင် လွတ်လပ်မှုရှိကြသည်။</w:t>
      </w:r>
    </w:p>
    <w:p w14:paraId="2B2F45DE" w14:textId="77777777" w:rsidR="00F226D5" w:rsidRDefault="00F226D5" w:rsidP="00F226D5">
      <w:pPr>
        <w:pStyle w:val="QuotationAuthor"/>
      </w:pPr>
      <w:r w:rsidRPr="009A229F">
        <w:rPr>
          <w:lang w:val="my-MM" w:bidi="my-MM"/>
        </w:rPr>
        <w:t>ဒေါက်တာ Ben Witherington III</w:t>
      </w:r>
    </w:p>
    <w:p w14:paraId="4F980F6B" w14:textId="77777777" w:rsidR="00F226D5" w:rsidRDefault="00F226D5" w:rsidP="00F226D5">
      <w:pPr>
        <w:pStyle w:val="BodyText0"/>
      </w:pPr>
      <w:r w:rsidRPr="009A229F">
        <w:rPr>
          <w:lang w:val="my-MM" w:bidi="my-MM"/>
        </w:rPr>
        <w:t>ခရစ်ဝင်ကျမ်းများ၏ ထူးခြားသောဝိသေသလက္ခဏာများနှင့် အကြောင်းအရာများစွာရှိသည်။ သို့သော် ဤ</w:t>
      </w:r>
      <w:r>
        <w:rPr>
          <w:rFonts w:hint="cs"/>
          <w:cs/>
          <w:lang w:val="my-MM" w:bidi="my-MM"/>
        </w:rPr>
        <w:t>မိတ်ဆက်</w:t>
      </w:r>
      <w:r w:rsidRPr="009A229F">
        <w:rPr>
          <w:lang w:val="my-MM" w:bidi="my-MM"/>
        </w:rPr>
        <w:t>သင်ခန်းစာတွင်၊ ခရစ်ဝင်ကျမ်းတစ်ခုစီသည် မေးခွန်းနှစ်ခုကိုဖြေဆိုပုံနှင့်ပတ်သက်၍ အာရုံစိုက်ပါမည်။ “ယေရှုသည် မည်သူနည်း”နှင့် “ကျွန်ုပ်တို့သည် ယေရှုနောက်သို့ မည်သို့လိုက်ကြမည်</w:t>
      </w:r>
      <w:r>
        <w:rPr>
          <w:rFonts w:hint="cs"/>
          <w:cs/>
          <w:lang w:val="my-MM" w:bidi="my-MM"/>
        </w:rPr>
        <w:t xml:space="preserve"> </w:t>
      </w:r>
      <w:r w:rsidRPr="009A229F">
        <w:rPr>
          <w:lang w:val="my-MM" w:bidi="my-MM"/>
        </w:rPr>
        <w:t>နည်း။” ဤအရေးကြီးသောမေးခွန်းများကို မဿဲ၏ဖြေကြားခြင်းဖြင့် စတင်ကြည့်ကြပါစို့။</w:t>
      </w:r>
    </w:p>
    <w:p w14:paraId="17945770" w14:textId="77777777" w:rsidR="00F226D5" w:rsidRDefault="00F226D5" w:rsidP="00F226D5">
      <w:pPr>
        <w:pStyle w:val="BulletHeading"/>
      </w:pPr>
      <w:bookmarkStart w:id="37" w:name="_Toc137405993"/>
      <w:r w:rsidRPr="009A229F">
        <w:rPr>
          <w:lang w:val="my-MM" w:bidi="my-MM"/>
        </w:rPr>
        <w:t>မဿဲတွင် ယေရှုသည် မည်သူနည်း။</w:t>
      </w:r>
      <w:bookmarkEnd w:id="37"/>
    </w:p>
    <w:p w14:paraId="30EB15D1" w14:textId="77777777" w:rsidR="00F226D5" w:rsidRPr="00137DED" w:rsidRDefault="00F226D5" w:rsidP="00F226D5">
      <w:pPr>
        <w:pStyle w:val="BodyText0"/>
      </w:pPr>
      <w:r w:rsidRPr="00137DED">
        <w:rPr>
          <w:lang w:val="my-MM" w:bidi="my-MM"/>
        </w:rPr>
        <w:t>ခရစ်ဝင်ကျမ်းရေးသူအားလုံးတွင်၊ မဿဲသည် ယေရှုသည် ဓမ္မဟောင်းကျမ်းတွင် ကြိုတင်မိန့်ထား</w:t>
      </w:r>
      <w:r>
        <w:rPr>
          <w:rFonts w:hint="cs"/>
          <w:cs/>
          <w:lang w:val="my-MM" w:bidi="my-MM"/>
        </w:rPr>
        <w:t xml:space="preserve"> </w:t>
      </w:r>
      <w:r w:rsidRPr="00137DED">
        <w:rPr>
          <w:lang w:val="my-MM" w:bidi="my-MM"/>
        </w:rPr>
        <w:t>သည့် ဣသရေလ၏ မေရှိယဘုရင်ဖြစ်ကြောင်း ဖော်ညွန်းရန် အလေးထားဆုံးသောသူဖြစ်သည်။</w:t>
      </w:r>
    </w:p>
    <w:p w14:paraId="45B0BA42" w14:textId="77777777" w:rsidR="00F226D5" w:rsidRPr="009A229F" w:rsidRDefault="00F226D5" w:rsidP="00F226D5">
      <w:pPr>
        <w:pStyle w:val="BodyText0"/>
      </w:pPr>
      <w:r w:rsidRPr="009A229F">
        <w:rPr>
          <w:lang w:val="my-MM" w:bidi="my-MM"/>
        </w:rPr>
        <w:t>မဿဲဖော်ပြသည့်နေရာအချို့တွင် ယေရှု၏ဘုရင်ဖြစ်ခြင်း ပါဝင်သည်_ ၂:၂ မာဂုပညာရှိများမေးသည်</w:t>
      </w:r>
      <w:r>
        <w:rPr>
          <w:rFonts w:hint="cs"/>
          <w:cs/>
          <w:lang w:val="my-MM" w:bidi="my-MM"/>
        </w:rPr>
        <w:t xml:space="preserve"> </w:t>
      </w:r>
      <w:r w:rsidRPr="009A229F">
        <w:rPr>
          <w:lang w:val="my-MM" w:bidi="my-MM"/>
        </w:rPr>
        <w:t>မှာ "ယခု ဘွားမြင်သောယုဒရှင်ဘုရင်သည်၊ အဘယ်မှာရှိတော်မူသနည်း။" ၇:၂၁-၂၃ သခင်ယေရှုသည် “သခင်” ဟုခေါ်ဆိုသူအားလုံး ကောင်းကင်နိုင်ငံတော်သို့ ဝင်ရမည်မဟုတ်ကြောင်း မိန့်တော်မူခဲ့သည်။ ၂၀:၂၀-၂၈ တမန်တော် ယာကုပ်နှင့် ယောဟန်တို့၏မိခင်သည် သူ၏သားများကို နိုင်ငံတော်တွင် ယေရှုနှင့်အတူ အခွင့်</w:t>
      </w:r>
      <w:r>
        <w:rPr>
          <w:rFonts w:hint="cs"/>
          <w:cs/>
          <w:lang w:val="my-MM" w:bidi="my-MM"/>
        </w:rPr>
        <w:t xml:space="preserve"> </w:t>
      </w:r>
      <w:r w:rsidRPr="009A229F">
        <w:rPr>
          <w:lang w:val="my-MM" w:bidi="my-MM"/>
        </w:rPr>
        <w:t>ထူးခံနေရာတစ်ခုပေးရန် တောင်းဆိုသောအခါ၊ ၂၅:၃၁-၄၆ နောက်ဆုံးနေ့တွင် ဘုရင်အဖြစ် တရားစီရင်ခြင်း</w:t>
      </w:r>
      <w:r>
        <w:rPr>
          <w:rFonts w:hint="cs"/>
          <w:cs/>
          <w:lang w:val="my-MM" w:bidi="my-MM"/>
        </w:rPr>
        <w:t xml:space="preserve"> </w:t>
      </w:r>
      <w:r w:rsidRPr="009A229F">
        <w:rPr>
          <w:lang w:val="my-MM" w:bidi="my-MM"/>
        </w:rPr>
        <w:t>အကြောင်း ယေရှုသည် ပုံဥပမာတစ်ခုကို မိန့်ခဲ့သည်။ ၂၇:၃၇ တွင် ရောမစစ်သားများသည် “ဤသူသည် ယုဒ</w:t>
      </w:r>
      <w:r>
        <w:rPr>
          <w:rFonts w:hint="cs"/>
          <w:cs/>
          <w:lang w:val="my-MM" w:bidi="my-MM"/>
        </w:rPr>
        <w:t xml:space="preserve"> </w:t>
      </w:r>
      <w:r w:rsidRPr="009A229F">
        <w:rPr>
          <w:lang w:val="my-MM" w:bidi="my-MM"/>
        </w:rPr>
        <w:t>ရှင်ဘုရင် ယေရှုဖြစ်သည်” ဟုရေးထားသော ယေရှု၏ဦးခေါင်းထက်လက်ဝါးကပ်တိုင်တွင် သရော်စာတစ်ခု</w:t>
      </w:r>
      <w:r>
        <w:rPr>
          <w:rFonts w:hint="cs"/>
          <w:cs/>
          <w:lang w:val="my-MM" w:bidi="my-MM"/>
        </w:rPr>
        <w:t xml:space="preserve"> </w:t>
      </w:r>
      <w:r w:rsidRPr="009A229F">
        <w:rPr>
          <w:lang w:val="my-MM" w:bidi="my-MM"/>
        </w:rPr>
        <w:t>တင်ထားကြောင်း မဿဲမှတ်ထားသည်။</w:t>
      </w:r>
    </w:p>
    <w:p w14:paraId="27E64CD2" w14:textId="77777777" w:rsidR="00F226D5" w:rsidRDefault="00F226D5" w:rsidP="00F226D5">
      <w:pPr>
        <w:pStyle w:val="BodyText0"/>
      </w:pPr>
      <w:r w:rsidRPr="009A229F">
        <w:rPr>
          <w:lang w:val="my-MM" w:bidi="my-MM"/>
        </w:rPr>
        <w:lastRenderedPageBreak/>
        <w:t>ဘုရားသခင်၏မေရှိယဘုရင်သည် ဘုရားသခင်၏ မေရှိယနိုင်ငံတော်ကို ကမ္ဘာမြေကြီးဆီသို့ ယူ</w:t>
      </w:r>
      <w:r>
        <w:rPr>
          <w:rFonts w:hint="cs"/>
          <w:cs/>
          <w:lang w:val="my-MM" w:bidi="my-MM"/>
        </w:rPr>
        <w:t xml:space="preserve"> </w:t>
      </w:r>
      <w:r w:rsidRPr="009A229F">
        <w:rPr>
          <w:lang w:val="my-MM" w:bidi="my-MM"/>
        </w:rPr>
        <w:t>ဆောင်လာမည့်အကြောင်းမျှော်လင့်ထားသည်။ ဣသရေလလူမျိုးကိုကျွန်ဘဝ ရန်သူလက်မှ ကယ်နှုတ်တော်</w:t>
      </w:r>
      <w:r>
        <w:rPr>
          <w:rFonts w:hint="cs"/>
          <w:cs/>
          <w:lang w:val="my-MM" w:bidi="my-MM"/>
        </w:rPr>
        <w:t xml:space="preserve"> </w:t>
      </w:r>
      <w:r w:rsidRPr="009A229F">
        <w:rPr>
          <w:lang w:val="my-MM" w:bidi="my-MM"/>
        </w:rPr>
        <w:t>မူမည်။ ငြိမ်သက်ခြင်းချမ်းသာကို တည်စေ၍ ဖြောင့်မတ်စွာ အုပ်စိုးတော်မူမည်။ ယေရှုသည် ဤအမှုအလုံးစုံ</w:t>
      </w:r>
      <w:r>
        <w:rPr>
          <w:rFonts w:hint="cs"/>
          <w:cs/>
          <w:lang w:val="my-MM" w:bidi="my-MM"/>
        </w:rPr>
        <w:t xml:space="preserve"> </w:t>
      </w:r>
      <w:r w:rsidRPr="009A229F">
        <w:rPr>
          <w:lang w:val="my-MM" w:bidi="my-MM"/>
        </w:rPr>
        <w:t>တို့ကို ပြုတော်မူသော်လည်း၊ ယုဒလူတို့ မျှော်လင့်သည့်အတိုင်း ပြုတော်မမူပါ။ မဿဲ ၅:၁၇ တွင် ယေရှု၏</w:t>
      </w:r>
      <w:r>
        <w:rPr>
          <w:rFonts w:hint="cs"/>
          <w:cs/>
          <w:lang w:val="my-MM" w:bidi="my-MM"/>
        </w:rPr>
        <w:t xml:space="preserve"> </w:t>
      </w:r>
      <w:r w:rsidRPr="009A229F">
        <w:rPr>
          <w:lang w:val="my-MM" w:bidi="my-MM"/>
        </w:rPr>
        <w:t>စကားများကိုနားထောင်ပါ_</w:t>
      </w:r>
    </w:p>
    <w:p w14:paraId="491DDBC5" w14:textId="77777777" w:rsidR="00F226D5" w:rsidRDefault="00F226D5" w:rsidP="00F226D5">
      <w:pPr>
        <w:pStyle w:val="Quotations"/>
      </w:pPr>
      <w:r w:rsidRPr="009A229F">
        <w:rPr>
          <w:lang w:val="my-MM" w:bidi="my-MM"/>
        </w:rPr>
        <w:t>ပညတ္တိကျမ်း၊ အနာဂတ္တိကျမ်းများကို ဖျက်ပယ်ခြင်းငှါ ငါလာသည်ဟု မထင်ကြနှင့်။ ဖျက်ပယ်ခြင်းငှါ ငါလာသည်မဟုတ်။ ပြည့်စုံစေခြင်းငှါ ငါလာသတည် (မဿဲ ၅:၁၇)။</w:t>
      </w:r>
    </w:p>
    <w:p w14:paraId="1984F959" w14:textId="77777777" w:rsidR="00F226D5" w:rsidRDefault="00F226D5" w:rsidP="00F226D5">
      <w:pPr>
        <w:pStyle w:val="BodyText0"/>
      </w:pPr>
      <w:r w:rsidRPr="009A229F">
        <w:rPr>
          <w:lang w:val="my-MM" w:bidi="my-MM"/>
        </w:rPr>
        <w:t>သူ၏ဓမ္မအမှုတော်အား မျက်မြင်တွေ့ခဲ့သော ဂျူးများစွာသည် ဘုရားသခင်၏ပညတ္တိကျမ်းကို ဖျက်ဆီးပြီး ဓမ္မဟောင်း၏ကတိတော်များကို ဖြည့်ဆည်းရန် ပျက်ကွက်နေသည်ဟု သူ့အပေါ်ယူဆကြ</w:t>
      </w:r>
      <w:r>
        <w:rPr>
          <w:rFonts w:hint="cs"/>
          <w:cs/>
          <w:lang w:val="my-MM" w:bidi="my-MM"/>
        </w:rPr>
        <w:t xml:space="preserve"> </w:t>
      </w:r>
      <w:r w:rsidRPr="009A229F">
        <w:rPr>
          <w:lang w:val="my-MM" w:bidi="my-MM"/>
        </w:rPr>
        <w:t>ကြောင်း ယေရှု နားလည်ခဲ့သည်။ ထို့ကြောင့် သူသည် ပညတ်တရားနှင့် ပရောဖက်ပြုချက်များကို ပြည့်စုံ</w:t>
      </w:r>
      <w:r>
        <w:rPr>
          <w:rFonts w:hint="cs"/>
          <w:cs/>
          <w:lang w:val="my-MM" w:bidi="my-MM"/>
        </w:rPr>
        <w:t xml:space="preserve"> </w:t>
      </w:r>
      <w:r w:rsidRPr="009A229F">
        <w:rPr>
          <w:lang w:val="my-MM" w:bidi="my-MM"/>
        </w:rPr>
        <w:t>စေကြောင်း ရှင်းလင်း ပြတ်သားစွာ မိန့်ဆိုခဲ့သည်။</w:t>
      </w:r>
    </w:p>
    <w:p w14:paraId="1D5E8A93" w14:textId="77777777" w:rsidR="00F226D5" w:rsidRDefault="00F226D5" w:rsidP="00F226D5">
      <w:pPr>
        <w:pStyle w:val="BodyText0"/>
      </w:pPr>
      <w:r w:rsidRPr="009A229F">
        <w:rPr>
          <w:lang w:val="my-MM" w:bidi="my-MM"/>
        </w:rPr>
        <w:t>ဤကျမ်းပိုဒ်တွင်သာမက၊ ယေရှုသည် ဓမ္မဟောင်းကျမ်းစာ၏ ရှုထောင့်တစ်ခု သို့မဟုတ် အခြား</w:t>
      </w:r>
      <w:r>
        <w:rPr>
          <w:rFonts w:hint="cs"/>
          <w:cs/>
          <w:lang w:val="my-MM" w:bidi="my-MM"/>
        </w:rPr>
        <w:t xml:space="preserve"> </w:t>
      </w:r>
      <w:r w:rsidRPr="009A229F">
        <w:rPr>
          <w:lang w:val="my-MM" w:bidi="my-MM"/>
        </w:rPr>
        <w:t>တစ်ခုကို ဖြည့်ဆည်းပေးခဲ့ကြောင်း မဿဲသည် အခါအားလျော်စွာ ဖော်ပြခဲ့ပြီး၊ ယေရှုသည် ဣသရေလ၏ မေရှိယဘုရင်အမှန်ဖြစ်ကြောင်း သက်သေပြခဲ့သည်။</w:t>
      </w:r>
    </w:p>
    <w:p w14:paraId="4EF6E891" w14:textId="77777777" w:rsidR="00F226D5" w:rsidRDefault="00F226D5" w:rsidP="00F226D5">
      <w:pPr>
        <w:pStyle w:val="BodyText0"/>
      </w:pPr>
      <w:r w:rsidRPr="009A229F">
        <w:rPr>
          <w:lang w:val="my-MM" w:bidi="my-MM"/>
        </w:rPr>
        <w:t>ထို့ကြောင့် မဿဲအရ၊ ကျွန်ုပ်တို့သည် ယေရှုနောက်သို့ မည်သို့လိုက်ကြမည်နည်း။ သခင်ယေရှုသည် ဘုရားသခင်၏ တရားတော်ကို အပြည့်အဝ စောင့်ရှောက်ခဲ့သော်လည်း၊ ထိုအရာသာ သူလုပ်ဆောင်ခဲ့ခြင်း မဟုတ်။ ပညတ်တရားပြင်ပ တောင်းဆိုချက်များကို စောင့်ထိန်းရုံဖြင့် မလုံလောက်ကြောင်း မိန့်တော်မူသည်။ ဘုရားသခင်သည် သူ၏နိုင်ငံသူနိုင်ငံသားများကို စိတ်နှလုံးထဲမှသူ့အားနာခံရန် အမြဲတောင်းဆိုခဲ့သည်။ ဧဝံဂေလိတရား၏သတင်းကောင်းသည် နိုင်ငံတော်သည် ကြွလာခဲ့ပြီး၊ ဘုရားသခင်၏လူတို့ထံ ခွင့်လွှတ်ခြင်း</w:t>
      </w:r>
      <w:r>
        <w:rPr>
          <w:rFonts w:hint="cs"/>
          <w:cs/>
          <w:lang w:val="my-MM" w:bidi="my-MM"/>
        </w:rPr>
        <w:t xml:space="preserve"> </w:t>
      </w:r>
      <w:r w:rsidRPr="009A229F">
        <w:rPr>
          <w:lang w:val="my-MM" w:bidi="my-MM"/>
        </w:rPr>
        <w:t>နှင့် ကယ်တင်ခြင်းတို့ကို ယူဆောင်လာပြီး၊ ကျွန်ုပ်တို့အား နာခံမှုရှိသော နှလုံးသားအသစ်များ ပေးခြင်းဖြစ်</w:t>
      </w:r>
      <w:r>
        <w:rPr>
          <w:rFonts w:hint="cs"/>
          <w:cs/>
          <w:lang w:val="my-MM" w:bidi="my-MM"/>
        </w:rPr>
        <w:t xml:space="preserve"> </w:t>
      </w:r>
      <w:r w:rsidRPr="009A229F">
        <w:rPr>
          <w:lang w:val="my-MM" w:bidi="my-MM"/>
        </w:rPr>
        <w:t>သည်။ ကျွန်ုပ်တို့၏ပြောင်းလဲသောစိတ်နှလုံးများသည် မေတ္တာပါသော၊ ကျေးဇူးတင်သော၊ ဝမ်းမြောက်သော</w:t>
      </w:r>
      <w:r>
        <w:rPr>
          <w:rFonts w:hint="cs"/>
          <w:cs/>
          <w:lang w:val="my-MM" w:bidi="my-MM"/>
        </w:rPr>
        <w:t xml:space="preserve"> </w:t>
      </w:r>
      <w:r w:rsidRPr="009A229F">
        <w:rPr>
          <w:lang w:val="my-MM" w:bidi="my-MM"/>
        </w:rPr>
        <w:t>နာခံမှုဖြင့် ယေရှုနောက်သို့လိုက်ရန် ခွန်အားနှင့် လှုံ့ဆော်မှုကိုပေးသည်။</w:t>
      </w:r>
    </w:p>
    <w:p w14:paraId="7144E13C" w14:textId="77777777" w:rsidR="00F226D5" w:rsidRDefault="00F226D5" w:rsidP="00F226D5">
      <w:pPr>
        <w:pStyle w:val="Quotations"/>
      </w:pPr>
      <w:r w:rsidRPr="009A229F">
        <w:rPr>
          <w:lang w:val="my-MM" w:bidi="my-MM"/>
        </w:rPr>
        <w:t>နှလုံးသားမှ ဘုရားသခင်အား နာခံခြင်းအကြောင်း ကျွန်ုပ်တို့ပြောသောအခါ၊ စိတ်နှ</w:t>
      </w:r>
      <w:r>
        <w:rPr>
          <w:rFonts w:hint="cs"/>
          <w:cs/>
          <w:lang w:val="my-MM" w:bidi="my-MM"/>
        </w:rPr>
        <w:t xml:space="preserve"> </w:t>
      </w:r>
      <w:r w:rsidRPr="009A229F">
        <w:rPr>
          <w:lang w:val="my-MM" w:bidi="my-MM"/>
        </w:rPr>
        <w:t>လုံးသည် အမှန်တကယ်ပင် အလုံးစုံနှင့်သက်ဆိုင်သောအသုံးအနှုန်းဖြစ်သည်။ ၎င်း</w:t>
      </w:r>
      <w:r>
        <w:rPr>
          <w:rFonts w:hint="cs"/>
          <w:cs/>
          <w:lang w:val="my-MM" w:bidi="my-MM"/>
        </w:rPr>
        <w:t xml:space="preserve"> </w:t>
      </w:r>
      <w:r w:rsidRPr="009A229F">
        <w:rPr>
          <w:lang w:val="my-MM" w:bidi="my-MM"/>
        </w:rPr>
        <w:t>သည် ဦးခေါင်းမှ စိတ်နှလုံးမှ လက်အဆုံး ဖြစ်ကြောင်းကို ကျွန်ုပ်၏လူများကိုသင်ပေး</w:t>
      </w:r>
      <w:r>
        <w:rPr>
          <w:rFonts w:hint="cs"/>
          <w:cs/>
          <w:lang w:val="my-MM" w:bidi="my-MM"/>
        </w:rPr>
        <w:t xml:space="preserve"> </w:t>
      </w:r>
      <w:r w:rsidRPr="009A229F">
        <w:rPr>
          <w:lang w:val="my-MM" w:bidi="my-MM"/>
        </w:rPr>
        <w:t>ပါသည်။ ၎င်းသည် ကျွန်ုပ်တို့သည် သူ့ကို မည်သို့နာခံရန်လိုအပ်ကြောင်းနှင့် သူ့ကို မည်သို့ချစ်ရန်လိုကြောင်း ဖြစ်သည်။ ဦးခေါင်းသည် စိတ်ကူးစိတ်သန်း၏နေရာ၊ စိတ်</w:t>
      </w:r>
      <w:r>
        <w:rPr>
          <w:rFonts w:hint="cs"/>
          <w:cs/>
          <w:lang w:val="my-MM" w:bidi="my-MM"/>
        </w:rPr>
        <w:t xml:space="preserve"> </w:t>
      </w:r>
      <w:r w:rsidRPr="009A229F">
        <w:rPr>
          <w:lang w:val="my-MM" w:bidi="my-MM"/>
        </w:rPr>
        <w:t xml:space="preserve">နှလုံး၏ပလ္လင်ဖြစ်ပြီး၊ ကျွန်ုပ်တို့သည် ဘုရားသခင်ကို စိတ်နှလုံးအကြွင်းမဲ့ </w:t>
      </w:r>
      <w:r w:rsidRPr="009A229F">
        <w:rPr>
          <w:lang w:val="my-MM" w:bidi="my-MM"/>
        </w:rPr>
        <w:lastRenderedPageBreak/>
        <w:t>ချစ်သင့်</w:t>
      </w:r>
      <w:r>
        <w:rPr>
          <w:rFonts w:hint="cs"/>
          <w:cs/>
          <w:lang w:val="my-MM" w:bidi="my-MM"/>
        </w:rPr>
        <w:t xml:space="preserve"> </w:t>
      </w:r>
      <w:r w:rsidRPr="009A229F">
        <w:rPr>
          <w:lang w:val="my-MM" w:bidi="my-MM"/>
        </w:rPr>
        <w:t>သည်။ ကျွန်ုပ်တို့၏ချစ်ခြင်းအားလုံးဖြင့် ဘုရားသခင်ကို ချစ်ရမည်။ ကျွန်ုပ်တို့၏ လက်ခြေအားလုံးဖြင့် ဘုရားသခင်ကို ချစ်ရမည်။ ထို့ကြောင့် စိတ်နှလုံးသည် ရင်ဘတ်ထဲမှ ခုန်နေသည့်တစ်စုံတစ်ခုကို မဆိုလိုပါ။ ၎င်းသည် အလုံးစုံအကျုံးဝင်</w:t>
      </w:r>
      <w:r>
        <w:rPr>
          <w:rFonts w:hint="cs"/>
          <w:cs/>
          <w:lang w:val="my-MM" w:bidi="my-MM"/>
        </w:rPr>
        <w:t xml:space="preserve"> </w:t>
      </w:r>
      <w:r w:rsidRPr="009A229F">
        <w:rPr>
          <w:lang w:val="my-MM" w:bidi="my-MM"/>
        </w:rPr>
        <w:t>သော အသုံးအနှုန်းတစ်ခုဖြစ်သည်။ ထို့ကြောင့် ကျွန်ုပ်တို့သည် ဘုရားသခင်ကို အပြင်</w:t>
      </w:r>
      <w:r>
        <w:rPr>
          <w:rFonts w:hint="cs"/>
          <w:cs/>
          <w:lang w:val="my-MM" w:bidi="my-MM"/>
        </w:rPr>
        <w:t xml:space="preserve"> </w:t>
      </w:r>
      <w:r w:rsidRPr="009A229F">
        <w:rPr>
          <w:lang w:val="my-MM" w:bidi="my-MM"/>
        </w:rPr>
        <w:t>ပန်းအားဖြင့် ချစ်သလော။ အမှန်တကယ် ကျွန်ုပ်တို့ချစ်ပါသည်။ သို့သော် ၎င်းသည်</w:t>
      </w:r>
      <w:r>
        <w:rPr>
          <w:rFonts w:hint="cs"/>
          <w:cs/>
          <w:lang w:val="my-MM" w:bidi="my-MM"/>
        </w:rPr>
        <w:t xml:space="preserve"> </w:t>
      </w:r>
      <w:r w:rsidRPr="009A229F">
        <w:rPr>
          <w:lang w:val="my-MM" w:bidi="my-MM"/>
        </w:rPr>
        <w:t>ဘုရားသခင်ကိုချစ်သော ကျွန်ုပ်တို့၏ချစ်ခြင်းများကြောင့်လည်းဖြစ်သည်။ ကျွန်ုပ်တို့</w:t>
      </w:r>
      <w:r>
        <w:rPr>
          <w:rFonts w:hint="cs"/>
          <w:cs/>
          <w:lang w:val="my-MM" w:bidi="my-MM"/>
        </w:rPr>
        <w:t xml:space="preserve"> </w:t>
      </w:r>
      <w:r w:rsidRPr="009A229F">
        <w:rPr>
          <w:lang w:val="my-MM" w:bidi="my-MM"/>
        </w:rPr>
        <w:t>သည် အရာအားလုံးဖြင့် ဘုရားသခင်ကို ချစ်ကြပြီး၊ “စိတ်နှလုံး” ဟူသော စကားလုံး</w:t>
      </w:r>
      <w:r>
        <w:rPr>
          <w:rFonts w:hint="cs"/>
          <w:cs/>
          <w:lang w:val="my-MM" w:bidi="my-MM"/>
        </w:rPr>
        <w:t xml:space="preserve"> </w:t>
      </w:r>
      <w:r w:rsidRPr="009A229F">
        <w:rPr>
          <w:lang w:val="my-MM" w:bidi="my-MM"/>
        </w:rPr>
        <w:t>သည် အရာအားလုံးအတွက် မှန်ကန်သည်ဟု ယုံကြည်ပါသည်။</w:t>
      </w:r>
    </w:p>
    <w:p w14:paraId="7A819D79" w14:textId="77777777" w:rsidR="00F226D5" w:rsidRDefault="00F226D5" w:rsidP="00F226D5">
      <w:pPr>
        <w:pStyle w:val="QuotationAuthor"/>
      </w:pPr>
      <w:r w:rsidRPr="009A229F">
        <w:rPr>
          <w:lang w:val="my-MM" w:bidi="my-MM"/>
        </w:rPr>
        <w:t>ဒေါက်တာ Matt Friedeman</w:t>
      </w:r>
    </w:p>
    <w:p w14:paraId="598333B3" w14:textId="77777777" w:rsidR="00F226D5" w:rsidRDefault="00F226D5" w:rsidP="00F226D5">
      <w:pPr>
        <w:pStyle w:val="BodyText0"/>
      </w:pPr>
      <w:r w:rsidRPr="009A229F">
        <w:rPr>
          <w:lang w:val="my-MM" w:bidi="my-MM"/>
        </w:rPr>
        <w:t>မဿဲ၏ခရစ်ဝင်ကျမ်းသည် ကျွန်ုပ်တို့၏မေးခွန်းနှစ်ခုကို မည်သို့ဖြေဆိုသည်ကို တွေ့မြင်ရပြီဖြစ်၍၊ မာကုပြောသောအရာကို ဆက်လေ့လာကြပါစို့။</w:t>
      </w:r>
    </w:p>
    <w:p w14:paraId="196346E7" w14:textId="77777777" w:rsidR="00F226D5" w:rsidRDefault="00F226D5" w:rsidP="00F226D5">
      <w:pPr>
        <w:pStyle w:val="BulletHeading"/>
      </w:pPr>
      <w:bookmarkStart w:id="38" w:name="_Toc137405994"/>
      <w:r w:rsidRPr="009A229F">
        <w:rPr>
          <w:lang w:val="my-MM" w:bidi="my-MM"/>
        </w:rPr>
        <w:t>မာကုတွင် ယေရှုသည် မည်သူနည်း။</w:t>
      </w:r>
      <w:bookmarkEnd w:id="38"/>
    </w:p>
    <w:p w14:paraId="10A3BC7A" w14:textId="77777777" w:rsidR="00F226D5" w:rsidRDefault="00F226D5" w:rsidP="00F226D5">
      <w:pPr>
        <w:pStyle w:val="BodyText0"/>
      </w:pPr>
      <w:r w:rsidRPr="009A229F">
        <w:rPr>
          <w:lang w:val="my-MM" w:bidi="my-MM"/>
        </w:rPr>
        <w:t>ပထမဦးစွာ၊ မာကု၏အဆိုအရ ယေရှုသည် မည်သူနည်း။ မာကုသည် သူ၏မှတ်တမ်းတစ်လျှောက်</w:t>
      </w:r>
      <w:r>
        <w:rPr>
          <w:rFonts w:hint="cs"/>
          <w:cs/>
          <w:lang w:val="my-MM" w:bidi="my-MM"/>
        </w:rPr>
        <w:t xml:space="preserve"> </w:t>
      </w:r>
      <w:r w:rsidRPr="009A229F">
        <w:rPr>
          <w:lang w:val="my-MM" w:bidi="my-MM"/>
        </w:rPr>
        <w:t>လုံးတွင်၊ ယေရှုသည် ဘုရားသခင်၏လူမျိုး၏ရန်သူများကို အနိုင်ယူခဲ့သော ဆင်းရဲဒုက္ခခံရသောဘုရားသခင်</w:t>
      </w:r>
      <w:r>
        <w:rPr>
          <w:rFonts w:hint="cs"/>
          <w:cs/>
          <w:lang w:val="my-MM" w:bidi="my-MM"/>
        </w:rPr>
        <w:t xml:space="preserve"> </w:t>
      </w:r>
      <w:r w:rsidRPr="009A229F">
        <w:rPr>
          <w:lang w:val="my-MM" w:bidi="my-MM"/>
        </w:rPr>
        <w:t>၏သားတော်ဖြစ်ကြောင်း အလေးပေးဖော်ပြသည်။ မာကုသည် မကောင်းမှု၏အင်အားများအပေါ် တန်ခိုးကို</w:t>
      </w:r>
      <w:r>
        <w:rPr>
          <w:rFonts w:hint="cs"/>
          <w:cs/>
          <w:lang w:val="my-MM" w:bidi="my-MM"/>
        </w:rPr>
        <w:t xml:space="preserve"> </w:t>
      </w:r>
      <w:r w:rsidRPr="009A229F">
        <w:rPr>
          <w:lang w:val="my-MM" w:bidi="my-MM"/>
        </w:rPr>
        <w:t>ပြသသည့်ယေရှု၏အံ့ဖွယ်အမှုများ၏ သာဓကများစွာကို မှတ်တမ်းတင်ခဲ့သည်။ မာကုသည် မဿဲနှင့် လုကာ</w:t>
      </w:r>
      <w:r>
        <w:rPr>
          <w:rFonts w:hint="cs"/>
          <w:cs/>
          <w:lang w:val="my-MM" w:bidi="my-MM"/>
        </w:rPr>
        <w:t xml:space="preserve"> </w:t>
      </w:r>
      <w:r w:rsidRPr="009A229F">
        <w:rPr>
          <w:lang w:val="my-MM" w:bidi="my-MM"/>
        </w:rPr>
        <w:t>တို့၏ ခရစ်ဝင်ကျမ်းများထက် အလွန်တိုသော်လည်း၊ အံ့ဖွယ်အမြောက်အမြားကို မှတ်တမ်းတင်ထားသည်—တစ်ဆယ့်ရှစ်ခုရှိသည်။</w:t>
      </w:r>
    </w:p>
    <w:p w14:paraId="74823C67" w14:textId="77777777" w:rsidR="00F226D5" w:rsidRDefault="00F226D5" w:rsidP="00F226D5">
      <w:pPr>
        <w:pStyle w:val="BodyText0"/>
      </w:pPr>
      <w:r w:rsidRPr="009A229F">
        <w:rPr>
          <w:lang w:val="my-MM" w:bidi="my-MM"/>
        </w:rPr>
        <w:t>မာကု၏ခရစ်ဝင်ကျမ်း၏အစကတည်းကပင် ယေရှုသည် အောင်ပွဲခံသူနှင့် ဆင်းရဲဒုက္ခခံသောဘုရား</w:t>
      </w:r>
      <w:r>
        <w:rPr>
          <w:rFonts w:hint="cs"/>
          <w:cs/>
          <w:lang w:val="my-MM" w:bidi="my-MM"/>
        </w:rPr>
        <w:t xml:space="preserve"> </w:t>
      </w:r>
      <w:r w:rsidRPr="009A229F">
        <w:rPr>
          <w:lang w:val="my-MM" w:bidi="my-MM"/>
        </w:rPr>
        <w:t>သခင်၏သားတော်ဖြစ်ကြောင်း တွေ့မြင်ရသည်။ ပထမအခန်းကြီးတစ်ခုတည်းတွင်၊ နှစ်ခြင်းဆရာယောဟန်</w:t>
      </w:r>
      <w:r>
        <w:rPr>
          <w:rFonts w:hint="cs"/>
          <w:cs/>
          <w:lang w:val="my-MM" w:bidi="my-MM"/>
        </w:rPr>
        <w:t xml:space="preserve"> </w:t>
      </w:r>
      <w:r w:rsidRPr="009A229F">
        <w:rPr>
          <w:lang w:val="my-MM" w:bidi="my-MM"/>
        </w:rPr>
        <w:t>သည် ယေရှုကြွလာမည်ဟု ပရောဖက်ပြုခဲ့ပြီး၊ ထို့နောက် ယေရှုသည် သူ၏လူထုဓမ္မအမှုတော်လုပ်ငန်း စတင်ခဲ့သည်။ သူသည် နှစ်ခြင်းခံပြီးနောက်၊ တောအရပ်တွင် စုံစမ်းနှောင့်ယှက်ခံရကာ၊ သူ၏ပထမတပည့်</w:t>
      </w:r>
      <w:r>
        <w:rPr>
          <w:rFonts w:hint="cs"/>
          <w:cs/>
          <w:lang w:val="my-MM" w:bidi="my-MM"/>
        </w:rPr>
        <w:t xml:space="preserve"> </w:t>
      </w:r>
      <w:r w:rsidRPr="009A229F">
        <w:rPr>
          <w:lang w:val="my-MM" w:bidi="my-MM"/>
        </w:rPr>
        <w:t>တော်များကို ခေါ်ကာ၊ နတ်ဆိုးများကို နှင်ထုတ်ခြင်း၊ လူများစွာကို အနာရောဂါအမျိုးမျိုးမှ ကုသပေးခြင်းများ ပြုခဲ့သည်။ ယေရှုသည် ဘုရားသခင့်နိုင်ငံတော်၏ရန်သူများကို အစွမ်းထက်စွာအောင်ပွဲ</w:t>
      </w:r>
      <w:r>
        <w:rPr>
          <w:rFonts w:hint="cs"/>
          <w:cs/>
          <w:lang w:val="my-MM" w:bidi="my-MM"/>
        </w:rPr>
        <w:t>ခံခဲ့</w:t>
      </w:r>
      <w:r w:rsidRPr="009A229F">
        <w:rPr>
          <w:lang w:val="my-MM" w:bidi="my-MM"/>
        </w:rPr>
        <w:t>ကြောင်း ဤတရ</w:t>
      </w:r>
      <w:r>
        <w:rPr>
          <w:rFonts w:hint="cs"/>
          <w:cs/>
          <w:lang w:val="my-MM" w:bidi="my-MM"/>
        </w:rPr>
        <w:t xml:space="preserve"> </w:t>
      </w:r>
      <w:r w:rsidRPr="009A229F">
        <w:rPr>
          <w:lang w:val="my-MM" w:bidi="my-MM"/>
        </w:rPr>
        <w:t>စပ်ဇတ်လမ်းကို အပေါ်ယံဖတ်ရှုခြင်းကပင် ဖော်ပြသည်။ မာကုသည် ယေရှုအားဓမ္မအမှုတော်စတင်ချိန်မှစ၍ ဆင်းရဲဒုက္ခခံရသောဘုရားသခင်၏သားတော်အဖြစ် သရုပ်ဖော်ခဲ့ကြောင်း မာကုအား အနီးကပ်ဖတ်ရှုခြင်း</w:t>
      </w:r>
      <w:r>
        <w:rPr>
          <w:rFonts w:hint="cs"/>
          <w:cs/>
          <w:lang w:val="my-MM" w:bidi="my-MM"/>
        </w:rPr>
        <w:t xml:space="preserve"> </w:t>
      </w:r>
      <w:r w:rsidRPr="009A229F">
        <w:rPr>
          <w:lang w:val="my-MM" w:bidi="my-MM"/>
        </w:rPr>
        <w:t>သည် ဖော်ပြပါသည်။ ဥပမာ၊ မာကု ၁:၁၂-၁၃ တွင် ယေရှု၏နှစ်ခြင်းခံပြီးနောက် ဤမှတ်တမ်းကိုဖတ်ရသည်–</w:t>
      </w:r>
    </w:p>
    <w:p w14:paraId="43544270" w14:textId="77777777" w:rsidR="00F226D5" w:rsidRDefault="00F226D5" w:rsidP="00F226D5">
      <w:pPr>
        <w:pStyle w:val="Quotations"/>
      </w:pPr>
      <w:r w:rsidRPr="009A229F">
        <w:rPr>
          <w:lang w:val="my-MM" w:bidi="my-MM"/>
        </w:rPr>
        <w:lastRenderedPageBreak/>
        <w:t>ထိုခဏခြင်းတွင် ဝိညာဉ်တော်သည် ယေရှုကိုတောသို့သွားစေတော်မူ၏။ အရက်</w:t>
      </w:r>
      <w:r>
        <w:rPr>
          <w:rFonts w:hint="cs"/>
          <w:cs/>
          <w:lang w:val="my-MM" w:bidi="my-MM"/>
        </w:rPr>
        <w:t xml:space="preserve"> </w:t>
      </w:r>
      <w:r w:rsidRPr="009A229F">
        <w:rPr>
          <w:lang w:val="my-MM" w:bidi="my-MM"/>
        </w:rPr>
        <w:t>လေးဆယ်ပတ်လုံးထိုတော၌ နေ၍ စာတန်၏စုံစမ်းသွေးဆောင်ခြင်းကို ခံတော်မူ၏။ သားရဲ တို့နှင့်အတူ ရှိတော်မူ၏။ ကောင်းကင်တမန်တို့သည်လည်း လုပ်ကျွေးကြ၏ (မာကု ၁:၁၂-၁၃)။</w:t>
      </w:r>
    </w:p>
    <w:p w14:paraId="1285A8D1" w14:textId="77777777" w:rsidR="00F226D5" w:rsidRDefault="00F226D5" w:rsidP="00F226D5">
      <w:pPr>
        <w:pStyle w:val="BodyText0"/>
      </w:pPr>
      <w:r w:rsidRPr="009A229F">
        <w:rPr>
          <w:lang w:val="my-MM" w:bidi="my-MM"/>
        </w:rPr>
        <w:t>ယေရှုသည် သူ၏လူထုဓမ္မအမှုတော်စတင်ချိန်မှစ၍ စာတန်၏တိုက်ခိုက်မှုကို ခံခဲ့ရသည်။ နှိပ်စက်</w:t>
      </w:r>
      <w:r>
        <w:rPr>
          <w:rFonts w:hint="cs"/>
          <w:cs/>
          <w:lang w:val="my-MM" w:bidi="my-MM"/>
        </w:rPr>
        <w:t xml:space="preserve"> </w:t>
      </w:r>
      <w:r w:rsidRPr="009A229F">
        <w:rPr>
          <w:lang w:val="my-MM" w:bidi="my-MM"/>
        </w:rPr>
        <w:t>ညှဉ်းပန်းခြင်းနှင့် ငြင်းပယ်ခြင်းကို ယေရှုသည်ခံရပ်ခဲ့ရသောကြောင့် မာကု၏ခရစ်ဝင်ကျမ်းတစ်လျှောက်လုံး</w:t>
      </w:r>
      <w:r>
        <w:rPr>
          <w:rFonts w:hint="cs"/>
          <w:cs/>
          <w:lang w:val="my-MM" w:bidi="my-MM"/>
        </w:rPr>
        <w:t xml:space="preserve"> </w:t>
      </w:r>
      <w:r w:rsidRPr="009A229F">
        <w:rPr>
          <w:lang w:val="my-MM" w:bidi="my-MM"/>
        </w:rPr>
        <w:t>တွင် ယေရှု၏ဤဆင်းရဲဒုက္ခခံကျွန်အဖြစ်သည် ဆက်လက်ကြီးထွားလာသည်။</w:t>
      </w:r>
    </w:p>
    <w:p w14:paraId="2CAA2382" w14:textId="77777777" w:rsidR="00F226D5" w:rsidRDefault="00F226D5" w:rsidP="00F226D5">
      <w:pPr>
        <w:pStyle w:val="BodyText0"/>
      </w:pPr>
      <w:r w:rsidRPr="009A229F">
        <w:rPr>
          <w:lang w:val="my-MM" w:bidi="my-MM"/>
        </w:rPr>
        <w:t>ထို့ကြောင့်၊ ကျွန်ုပ်တို့သည် ဆင်းရဲဒုက္ခကိုအောင်နိုင်သူ ယေရှုနောက်သို့ လိုက်သင့်သည်ဟု မာကု မည်သို့ပြောသနည်း။ တစ်ဖက်တွင်၊ မာကု၏ခရစ်ဝင်ကျမ်းသည် ခရစ်ယာန်အသက်တာကို အပေါ်ယံသဘော</w:t>
      </w:r>
      <w:r>
        <w:rPr>
          <w:rFonts w:hint="cs"/>
          <w:cs/>
          <w:lang w:val="my-MM" w:bidi="my-MM"/>
        </w:rPr>
        <w:t xml:space="preserve"> </w:t>
      </w:r>
      <w:r w:rsidRPr="009A229F">
        <w:rPr>
          <w:lang w:val="my-MM" w:bidi="my-MM"/>
        </w:rPr>
        <w:t>ပြောထားခြင်းမရှိပါ။ တပည့်တော်ဖြစ်ခြင်းသည် အမှားများပြုလုပ်ခြင်းနှင့် ကျရှုံးခြင်းများရှိသည့်၊ ခက်ခဲပြီး မကြာခဏ စိတ်ပျက်စရာကောင်းသောဖြစ်စဉ်တစ်ခုအဖြစ် မာကုဖော်ပြခဲ့သည်။ အမှန်တကယ်တွင်၊ မာကု</w:t>
      </w:r>
      <w:r>
        <w:rPr>
          <w:rFonts w:hint="cs"/>
          <w:cs/>
          <w:lang w:val="my-MM" w:bidi="my-MM"/>
        </w:rPr>
        <w:t xml:space="preserve"> </w:t>
      </w:r>
      <w:r w:rsidRPr="009A229F">
        <w:rPr>
          <w:lang w:val="my-MM" w:bidi="my-MM"/>
        </w:rPr>
        <w:t>၏ခရစ်ဝင်ကျမ်း၏ထူးခြားသောလက္ခဏာမှာ ယေရှု၏တပည့်တော်များသည် ကိုယ်တော်အား နားမလည်</w:t>
      </w:r>
      <w:r>
        <w:rPr>
          <w:rFonts w:hint="cs"/>
          <w:cs/>
          <w:lang w:val="my-MM" w:bidi="my-MM"/>
        </w:rPr>
        <w:t xml:space="preserve"> </w:t>
      </w:r>
      <w:r w:rsidRPr="009A229F">
        <w:rPr>
          <w:lang w:val="my-MM" w:bidi="my-MM"/>
        </w:rPr>
        <w:t>ခြင်း သို့မဟုတ် ယုံကြည်ခြင်း၌တုံ့ပြန်ရန် မကြာခဏ ပျက်ကွက်ခြင်းပင်ဖြစ်သည်။ မာကု ၄:၄၀ တွင် တပည့်</w:t>
      </w:r>
      <w:r>
        <w:rPr>
          <w:rFonts w:hint="cs"/>
          <w:cs/>
          <w:lang w:val="my-MM" w:bidi="my-MM"/>
        </w:rPr>
        <w:t xml:space="preserve"> </w:t>
      </w:r>
      <w:r w:rsidRPr="009A229F">
        <w:rPr>
          <w:lang w:val="my-MM" w:bidi="my-MM"/>
        </w:rPr>
        <w:t>တော်များ ယုံကြည်ခြင်းရှိမရှိကို ယေရှု သိချင်ခဲ့သည်၊ ၆:၅၂ တွင် တပည့်တော်များ၏ “စိတ်နှလုံးမိုက်”ကြ</w:t>
      </w:r>
      <w:r>
        <w:rPr>
          <w:rFonts w:hint="cs"/>
          <w:cs/>
          <w:lang w:val="my-MM" w:bidi="my-MM"/>
        </w:rPr>
        <w:t xml:space="preserve"> </w:t>
      </w:r>
      <w:r w:rsidRPr="009A229F">
        <w:rPr>
          <w:lang w:val="my-MM" w:bidi="my-MM"/>
        </w:rPr>
        <w:t>သည်။ ၇:၁၈ တွင် ယေရှုသည် တပည့်တော်များအား ကိုယ်တော်၏သွန်သင်ချက်များကို နားမလည်သော</w:t>
      </w:r>
      <w:r>
        <w:rPr>
          <w:rFonts w:hint="cs"/>
          <w:cs/>
          <w:lang w:val="my-MM" w:bidi="my-MM"/>
        </w:rPr>
        <w:t xml:space="preserve"> </w:t>
      </w:r>
      <w:r w:rsidRPr="009A229F">
        <w:rPr>
          <w:lang w:val="my-MM" w:bidi="my-MM"/>
        </w:rPr>
        <w:t>ကြောင့် “ပညာမဲ့” သည်ဟု စွပ်စွဲခဲ့သည်။ ၉:၁၈ တပည့်တော်တို့သည် နတ်</w:t>
      </w:r>
      <w:r>
        <w:rPr>
          <w:rFonts w:hint="cs"/>
          <w:cs/>
          <w:lang w:val="my-MM" w:bidi="my-MM"/>
        </w:rPr>
        <w:t>ဆိုး</w:t>
      </w:r>
      <w:r w:rsidRPr="009A229F">
        <w:rPr>
          <w:lang w:val="my-MM" w:bidi="my-MM"/>
        </w:rPr>
        <w:t>ကိုမနှင်ထုတ်နိုင်ကြ။ ၉:၃၈-၄၁ ၌တပည့်တော်တို့သည် နတ်ဆိုးနှင်ထုတ်သူကို မသိသောကြောင့် မှားယွင်းစွာ ဟန့်တားရန်ကြိုးပမ်းခဲ့ကြ</w:t>
      </w:r>
      <w:r>
        <w:rPr>
          <w:rFonts w:hint="cs"/>
          <w:cs/>
          <w:lang w:val="my-MM" w:bidi="my-MM"/>
        </w:rPr>
        <w:t xml:space="preserve"> </w:t>
      </w:r>
      <w:r w:rsidRPr="009A229F">
        <w:rPr>
          <w:lang w:val="my-MM" w:bidi="my-MM"/>
        </w:rPr>
        <w:t>သည်။ အခန်းကြီး ၁၄ တွင် တပည့်တော်တစ်ဦးသည် ယေရှုအား အာဏာပိုင်များထံ အပ်နှံခဲ့ပြီး၊ အခြားတစ်</w:t>
      </w:r>
      <w:r>
        <w:rPr>
          <w:rFonts w:hint="cs"/>
          <w:cs/>
          <w:lang w:val="my-MM" w:bidi="my-MM"/>
        </w:rPr>
        <w:t xml:space="preserve"> </w:t>
      </w:r>
      <w:r w:rsidRPr="009A229F">
        <w:rPr>
          <w:lang w:val="my-MM" w:bidi="my-MM"/>
        </w:rPr>
        <w:t>ဦးသည် ယေရှုနှင့်ရင်းနှီးမှုများအားလုံးကို ငြင်းဆိုခဲ့ပြီး ကျန်သောသူများသည် ကိုယ်တော်ကို စွန့်ကြသည်။</w:t>
      </w:r>
    </w:p>
    <w:p w14:paraId="1620F3F1" w14:textId="77777777" w:rsidR="00F226D5" w:rsidRDefault="00F226D5" w:rsidP="00F226D5">
      <w:pPr>
        <w:pStyle w:val="BodyText0"/>
      </w:pPr>
      <w:r w:rsidRPr="009A229F">
        <w:rPr>
          <w:lang w:val="my-MM" w:bidi="my-MM"/>
        </w:rPr>
        <w:t>မာကု၏ခရစ်ဝင်ကျမ်း၏ ဤအလေးပေးဖော်ပြချက်သည် ယေရှုနောက်လိုက်ခြင်းနှင့်ပတ်သက်သော အနည်းဆုံးအချက်နှစ်ချက်ကိုသွန်သင်ပေးသည်။ ပထမ၊ တပည့်တော်များကဲ့သို့ပင် ကျွန်ုပ်တို့သည် ယေရှုကို အမြဲနားလည်မည်မဟုတ်ပါ။ အမှန်တကယ်၊ သမ္မာကျမ်းစာပါ အကြောင်းအရာများစွာကို ကျွန်ုပ်တို့ နားလည်</w:t>
      </w:r>
      <w:r>
        <w:rPr>
          <w:rFonts w:hint="cs"/>
          <w:cs/>
          <w:lang w:val="my-MM" w:bidi="my-MM"/>
        </w:rPr>
        <w:t xml:space="preserve"> </w:t>
      </w:r>
      <w:r w:rsidRPr="009A229F">
        <w:rPr>
          <w:lang w:val="my-MM" w:bidi="my-MM"/>
        </w:rPr>
        <w:t>မှုလွဲဖွယ်ရှိသည်။ ထို့ကြောင့် သင်ယူစရာများစွာရှိကြောင်းကိုသိနိုင်သည်ထိ ကျွန်ုပ်တို့နှိမ့်ချမှုရှိရန် လိုအပ်</w:t>
      </w:r>
      <w:r>
        <w:rPr>
          <w:rFonts w:hint="cs"/>
          <w:cs/>
          <w:lang w:val="my-MM" w:bidi="my-MM"/>
        </w:rPr>
        <w:t xml:space="preserve"> </w:t>
      </w:r>
      <w:r w:rsidRPr="009A229F">
        <w:rPr>
          <w:lang w:val="my-MM" w:bidi="my-MM"/>
        </w:rPr>
        <w:t>သည်။ ၎င်း၏တစ်စိတ်တစ်ပိုင်းအနေဖြင့်၊ ကျွန်ုပ်တို့သည် ယုံကြည်ခြင်းအားဖြင့် သမ္မာကျမ်းစာသွန်သင်ချက်</w:t>
      </w:r>
      <w:r>
        <w:rPr>
          <w:rFonts w:hint="cs"/>
          <w:cs/>
          <w:lang w:val="my-MM" w:bidi="my-MM"/>
        </w:rPr>
        <w:t xml:space="preserve"> </w:t>
      </w:r>
      <w:r w:rsidRPr="009A229F">
        <w:rPr>
          <w:lang w:val="my-MM" w:bidi="my-MM"/>
        </w:rPr>
        <w:t>ကို လက်ခံရန်နှင့် ကျွန်ုပ်တို့အတွက် ထူးဆန်းသည် သို့မဟုတ် မှားသည်ဟု ထင်ရသော်လည်း ဘုရားသခင်၏ နှုတ်ကပတ်တော်သည် မှန်ကန်ကြောင်းကိုသိထားရန် လိုအပ်သည်။</w:t>
      </w:r>
    </w:p>
    <w:p w14:paraId="093B237F" w14:textId="77777777" w:rsidR="00F226D5" w:rsidRDefault="00F226D5" w:rsidP="00F226D5">
      <w:pPr>
        <w:pStyle w:val="BodyText0"/>
      </w:pPr>
      <w:r w:rsidRPr="009A229F">
        <w:rPr>
          <w:lang w:val="my-MM" w:bidi="my-MM"/>
        </w:rPr>
        <w:t>ဒုတိယ၊ အခက်အခဲများနှင့် ဆင်းရဲဒုက္ခများသည် ခရစ်ယာန်များအတွက်လွဲရှောင်၍မရပါ။ ကိုယ်</w:t>
      </w:r>
      <w:r>
        <w:rPr>
          <w:rFonts w:hint="cs"/>
          <w:cs/>
          <w:lang w:val="my-MM" w:bidi="my-MM"/>
        </w:rPr>
        <w:t xml:space="preserve"> </w:t>
      </w:r>
      <w:r w:rsidRPr="009A229F">
        <w:rPr>
          <w:lang w:val="my-MM" w:bidi="my-MM"/>
        </w:rPr>
        <w:t>တော်၏နောက်လိုက်ခြင်းမှ လွဲသွားစေမည့် အန္တရာယ်များ၊ သွေးဆောင်မှုများစွာ ရှိသည်။</w:t>
      </w:r>
    </w:p>
    <w:p w14:paraId="3CCD626E" w14:textId="77777777" w:rsidR="00F226D5" w:rsidRDefault="00F226D5" w:rsidP="00F226D5">
      <w:pPr>
        <w:pStyle w:val="BodyText0"/>
      </w:pPr>
      <w:r w:rsidRPr="009A229F">
        <w:rPr>
          <w:lang w:val="my-MM" w:bidi="my-MM"/>
        </w:rPr>
        <w:t>မာကု ၈း၃၄-၃၅ တွင် ယေရှု ပြောထားခဲ့သည်ကို နားထောင်ကြည့်ပါ_</w:t>
      </w:r>
    </w:p>
    <w:p w14:paraId="2E45DEA5" w14:textId="77777777" w:rsidR="00F226D5" w:rsidRDefault="00F226D5" w:rsidP="00F226D5">
      <w:pPr>
        <w:pStyle w:val="Quotations"/>
      </w:pPr>
      <w:r w:rsidRPr="009A229F">
        <w:rPr>
          <w:lang w:val="my-MM" w:bidi="my-MM"/>
        </w:rPr>
        <w:lastRenderedPageBreak/>
        <w:t>အကြင်သူသည် ငါ၌ဆည်းကပ် ခြင်းငှါ အလိုရှိ၏။ ထိုသူသည် ကိုယ်ကိုကိုယ် ငြင်းပယ်ရမည်။ ကိုယ်လက်ဝါးကပ်တိုင်ကို ထမ်း၍ ငါ့နောက်သို့ လိုက်ရမည်။ အကြင်သူသည် မိမိအသက်ကို ကယ်ဆယ်ခြင်းငှါအလိုရှိ၏။ ထိုသူသည် အသက်</w:t>
      </w:r>
      <w:r>
        <w:rPr>
          <w:rFonts w:hint="cs"/>
          <w:cs/>
          <w:lang w:val="my-MM" w:bidi="my-MM"/>
        </w:rPr>
        <w:t xml:space="preserve"> </w:t>
      </w:r>
      <w:r w:rsidRPr="009A229F">
        <w:rPr>
          <w:lang w:val="my-MM" w:bidi="my-MM"/>
        </w:rPr>
        <w:t>ရှုံးလိမ့်မည်။ အကြင်သူသည် ငါ့ကြောင့်၎င်း၊ ဧဝံဂေလိတရားကြောင့်၎င်း အသက်</w:t>
      </w:r>
      <w:r>
        <w:rPr>
          <w:rFonts w:hint="cs"/>
          <w:cs/>
          <w:lang w:val="my-MM" w:bidi="my-MM"/>
        </w:rPr>
        <w:t xml:space="preserve"> </w:t>
      </w:r>
      <w:r w:rsidRPr="009A229F">
        <w:rPr>
          <w:lang w:val="my-MM" w:bidi="my-MM"/>
        </w:rPr>
        <w:t>ရှုံး၏။ ထိုသူသည် မိမိအသက်ကို ကယ်ဆယ်လိမ့်မည် (မာကု ၈း၃၄-၃၅)။</w:t>
      </w:r>
    </w:p>
    <w:p w14:paraId="497B1AC3" w14:textId="77777777" w:rsidR="00F226D5" w:rsidRPr="00137DED" w:rsidRDefault="00F226D5" w:rsidP="00F226D5">
      <w:pPr>
        <w:pStyle w:val="BodyText0"/>
      </w:pPr>
      <w:r w:rsidRPr="00137DED">
        <w:rPr>
          <w:lang w:val="my-MM" w:bidi="my-MM"/>
        </w:rPr>
        <w:t>ကိုယ်တော်အပေါ် ကျွန်ုပ်တို့၏ဆက်ကပ်ခြင်း၌ သစ္စာရှိရန် လိုအပ်ကြောင်း ယေရှုသွန်သင်ခဲ့သည်။ ကျွန်ုပ်တို့သည် သခင်ယေရှုခံစားခဲ့ရသည့်အတိုင်း ဆင်းရဲဒုက္ခခံရန်၊ စုံစမ်းနှောင့်ယှက်ခြင်းနှင့် ဝိညာဉ်ရေး</w:t>
      </w:r>
      <w:r>
        <w:rPr>
          <w:rFonts w:hint="cs"/>
          <w:cs/>
          <w:lang w:val="my-MM" w:bidi="my-MM"/>
        </w:rPr>
        <w:t xml:space="preserve"> </w:t>
      </w:r>
      <w:r w:rsidRPr="00137DED">
        <w:rPr>
          <w:lang w:val="my-MM" w:bidi="my-MM"/>
        </w:rPr>
        <w:t>တိုက်ခိုက်မှုများကို ခံရပ်နိုင်ရန် လိုချင်သောစိတ် ရှိရမည်ဖြစ်သည်။ သို့သော် ဤကျမ်းပိုဒ်၌ အခြားအရာ</w:t>
      </w:r>
      <w:r>
        <w:rPr>
          <w:rFonts w:hint="cs"/>
          <w:cs/>
          <w:lang w:val="my-MM" w:bidi="my-MM"/>
        </w:rPr>
        <w:t xml:space="preserve"> </w:t>
      </w:r>
      <w:r w:rsidRPr="00137DED">
        <w:rPr>
          <w:lang w:val="my-MM" w:bidi="my-MM"/>
        </w:rPr>
        <w:t>တစ်ခုကို သတိပြုပါ။ ယေရှုသည် ဆင်းရဲဒုက္ခခံရသော ဘုရားသခင်၏သားတော်သာမက၊ အောင်နိုင်တော်မူ</w:t>
      </w:r>
      <w:r>
        <w:rPr>
          <w:rFonts w:hint="cs"/>
          <w:cs/>
          <w:lang w:val="my-MM" w:bidi="my-MM"/>
        </w:rPr>
        <w:t xml:space="preserve"> </w:t>
      </w:r>
      <w:r w:rsidRPr="00137DED">
        <w:rPr>
          <w:lang w:val="my-MM" w:bidi="my-MM"/>
        </w:rPr>
        <w:t>သော ဘုရားသခင်၏သားတော်လည်း ဖြစ်တော်မူသည်။ စင်စစ်အားဖြင့် သူ၏ဆင်းရဲဒုက္ခသေခြင်းတရားဖြင့် အောင်နိုင်ခဲ့သည်။ ကျွန်ုပ်တို့သည် နိုင်ငံတော်အတွက် ဆင်းရဲဒုက္ခခံခြင်း၌ သစ္စာရှိစွာကိုယ်တော်နောက်လိုက်</w:t>
      </w:r>
      <w:r>
        <w:rPr>
          <w:rFonts w:hint="cs"/>
          <w:cs/>
          <w:lang w:val="my-MM" w:bidi="my-MM"/>
        </w:rPr>
        <w:t xml:space="preserve"> </w:t>
      </w:r>
      <w:r w:rsidRPr="00137DED">
        <w:rPr>
          <w:lang w:val="my-MM" w:bidi="my-MM"/>
        </w:rPr>
        <w:t>လျှောက်လျှင်၊ ထာဝရအသက်ကို ချီးမြှင့်ခံရလိမ့်မည် ဖြစ်သည်။</w:t>
      </w:r>
    </w:p>
    <w:p w14:paraId="12BE74DF" w14:textId="77777777" w:rsidR="00F226D5" w:rsidRDefault="00F226D5" w:rsidP="00F226D5">
      <w:pPr>
        <w:pStyle w:val="Quotations"/>
      </w:pPr>
      <w:r w:rsidRPr="009A229F">
        <w:rPr>
          <w:lang w:val="my-MM" w:bidi="my-MM"/>
        </w:rPr>
        <w:t>ဆင်းရဲဒုက္ခသည် အမှန်တကယ်အရေးကြီးသောအရာကို အာရုံစူးစိုက်ခြင်းအပေါ်</w:t>
      </w:r>
      <w:r>
        <w:rPr>
          <w:rFonts w:hint="cs"/>
          <w:cs/>
          <w:lang w:val="my-MM" w:bidi="my-MM"/>
        </w:rPr>
        <w:t xml:space="preserve"> </w:t>
      </w:r>
      <w:r w:rsidRPr="009A229F">
        <w:rPr>
          <w:lang w:val="my-MM" w:bidi="my-MM"/>
        </w:rPr>
        <w:t>သက်ရောက်မှုရှိသည်— နာကျင်စေသောကြောင့်—ဤအရာများသည် အားလုံး</w:t>
      </w:r>
      <w:r>
        <w:rPr>
          <w:rFonts w:hint="cs"/>
          <w:cs/>
          <w:lang w:val="my-MM" w:bidi="my-MM"/>
        </w:rPr>
        <w:t xml:space="preserve"> </w:t>
      </w:r>
      <w:r w:rsidRPr="009A229F">
        <w:rPr>
          <w:lang w:val="my-MM" w:bidi="my-MM"/>
        </w:rPr>
        <w:t>မဟုတ်သေးကြောင်း နားလည်သဘောပေါက်စေသည်။ ကျွန်ုပ်အတွက် အသက်ရှင်</w:t>
      </w:r>
      <w:r>
        <w:rPr>
          <w:rFonts w:hint="cs"/>
          <w:cs/>
          <w:lang w:val="my-MM" w:bidi="my-MM"/>
        </w:rPr>
        <w:t xml:space="preserve"> </w:t>
      </w:r>
      <w:r w:rsidRPr="009A229F">
        <w:rPr>
          <w:lang w:val="my-MM" w:bidi="my-MM"/>
        </w:rPr>
        <w:t>နေရသည့် နောက်ထပ်အရာတစ်ခုရှိသေးသည်၊ ၎င်းအလယ်တွင် ဘုရားသခင်ကို ကျွန်ုပ်ယုံကြည်ဆဲဖြစ်သည်။ အကြောင်းမှာ ခရစ်တော်၌ ကျွန်ုပ်ရှိသောအရာများ၏ အမှန်တရားသည် ကျွန်ုပ်၏နှစ်သိမ့်မှု၊ ကျွန်ုပ်၏ဘေးကင်းလုံခြုံမှု၊ ပျော်ရွှင်မှုနှင့် ဂရုစိုက်မှုတို့ထက် သာလွန်ကြောင်း ကျွန်ုပ်သိသောကြောင့်ဖြစ်သည်။</w:t>
      </w:r>
    </w:p>
    <w:p w14:paraId="2F96542C" w14:textId="77777777" w:rsidR="00F226D5" w:rsidRDefault="00F226D5" w:rsidP="00F226D5">
      <w:pPr>
        <w:pStyle w:val="QuotationAuthor"/>
      </w:pPr>
      <w:r w:rsidRPr="009A229F">
        <w:rPr>
          <w:lang w:val="my-MM" w:bidi="my-MM"/>
        </w:rPr>
        <w:t>ဒေါက်တာ John E. McKinley</w:t>
      </w:r>
      <w:r w:rsidRPr="009A229F">
        <w:rPr>
          <w:lang w:val="my-MM" w:bidi="my-MM"/>
        </w:rPr>
        <w:br/>
      </w:r>
    </w:p>
    <w:p w14:paraId="3527E890" w14:textId="77777777" w:rsidR="00F226D5" w:rsidRDefault="00F226D5" w:rsidP="00F226D5">
      <w:pPr>
        <w:pStyle w:val="Quotations"/>
      </w:pPr>
      <w:r w:rsidRPr="009A229F">
        <w:rPr>
          <w:lang w:val="my-MM" w:bidi="my-MM"/>
        </w:rPr>
        <w:t>ယေရှုသည် ဆင်းရဲဒုက္ခခံကျွန်အဖြစ် ကြွလာခဲ့သည်။ ခရစ်တော်နောက်လိုက်မည့်သူ</w:t>
      </w:r>
      <w:r>
        <w:rPr>
          <w:rFonts w:hint="cs"/>
          <w:cs/>
          <w:lang w:val="my-MM" w:bidi="my-MM"/>
        </w:rPr>
        <w:t xml:space="preserve"> </w:t>
      </w:r>
      <w:r w:rsidRPr="009A229F">
        <w:rPr>
          <w:lang w:val="my-MM" w:bidi="my-MM"/>
        </w:rPr>
        <w:t>တိုင်းသည် ၎င်းတို့၏ဘဝတွင် သိသာထင်ရှားသောဆင်းရဲဒုက္ခများအတွက် နေရာ</w:t>
      </w:r>
      <w:r>
        <w:rPr>
          <w:rFonts w:hint="cs"/>
          <w:cs/>
          <w:lang w:val="my-MM" w:bidi="my-MM"/>
        </w:rPr>
        <w:t xml:space="preserve"> </w:t>
      </w:r>
      <w:r w:rsidRPr="009A229F">
        <w:rPr>
          <w:lang w:val="my-MM" w:bidi="my-MM"/>
        </w:rPr>
        <w:t>တစ်နေရာရှိရန် လိုအပ်သည်။ ဤသည်မှာ ကျွန်ုပ်တို့သည် ဆင်းရဲဒုက္ခများနှင့် ပြည့်</w:t>
      </w:r>
      <w:r>
        <w:rPr>
          <w:rFonts w:hint="cs"/>
          <w:cs/>
          <w:lang w:val="my-MM" w:bidi="my-MM"/>
        </w:rPr>
        <w:t xml:space="preserve"> </w:t>
      </w:r>
      <w:r w:rsidRPr="009A229F">
        <w:rPr>
          <w:lang w:val="my-MM" w:bidi="my-MM"/>
        </w:rPr>
        <w:t>နှက်နေသောဤလောကသို့ ရောက်ရှိလာသောအခါ၌ သခင်ယေရှုမည်သူဖြစ်ခြင်း၏ အစိတ်အပိုင်းတစ်ခုဖြစ်ပြီး၊ ကျွန်ုပ်တို့သည် ခရစ်တော်၏ဓမ္မအမှုတော်တွင် ပါဝင်ရ</w:t>
      </w:r>
      <w:r>
        <w:rPr>
          <w:rFonts w:hint="cs"/>
          <w:cs/>
          <w:lang w:val="my-MM" w:bidi="my-MM"/>
        </w:rPr>
        <w:t xml:space="preserve"> </w:t>
      </w:r>
      <w:r w:rsidRPr="009A229F">
        <w:rPr>
          <w:lang w:val="my-MM" w:bidi="my-MM"/>
        </w:rPr>
        <w:t xml:space="preserve">မည်ဆိုလျှင်၊ ကျွန်ုပ်တို့၏ဘဝတွင် ဆင်းရဲဒုက္ခများအတွက် </w:t>
      </w:r>
      <w:r w:rsidRPr="009A229F">
        <w:rPr>
          <w:lang w:val="my-MM" w:bidi="my-MM"/>
        </w:rPr>
        <w:lastRenderedPageBreak/>
        <w:t>နေရာတစ်ခုရှိရန် လိုအပ်</w:t>
      </w:r>
      <w:r>
        <w:rPr>
          <w:rFonts w:hint="cs"/>
          <w:cs/>
          <w:lang w:val="my-MM" w:bidi="my-MM"/>
        </w:rPr>
        <w:t xml:space="preserve"> </w:t>
      </w:r>
      <w:r w:rsidRPr="009A229F">
        <w:rPr>
          <w:lang w:val="my-MM" w:bidi="my-MM"/>
        </w:rPr>
        <w:t>ပါသည်။ ကျွန်ုပ်တို့ကိုယ်တိုင်၏ ဆင်းရဲဒုက္ခသာမက အခြားသူများ၏ ဝေဒနာကိုပါ</w:t>
      </w:r>
      <w:r>
        <w:rPr>
          <w:rFonts w:hint="cs"/>
          <w:cs/>
          <w:lang w:val="my-MM" w:bidi="my-MM"/>
        </w:rPr>
        <w:t xml:space="preserve"> </w:t>
      </w:r>
      <w:r w:rsidRPr="009A229F">
        <w:rPr>
          <w:lang w:val="my-MM" w:bidi="my-MM"/>
        </w:rPr>
        <w:t>ခံစားပေးခြင်းဖြင့်၊ အမှန်တကယ် ဝမ်းနည်းပူဆွေးကြသူများနှင့် အတူပူဆွေးပြီး၊ ၎င်းတို့၏ ဆင်းရဲဒုက္ခများကို ကျွန်ုပ်တို့၏ဘဝထဲသို့ ဖိတ်ခေါ်ကာ ထိုအကြောင်းအရာ</w:t>
      </w:r>
      <w:r>
        <w:rPr>
          <w:rFonts w:hint="cs"/>
          <w:cs/>
          <w:lang w:val="my-MM" w:bidi="my-MM"/>
        </w:rPr>
        <w:t xml:space="preserve"> </w:t>
      </w:r>
      <w:r w:rsidRPr="009A229F">
        <w:rPr>
          <w:lang w:val="my-MM" w:bidi="my-MM"/>
        </w:rPr>
        <w:t>၏တစ်စိတ်တစ်ပိုင်းအဖြစ် ထိုအခြေအနေတွင် သာသနာပြုကြသည်။ ကျွန်ုပ်တို့သည် ဆင်းရဲဒုက္ခနှင့် အသိအမှတ်ပြုခြင်းဆိုင်ရာ အမျိုးအစားတစ်ခုဖြင့် ဤလောကထဲသို့ ဝင်ရောက်သောအခါတွင် ၎င်းသည် ကျွန်ုပ်တို့အား ခရစ်တော်နောက်လိုက်သကဲ့သို့ ဘုရားသခင်သည် ကျွန်ုပ်တို့အား အမှုတော်ထမ်းဆောင်စေလိုသော အဓိကနည်းလမ်း</w:t>
      </w:r>
      <w:r>
        <w:rPr>
          <w:rFonts w:hint="cs"/>
          <w:cs/>
          <w:lang w:val="my-MM" w:bidi="my-MM"/>
        </w:rPr>
        <w:t xml:space="preserve"> </w:t>
      </w:r>
      <w:r w:rsidRPr="009A229F">
        <w:rPr>
          <w:lang w:val="my-MM" w:bidi="my-MM"/>
        </w:rPr>
        <w:t>များထဲမှ တစ်ခုဖြစ်ကြောင်း အသိအမှတ်ပြု</w:t>
      </w:r>
      <w:r>
        <w:rPr>
          <w:rFonts w:hint="cs"/>
          <w:cs/>
          <w:lang w:val="my-MM" w:bidi="my-MM"/>
        </w:rPr>
        <w:t>ခြင်း</w:t>
      </w:r>
      <w:r w:rsidRPr="009A229F">
        <w:rPr>
          <w:lang w:val="my-MM" w:bidi="my-MM"/>
        </w:rPr>
        <w:t>အားဖြင့်၊ ကျွန်ုပ်တို့သည် ဘုရားသ</w:t>
      </w:r>
      <w:r>
        <w:rPr>
          <w:rFonts w:hint="cs"/>
          <w:cs/>
          <w:lang w:val="my-MM" w:bidi="my-MM"/>
        </w:rPr>
        <w:t xml:space="preserve"> </w:t>
      </w:r>
      <w:r w:rsidRPr="009A229F">
        <w:rPr>
          <w:lang w:val="my-MM" w:bidi="my-MM"/>
        </w:rPr>
        <w:t>ခင်၏နှလုံးသားကို စတင်နားလည်လာပါသည်။ ထို့နောက် ဘုရားသခင်သည် ကျွန်ုပ်</w:t>
      </w:r>
      <w:r>
        <w:rPr>
          <w:rFonts w:hint="cs"/>
          <w:cs/>
          <w:lang w:val="my-MM" w:bidi="my-MM"/>
        </w:rPr>
        <w:t xml:space="preserve"> </w:t>
      </w:r>
      <w:r w:rsidRPr="009A229F">
        <w:rPr>
          <w:lang w:val="my-MM" w:bidi="my-MM"/>
        </w:rPr>
        <w:t>တို့အား သန့်ရှင်းပေးသည်။ ဤဆင်းရဲဒုက္ခသည် စရိုက်ကို ဖြစ်ပေါ်စေသည်၊ မျှော်လင့်</w:t>
      </w:r>
      <w:r>
        <w:rPr>
          <w:rFonts w:hint="cs"/>
          <w:cs/>
          <w:lang w:val="my-MM" w:bidi="my-MM"/>
        </w:rPr>
        <w:t xml:space="preserve"> </w:t>
      </w:r>
      <w:r w:rsidRPr="009A229F">
        <w:rPr>
          <w:lang w:val="my-MM" w:bidi="my-MM"/>
        </w:rPr>
        <w:t>ချက်ကို ဖြစ်ပေါ်စေသည်၊ ဇွဲလုံ့လကို ဖြစ်ပေါ်စေသည်။ ထို့ကြောင့်၊ ဘုရားသခင်</w:t>
      </w:r>
      <w:r>
        <w:rPr>
          <w:rFonts w:hint="cs"/>
          <w:cs/>
          <w:lang w:val="my-MM" w:bidi="my-MM"/>
        </w:rPr>
        <w:t xml:space="preserve"> </w:t>
      </w:r>
      <w:r w:rsidRPr="009A229F">
        <w:rPr>
          <w:lang w:val="my-MM" w:bidi="my-MM"/>
        </w:rPr>
        <w:t>သည်ကျွန်ုပ်တို့၏အသက်တာတွင် ဆင်းရဲဒုက္ခများအလယ်၌ အခြားနည်းလမ်းများ</w:t>
      </w:r>
      <w:r>
        <w:rPr>
          <w:rFonts w:hint="cs"/>
          <w:cs/>
          <w:lang w:val="my-MM" w:bidi="my-MM"/>
        </w:rPr>
        <w:t xml:space="preserve"> </w:t>
      </w:r>
      <w:r w:rsidRPr="009A229F">
        <w:rPr>
          <w:lang w:val="my-MM" w:bidi="my-MM"/>
        </w:rPr>
        <w:t>ထက် သန့်စင်စေသောနည်းလမ်းများဖြင့် လုပ်ဆောင်နေကြောင်း တွေ့မြင်နိုင်မည်</w:t>
      </w:r>
      <w:r>
        <w:rPr>
          <w:rFonts w:hint="cs"/>
          <w:cs/>
          <w:lang w:val="my-MM" w:bidi="my-MM"/>
        </w:rPr>
        <w:t xml:space="preserve"> </w:t>
      </w:r>
      <w:r w:rsidRPr="009A229F">
        <w:rPr>
          <w:lang w:val="my-MM" w:bidi="my-MM"/>
        </w:rPr>
        <w:t>ဖြစ်သည်။</w:t>
      </w:r>
    </w:p>
    <w:p w14:paraId="5711A837" w14:textId="77777777" w:rsidR="00F226D5" w:rsidRDefault="00F226D5" w:rsidP="00F226D5">
      <w:pPr>
        <w:pStyle w:val="QuotationAuthor"/>
      </w:pPr>
      <w:r w:rsidRPr="009A229F">
        <w:rPr>
          <w:lang w:val="my-MM" w:bidi="my-MM"/>
        </w:rPr>
        <w:t>ဒေါက်တာ K. Erik Thoennes</w:t>
      </w:r>
    </w:p>
    <w:p w14:paraId="5B6F1FE5" w14:textId="77777777" w:rsidR="00F226D5" w:rsidRDefault="00F226D5" w:rsidP="00F226D5">
      <w:pPr>
        <w:pStyle w:val="BodyText0"/>
      </w:pPr>
      <w:r w:rsidRPr="009A229F">
        <w:rPr>
          <w:lang w:val="my-MM" w:bidi="my-MM"/>
        </w:rPr>
        <w:t>မဿဲနှင့်မာကုကို စိတ်တွင်မှတ်သားထားခြင်းဖြင့်၊ ယေရှုနှင့် သူ၏နောက်လိုက်များနှင့်ပတ်သက်</w:t>
      </w:r>
      <w:r>
        <w:rPr>
          <w:rFonts w:hint="cs"/>
          <w:cs/>
          <w:lang w:val="my-MM" w:bidi="my-MM"/>
        </w:rPr>
        <w:t xml:space="preserve"> </w:t>
      </w:r>
      <w:r w:rsidRPr="009A229F">
        <w:rPr>
          <w:lang w:val="my-MM" w:bidi="my-MM"/>
        </w:rPr>
        <w:t>သည့် မေးခွန်းများကို လုကာ မည်သို့ဖြေဆိုသည်ကို သုံးသပ်ကြည့်ကြပါစို့။</w:t>
      </w:r>
    </w:p>
    <w:p w14:paraId="51276CD5" w14:textId="77777777" w:rsidR="00F226D5" w:rsidRDefault="00F226D5" w:rsidP="00F226D5">
      <w:pPr>
        <w:pStyle w:val="BulletHeading"/>
      </w:pPr>
      <w:bookmarkStart w:id="39" w:name="_Toc137405995"/>
      <w:r w:rsidRPr="009A229F">
        <w:rPr>
          <w:lang w:val="my-MM" w:bidi="my-MM"/>
        </w:rPr>
        <w:t>လုကာတွင် ယေရှုသည် မည်သူနည်း။</w:t>
      </w:r>
      <w:bookmarkEnd w:id="39"/>
    </w:p>
    <w:p w14:paraId="7086FCA5" w14:textId="77777777" w:rsidR="00F226D5" w:rsidRDefault="00F226D5" w:rsidP="00F226D5">
      <w:pPr>
        <w:pStyle w:val="BodyText0"/>
      </w:pPr>
      <w:r w:rsidRPr="009A229F">
        <w:rPr>
          <w:lang w:val="my-MM" w:bidi="my-MM"/>
        </w:rPr>
        <w:t>လုကာ၏ခရစ်ဝင်ကျမ်းသည် ယေရှုသည် လောက၏ သနားကြင်နာသော ကယ်တင်ရှင်ဖြစ်ကြောင်း ကြေငြာခြင်းဖြင့် “ယေရှုသည် မည်သူနည်း” ဟူသည့်မေးခွန်းကို ဖြေကြားပေးသည်။ ယေရှုသည် ဘုရားသ</w:t>
      </w:r>
      <w:r>
        <w:rPr>
          <w:rFonts w:hint="cs"/>
          <w:cs/>
          <w:lang w:val="my-MM" w:bidi="my-MM"/>
        </w:rPr>
        <w:t xml:space="preserve"> </w:t>
      </w:r>
      <w:r w:rsidRPr="009A229F">
        <w:rPr>
          <w:lang w:val="my-MM" w:bidi="my-MM"/>
        </w:rPr>
        <w:t>ခင်၏ ကယ်တင်ခြင်းတရားကို ချမ်းသာသူများနှင့် ဆင်းရဲသူများ၊ ဘာသာရေးခေါင်းဆောင်များနှင့် လူအများ</w:t>
      </w:r>
      <w:r>
        <w:rPr>
          <w:rFonts w:hint="cs"/>
          <w:cs/>
          <w:lang w:val="my-MM" w:bidi="my-MM"/>
        </w:rPr>
        <w:t xml:space="preserve"> </w:t>
      </w:r>
      <w:r w:rsidRPr="009A229F">
        <w:rPr>
          <w:lang w:val="my-MM" w:bidi="my-MM"/>
        </w:rPr>
        <w:t>၏အပယ်ခံများထံ ယူဆောင်လာခဲ့သည်။ ယေရှု၏သတင်းကောင်းသည် လူတိုင်းအတွက်ဖြစ်သည်—သတိမ</w:t>
      </w:r>
      <w:r>
        <w:rPr>
          <w:rFonts w:hint="cs"/>
          <w:cs/>
          <w:lang w:val="my-MM" w:bidi="my-MM"/>
        </w:rPr>
        <w:t xml:space="preserve"> </w:t>
      </w:r>
      <w:r w:rsidRPr="009A229F">
        <w:rPr>
          <w:lang w:val="my-MM" w:bidi="my-MM"/>
        </w:rPr>
        <w:t>ပြုမိသူများနှင့် မထီမဲ့မြင်ပြုသူများအတွက်ပင် ဖြစ်သည်။ လုကာသည် ၎င်းကို ပုံစံအမျိုးမျိုးနှင့် အလေးပေး</w:t>
      </w:r>
      <w:r>
        <w:rPr>
          <w:rFonts w:hint="cs"/>
          <w:cs/>
          <w:lang w:val="my-MM" w:bidi="my-MM"/>
        </w:rPr>
        <w:t xml:space="preserve"> </w:t>
      </w:r>
      <w:r w:rsidRPr="009A229F">
        <w:rPr>
          <w:lang w:val="my-MM" w:bidi="my-MM"/>
        </w:rPr>
        <w:t>ဖော်ပြခဲ့သည်။ ယောက်ျားများစွာသည် အမျိုးသမီးများကို ယုတ်ညံ့သည်ဟု ယူမှတ်သည့်အချိန်၌ မာရိနှင့်</w:t>
      </w:r>
      <w:r>
        <w:rPr>
          <w:rFonts w:hint="cs"/>
          <w:cs/>
          <w:lang w:val="my-MM" w:bidi="my-MM"/>
        </w:rPr>
        <w:t xml:space="preserve"> </w:t>
      </w:r>
      <w:r w:rsidRPr="009A229F">
        <w:rPr>
          <w:lang w:val="my-MM" w:bidi="my-MM"/>
        </w:rPr>
        <w:t>မာသ ညီအစ်မတို့ကို ယေရှုချီးမြောက်ခဲ့သည်။ လုကာသည် အမျိုးသမီးများ၊ ဖျားနာသူများ၊ ချို့တဲ့သူများနှင့် ဂျူးမဟုတ်သူများပင် ချီးမွမ်းခြင်းနှင့် အတုယူထိုက်သူများအဖြစ် ပုံဥပမာများနှင့် ဇာတ်လမ်းများကို လုကာ</w:t>
      </w:r>
      <w:r>
        <w:rPr>
          <w:rFonts w:hint="cs"/>
          <w:cs/>
          <w:lang w:val="my-MM" w:bidi="my-MM"/>
        </w:rPr>
        <w:t xml:space="preserve"> </w:t>
      </w:r>
      <w:r w:rsidRPr="009A229F">
        <w:rPr>
          <w:lang w:val="my-MM" w:bidi="my-MM"/>
        </w:rPr>
        <w:t>မှတ်တမ်းတင်ခဲ့သည်။ ဗိမာန်တော်၌ သူမ၏အနည်းငယ်သော အသက်မွေးလောက်သောအရာကို ပေးလှူခဲ့</w:t>
      </w:r>
      <w:r>
        <w:rPr>
          <w:rFonts w:hint="cs"/>
          <w:cs/>
          <w:lang w:val="my-MM" w:bidi="my-MM"/>
        </w:rPr>
        <w:t xml:space="preserve"> </w:t>
      </w:r>
      <w:r w:rsidRPr="009A229F">
        <w:rPr>
          <w:lang w:val="my-MM" w:bidi="my-MM"/>
        </w:rPr>
        <w:t xml:space="preserve">သည့်မုဆိုးမကို ယေရှု ချီးမွမ်းခဲ့သည်။ လုကာသည် </w:t>
      </w:r>
      <w:r w:rsidRPr="009A229F">
        <w:rPr>
          <w:lang w:val="my-MM" w:bidi="my-MM"/>
        </w:rPr>
        <w:lastRenderedPageBreak/>
        <w:t>စာဖတ်သူများအားလုံးအတွက် စံနမူနာပြအဖြစ်၊ ယေရှု</w:t>
      </w:r>
      <w:r>
        <w:rPr>
          <w:rFonts w:hint="cs"/>
          <w:cs/>
          <w:lang w:val="my-MM" w:bidi="my-MM"/>
        </w:rPr>
        <w:t xml:space="preserve"> </w:t>
      </w:r>
      <w:r w:rsidRPr="009A229F">
        <w:rPr>
          <w:lang w:val="my-MM" w:bidi="my-MM"/>
        </w:rPr>
        <w:t>အားတုံ့ပြန်သည့် မထီမဲ့မြင်ပြုတတ်သောအခွန်ခံ ဇက္ခဲ၏မှတ်တမ်းကိုဖော်ပြသည်။ အခါအားလျော်စွာ၊ လုကာသည် လူ့အဖွဲ့အစည်း၏ ငြင်းပယ်ခံရသူ သို့မဟုတ် လျစ်လျူရှုထားသူများအတွက် ယေရှု၏အလေး</w:t>
      </w:r>
      <w:r>
        <w:rPr>
          <w:rFonts w:hint="cs"/>
          <w:cs/>
          <w:lang w:val="my-MM" w:bidi="my-MM"/>
        </w:rPr>
        <w:t xml:space="preserve"> </w:t>
      </w:r>
      <w:r w:rsidRPr="009A229F">
        <w:rPr>
          <w:lang w:val="my-MM" w:bidi="my-MM"/>
        </w:rPr>
        <w:t>ထားမှုကို မှတ်တမ်းတင်ခဲ့သည်။ ဥပမာတစ်ခုအနေနှင့်၊ လုကာ ၇:၁၂-၁၆ မှ ဤမှတ်တမ်းကို နားထောင်ပါ_</w:t>
      </w:r>
    </w:p>
    <w:p w14:paraId="05973AE9" w14:textId="77777777" w:rsidR="00F226D5" w:rsidRDefault="00F226D5" w:rsidP="00F226D5">
      <w:pPr>
        <w:pStyle w:val="Quotations"/>
      </w:pPr>
      <w:r w:rsidRPr="009A229F">
        <w:rPr>
          <w:lang w:val="my-MM" w:bidi="my-MM"/>
        </w:rPr>
        <w:t>[ယေရှု] မြို့တံခါးအနီးသို့ရောက်သောအခါ၊ မုတ်ဆိုးမ၌ တယောက်တည်းသော</w:t>
      </w:r>
      <w:r>
        <w:rPr>
          <w:rFonts w:hint="cs"/>
          <w:cs/>
          <w:lang w:val="my-MM" w:bidi="my-MM"/>
        </w:rPr>
        <w:t xml:space="preserve"> </w:t>
      </w:r>
      <w:r w:rsidRPr="009A229F">
        <w:rPr>
          <w:lang w:val="my-MM" w:bidi="my-MM"/>
        </w:rPr>
        <w:t>သားအသေလောင်းကို သင်္ဂြိုဟ်ခြင်းငှါ ထုတ်သွား၍၊ မြို့သူမြို့သားများတို့သည် လိုက်ကြ၏။ သခင်ဘုရားသည် ထိုမိန်းမကိုမြင်လျှင် သနားခြင်းစိတ်တော်ရှိ၍၊ မငိုနှင့်ဟု မိန့်တော်မူလျှက် ကိုယ်တော်ကလည်း၊ အချင်းလုလင်၊ ထလော့၊ သင့်အား</w:t>
      </w:r>
      <w:r>
        <w:rPr>
          <w:rFonts w:hint="cs"/>
          <w:cs/>
          <w:lang w:val="my-MM" w:bidi="my-MM"/>
        </w:rPr>
        <w:t xml:space="preserve"> </w:t>
      </w:r>
      <w:r w:rsidRPr="009A229F">
        <w:rPr>
          <w:lang w:val="my-MM" w:bidi="my-MM"/>
        </w:rPr>
        <w:t>ငါအမိန့်ရှိသည်ဟု မိန့်တော်မူလျှင်၊ သေသောသူသည် ထိုင်၍စကားပြော၏၊ ကိုယ်တော်သည်လည်း ထိုသူကိုမိခင်အား အပ်ပေးတော်မူ ၏။ လူအပေါင်းတို့သည် ကြောင့်ရွံ့ခြင်း သို့ရောက်၍၊ ကြီးစွာသောပရောဖက်သည် ငါတို့တွင်ပေါ်ထွန်းပြီ။ ဘုရားသခင်သည် မိမိလူမျိုးကို အကြည့်အရှု ကြွတော်မူပြီ ဟူ၍ ဘုရားသခင်၏</w:t>
      </w:r>
      <w:r>
        <w:rPr>
          <w:rFonts w:hint="cs"/>
          <w:cs/>
          <w:lang w:val="my-MM" w:bidi="my-MM"/>
        </w:rPr>
        <w:t xml:space="preserve"> </w:t>
      </w:r>
      <w:r w:rsidRPr="009A229F">
        <w:rPr>
          <w:lang w:val="my-MM" w:bidi="my-MM"/>
        </w:rPr>
        <w:t>ဂုဏ်တော်ကို ချီးမွမ်းကြ၏ (လုကာ ၇:၁၂-၁၆)။</w:t>
      </w:r>
    </w:p>
    <w:p w14:paraId="15BB9E97" w14:textId="77777777" w:rsidR="00F226D5" w:rsidRDefault="00F226D5" w:rsidP="00F226D5">
      <w:pPr>
        <w:pStyle w:val="BodyText0"/>
      </w:pPr>
      <w:r w:rsidRPr="009A229F">
        <w:rPr>
          <w:lang w:val="my-MM" w:bidi="my-MM"/>
        </w:rPr>
        <w:t>ပထမရာစုရောမခေတ်ကာလတွင် သားဆုံးရှုံးသွားသော မုဆိုးမတစ်ဦးသည် ထောက်ပံ့မှုအနည်းငယ်</w:t>
      </w:r>
      <w:r>
        <w:rPr>
          <w:rFonts w:hint="cs"/>
          <w:cs/>
          <w:lang w:val="my-MM" w:bidi="my-MM"/>
        </w:rPr>
        <w:t xml:space="preserve"> </w:t>
      </w:r>
      <w:r w:rsidRPr="009A229F">
        <w:rPr>
          <w:lang w:val="my-MM" w:bidi="my-MM"/>
        </w:rPr>
        <w:t>သာရရှိပြီး၊ အလုပ်ရှာရန် အခွင့်အလမ်းနည်းပါးသည်။ သူမအပေါ် ယေရှု၏သနားကြင်နာမှုကို အလေးပေး</w:t>
      </w:r>
      <w:r>
        <w:rPr>
          <w:rFonts w:hint="cs"/>
          <w:cs/>
          <w:lang w:val="my-MM" w:bidi="my-MM"/>
        </w:rPr>
        <w:t xml:space="preserve"> </w:t>
      </w:r>
      <w:r w:rsidRPr="009A229F">
        <w:rPr>
          <w:lang w:val="my-MM" w:bidi="my-MM"/>
        </w:rPr>
        <w:t>ခြင်းဖြင့်၊ ကယ်တင်ရှင်အဖြစ် သခင်၏အမှုတော်ကို ဆင်းရဲသားများနှင့် အကူအညီမဲ့သူများအတွက်ပင် ရည်ရွယ်ထားကြောင်း လုကာထောက်ပြခဲ့သည်။ ဤမှတ်တမ်း၏အဆုံးတွင် လူများမှတ်ချက်ပေးသည့်</w:t>
      </w:r>
      <w:r>
        <w:rPr>
          <w:rFonts w:hint="cs"/>
          <w:cs/>
          <w:lang w:val="my-MM" w:bidi="my-MM"/>
        </w:rPr>
        <w:t xml:space="preserve"> </w:t>
      </w:r>
      <w:r w:rsidRPr="009A229F">
        <w:rPr>
          <w:lang w:val="my-MM" w:bidi="my-MM"/>
        </w:rPr>
        <w:t>အတိုင်း၊ ငတ်မွတ်သောသူနှင့် ဆင်းရဲသူတို့အားပြုသော ယေရှု၏ဓမ္မအမှုတော်သည် သူ၏လူတို့ကိုကူညီရန် ဘုရားသခင်ကြွလာကြောင်း သက်သေပြခဲ့သည်။</w:t>
      </w:r>
    </w:p>
    <w:p w14:paraId="59BFC532" w14:textId="77777777" w:rsidR="00F226D5" w:rsidRDefault="00F226D5" w:rsidP="00F226D5">
      <w:pPr>
        <w:pStyle w:val="BodyText0"/>
      </w:pPr>
      <w:r w:rsidRPr="009A229F">
        <w:rPr>
          <w:lang w:val="my-MM" w:bidi="my-MM"/>
        </w:rPr>
        <w:t>ထို့ကြောင့်၊ လုကာ၏ခရစ်ဝင်ကျမ်းသည် ဒုတိယမေးခွန်းကို မည်သို့ဖြေဆိုသနည်း_ ကျွန်ုပ်တို့သည် ယေရှုနောက်သို့ မည်သို့လိုက်ကြမည်နည်း။ ဆင်းရဲသားများအတွက် လုကာ၏စိုးရိမ်မှုနှင့်အညီ၊ ကျွန်ုပ်တို့</w:t>
      </w:r>
      <w:r>
        <w:rPr>
          <w:rFonts w:hint="cs"/>
          <w:cs/>
          <w:lang w:val="my-MM" w:bidi="my-MM"/>
        </w:rPr>
        <w:t xml:space="preserve"> </w:t>
      </w:r>
      <w:r w:rsidRPr="009A229F">
        <w:rPr>
          <w:lang w:val="my-MM" w:bidi="my-MM"/>
        </w:rPr>
        <w:t>လုပ်နိုင်သောအရာတစ်ခုသည် အခြားသူများကို သနားကြင်နာမှုရှိရန် ဖြစ်သည်။ ကျွန်ုပ်တို့သည် ဆင်းရဲ</w:t>
      </w:r>
      <w:r>
        <w:rPr>
          <w:rFonts w:hint="cs"/>
          <w:cs/>
          <w:lang w:val="my-MM" w:bidi="my-MM"/>
        </w:rPr>
        <w:t xml:space="preserve"> </w:t>
      </w:r>
      <w:r w:rsidRPr="009A229F">
        <w:rPr>
          <w:lang w:val="my-MM" w:bidi="my-MM"/>
        </w:rPr>
        <w:t>သူများကို ပြုစုစောင့်ရှောက်သင့်ပြီး ၎င်းတို့၏လိုအပ်ချက်များကို ဖြည့်ဆည်းပေးရန် ကြိုးပမ်းသင့်သည်။ ကျွန်ုပ်တို့၏ ဥစ္စာပစ္စည်းများ၊ အစားအစာ၊ ငွေနှင့် အချိန်တို့ကို ပေးကမ်းရန် ဆန္ဒရှိသင့်သည်။ အမှန်တကယ်၊ ဘုရားသခင်သည်  ငတ်မွတ်သောသူများ၏ ဆုတောင်းချက်များကို ဖြေကြားရန်အတွက် မကြာခဏ ပရဟိတခရစ်ယာန်များကိုစေလွှတ်လေ့ရှိသည်။ လုကာ ၁၂း၃၃ တွင် ယေရှုပြောခဲ့သည့်အတိုင်း_</w:t>
      </w:r>
    </w:p>
    <w:p w14:paraId="2CFCEDCD" w14:textId="77777777" w:rsidR="00F226D5" w:rsidRDefault="00F226D5" w:rsidP="00F226D5">
      <w:pPr>
        <w:pStyle w:val="Quotations"/>
      </w:pPr>
      <w:r w:rsidRPr="009A229F">
        <w:rPr>
          <w:lang w:val="my-MM" w:bidi="my-MM"/>
        </w:rPr>
        <w:t>သင်တို့ဥစ္စာများကို ရောင်း၍ ဆင်းရဲသားတို့အား စွန့်ကြဲကြလော့။ မဆွေးမဟောင်း</w:t>
      </w:r>
      <w:r>
        <w:rPr>
          <w:rFonts w:hint="cs"/>
          <w:cs/>
          <w:lang w:val="my-MM" w:bidi="my-MM"/>
        </w:rPr>
        <w:t xml:space="preserve"> </w:t>
      </w:r>
      <w:r w:rsidRPr="009A229F">
        <w:rPr>
          <w:lang w:val="my-MM" w:bidi="my-MM"/>
        </w:rPr>
        <w:t xml:space="preserve">တတ်သော အိတ် တို့ကို ကိုယ်သုံးဘို့ လုပ်ကြလော့။ </w:t>
      </w:r>
      <w:r w:rsidRPr="009A229F">
        <w:rPr>
          <w:lang w:val="my-MM" w:bidi="my-MM"/>
        </w:rPr>
        <w:lastRenderedPageBreak/>
        <w:t>သူခိုးမရောက်၊ ပိုးများမဖျက်ဆီး</w:t>
      </w:r>
      <w:r>
        <w:rPr>
          <w:rFonts w:hint="cs"/>
          <w:cs/>
          <w:lang w:val="my-MM" w:bidi="my-MM"/>
        </w:rPr>
        <w:t xml:space="preserve"> </w:t>
      </w:r>
      <w:r w:rsidRPr="009A229F">
        <w:rPr>
          <w:lang w:val="my-MM" w:bidi="my-MM"/>
        </w:rPr>
        <w:t>ရာအရပ်၊ ကောင်းကင်ဘုံ၌ မကုန်မဆုံးနိုင်သောဘဏ္ဍာကို ဆည်းဖူးကြလော့ (လုကာ ၁၂း၃၃)။</w:t>
      </w:r>
    </w:p>
    <w:p w14:paraId="7E3B94C1" w14:textId="77777777" w:rsidR="00F226D5" w:rsidRDefault="00F226D5" w:rsidP="00F226D5">
      <w:pPr>
        <w:pStyle w:val="BodyText0"/>
      </w:pPr>
      <w:r w:rsidRPr="009A229F">
        <w:rPr>
          <w:lang w:val="my-MM" w:bidi="my-MM"/>
        </w:rPr>
        <w:t>ကျွန်ုပ်တို့သည် ကိုယ်တော်၏လူများကို ပြုစုစောင့်ရှောက်ခြင်းဖြင့် သစ္စာရှိစွာ ယေရှုနောက်လိုက်</w:t>
      </w:r>
      <w:r>
        <w:rPr>
          <w:rFonts w:hint="cs"/>
          <w:cs/>
          <w:lang w:val="my-MM" w:bidi="my-MM"/>
        </w:rPr>
        <w:t xml:space="preserve"> </w:t>
      </w:r>
      <w:r w:rsidRPr="009A229F">
        <w:rPr>
          <w:lang w:val="my-MM" w:bidi="my-MM"/>
        </w:rPr>
        <w:t>သောအခါ၊</w:t>
      </w:r>
      <w:r>
        <w:rPr>
          <w:rFonts w:hint="cs"/>
          <w:cs/>
          <w:lang w:val="my-MM" w:bidi="my-MM"/>
        </w:rPr>
        <w:t xml:space="preserve"> </w:t>
      </w:r>
      <w:r w:rsidRPr="009A229F">
        <w:rPr>
          <w:lang w:val="my-MM" w:bidi="my-MM"/>
        </w:rPr>
        <w:t>ထာဝရအမွေဥစ္စာကို ဆုချတော်မူသည်။</w:t>
      </w:r>
    </w:p>
    <w:p w14:paraId="4EC6B4A9" w14:textId="77777777" w:rsidR="00F226D5" w:rsidRDefault="00F226D5" w:rsidP="00F226D5">
      <w:pPr>
        <w:pStyle w:val="BodyText0"/>
      </w:pPr>
      <w:r w:rsidRPr="009A229F">
        <w:rPr>
          <w:lang w:val="my-MM" w:bidi="my-MM"/>
        </w:rPr>
        <w:t>သခင်ယေရှုနောက်သို့ လိုက်နိုင်သောအခြားတစ်နည်းသည်</w:t>
      </w:r>
      <w:r>
        <w:rPr>
          <w:rFonts w:hint="cs"/>
          <w:cs/>
          <w:lang w:val="my-MM" w:bidi="my-MM"/>
        </w:rPr>
        <w:t xml:space="preserve"> </w:t>
      </w:r>
      <w:r w:rsidRPr="009A229F">
        <w:rPr>
          <w:lang w:val="my-MM" w:bidi="my-MM"/>
        </w:rPr>
        <w:t>ဘုရားသခင်သည်ကျွန်ုပ်တို့၏လိုအပ်ချက်</w:t>
      </w:r>
      <w:r>
        <w:rPr>
          <w:rFonts w:hint="cs"/>
          <w:cs/>
          <w:lang w:val="my-MM" w:bidi="my-MM"/>
        </w:rPr>
        <w:t xml:space="preserve"> </w:t>
      </w:r>
      <w:r w:rsidRPr="009A229F">
        <w:rPr>
          <w:lang w:val="my-MM" w:bidi="my-MM"/>
        </w:rPr>
        <w:t>များကိုလည်း ဖြည့်ဆည်းပေးမည်ဟူသောအချက်ကို ယုံကြည်စိတ်ချခြင်းဖြင့်ဖြစ်သည်။</w:t>
      </w:r>
    </w:p>
    <w:p w14:paraId="380D9DAC" w14:textId="77777777" w:rsidR="00F226D5" w:rsidRDefault="00F226D5" w:rsidP="00F226D5">
      <w:pPr>
        <w:pStyle w:val="BodyText0"/>
      </w:pPr>
      <w:r w:rsidRPr="009A229F">
        <w:rPr>
          <w:lang w:val="my-MM" w:bidi="my-MM"/>
        </w:rPr>
        <w:t>လုကာ ၁၂:၂၂-၃၁ တွင် ယေရှု၏စကားများကို နားထောင်ပါ_</w:t>
      </w:r>
    </w:p>
    <w:p w14:paraId="7D66A6FF" w14:textId="77777777" w:rsidR="00F226D5" w:rsidRDefault="00F226D5" w:rsidP="00F226D5">
      <w:pPr>
        <w:pStyle w:val="Quotations"/>
      </w:pPr>
      <w:r w:rsidRPr="009A229F">
        <w:rPr>
          <w:lang w:val="my-MM" w:bidi="my-MM"/>
        </w:rPr>
        <w:t>တဖန် တပည့်တော်တို့အား မိန့်တော်မူသည်ကား၊ ထိုကြောင့် သင်တို့သည် အဘယ်သို့ စားရမည်ဟူ၍ အသက်အဘို့ မစိုးရိမ်ကြနှင့်။ အဘယ်သို့ ဝတ်ရမည်ဟူ၍ ကိုယ်အဘို့ မစိုးရိမ်ကြနှင့်ဟု ငါဆို၏။...ထိုကြောင့် အဘယ်သို့ စားရအံ့နည်း။ အဘယ်သို့သောက်</w:t>
      </w:r>
      <w:r>
        <w:rPr>
          <w:rFonts w:hint="cs"/>
          <w:cs/>
          <w:lang w:val="my-MM" w:bidi="my-MM"/>
        </w:rPr>
        <w:t xml:space="preserve"> </w:t>
      </w:r>
      <w:r w:rsidRPr="009A229F">
        <w:rPr>
          <w:lang w:val="my-MM" w:bidi="my-MM"/>
        </w:rPr>
        <w:t>ရအံ့နည်းဟူ၍ မရှာဖွေကြနှင့်။ သောကမွှေ နှောက်ခြင်းလည်း မရှိကြနှင့်။... သင်တို့မူ</w:t>
      </w:r>
      <w:r>
        <w:rPr>
          <w:rFonts w:hint="cs"/>
          <w:cs/>
          <w:lang w:val="my-MM" w:bidi="my-MM"/>
        </w:rPr>
        <w:t xml:space="preserve"> </w:t>
      </w:r>
      <w:r w:rsidRPr="009A229F">
        <w:rPr>
          <w:lang w:val="my-MM" w:bidi="my-MM"/>
        </w:rPr>
        <w:t>ကား ဘုရားသခင်၏ နိုင်ငံတော်ကိုရှာကြလော့။ နောက်မှ ထိုအရာများကိုထပ်၍ ပေး</w:t>
      </w:r>
      <w:r>
        <w:rPr>
          <w:rFonts w:hint="cs"/>
          <w:cs/>
          <w:lang w:val="my-MM" w:bidi="my-MM"/>
        </w:rPr>
        <w:t xml:space="preserve"> </w:t>
      </w:r>
      <w:r w:rsidRPr="009A229F">
        <w:rPr>
          <w:lang w:val="my-MM" w:bidi="my-MM"/>
        </w:rPr>
        <w:t>တော်မူလတံ့ (လုကာ ၁၂:၂၂-၃၁)။</w:t>
      </w:r>
    </w:p>
    <w:p w14:paraId="66218AD5" w14:textId="77777777" w:rsidR="00F226D5" w:rsidRDefault="00F226D5" w:rsidP="00F226D5">
      <w:pPr>
        <w:pStyle w:val="BodyText0"/>
      </w:pPr>
      <w:r w:rsidRPr="009A229F">
        <w:rPr>
          <w:lang w:val="my-MM" w:bidi="my-MM"/>
        </w:rPr>
        <w:t>ဘုရားသခင့်နိုင်ငံတော်၏နိုင်ငံသားများအနေဖြင့်၊ ကြီးမြတ်သောဘုရင်ယေရှုခရစ်သည် ကျွန်ုပ်တို့ကို</w:t>
      </w:r>
      <w:r>
        <w:rPr>
          <w:rFonts w:hint="cs"/>
          <w:cs/>
          <w:lang w:val="my-MM" w:bidi="my-MM"/>
        </w:rPr>
        <w:t xml:space="preserve"> </w:t>
      </w:r>
      <w:r w:rsidRPr="009A229F">
        <w:rPr>
          <w:lang w:val="my-MM" w:bidi="my-MM"/>
        </w:rPr>
        <w:t>ဂရုစိုက်ပြီး ကျွန်ုပ်တို့၏လိုအပ်ချက်များကိုဖြည့်ဆည်းပေးမည်ဟု ယုံကြည်စိတ်ချနိုင်ပါသည်။</w:t>
      </w:r>
    </w:p>
    <w:p w14:paraId="2FD7F382" w14:textId="77777777" w:rsidR="00F226D5" w:rsidRPr="00137DED" w:rsidRDefault="00F226D5" w:rsidP="00F226D5">
      <w:pPr>
        <w:pStyle w:val="BodyText0"/>
      </w:pPr>
      <w:r w:rsidRPr="00FE6B1A">
        <w:rPr>
          <w:lang w:val="my-MM" w:bidi="my-MM"/>
        </w:rPr>
        <w:t>ကယ်တင်ရှင်ကို ယုံကြည်ကိုးစားခြင်းအပေါ် ဤအလေးပေးမှုသည် လုကာ၏ခရစ်ဝင်ကျမ်းရှိ အခြား</w:t>
      </w:r>
      <w:r>
        <w:rPr>
          <w:rFonts w:hint="cs"/>
          <w:cs/>
          <w:lang w:val="my-MM" w:bidi="my-MM"/>
        </w:rPr>
        <w:t xml:space="preserve"> </w:t>
      </w:r>
      <w:r w:rsidRPr="00FE6B1A">
        <w:rPr>
          <w:lang w:val="my-MM" w:bidi="my-MM"/>
        </w:rPr>
        <w:t>အကြောင်းအရာနှစ်ခုနှင့် ဆက်စပ်နေသည်_ ငြိမ်သက်ခြင်းနှင့် ဝမ်းမြောက်ခြင်း။ ဥပမာ၊ လုကာ၏ခရစ်ဝင်</w:t>
      </w:r>
      <w:r>
        <w:rPr>
          <w:rFonts w:hint="cs"/>
          <w:cs/>
          <w:lang w:val="my-MM" w:bidi="my-MM"/>
        </w:rPr>
        <w:t xml:space="preserve"> </w:t>
      </w:r>
      <w:r w:rsidRPr="00FE6B1A">
        <w:rPr>
          <w:lang w:val="my-MM" w:bidi="my-MM"/>
        </w:rPr>
        <w:t>ကျမ်းအစ၊ လုကာ ၂:၁၀-၁၄ တွင်၊ ဤကောင်းကင်တမန်ကြေညာချက်ကို ကျွန်ုပ်တို့ဖတ်ရသည်_</w:t>
      </w:r>
    </w:p>
    <w:p w14:paraId="0AA58BCF" w14:textId="77777777" w:rsidR="00F226D5" w:rsidRDefault="00F226D5" w:rsidP="00F226D5">
      <w:pPr>
        <w:pStyle w:val="Quotations"/>
      </w:pPr>
      <w:r w:rsidRPr="009A229F">
        <w:rPr>
          <w:lang w:val="my-MM" w:bidi="my-MM"/>
        </w:rPr>
        <w:t>လူအပေါင်းတို့သည် အလွန်ဝမ်းမြောက်ဝမ်းသာစရာသတင်းကို ငါသည်သင်တို့</w:t>
      </w:r>
      <w:r>
        <w:rPr>
          <w:rFonts w:hint="cs"/>
          <w:cs/>
          <w:lang w:val="my-MM" w:bidi="my-MM"/>
        </w:rPr>
        <w:t xml:space="preserve"> </w:t>
      </w:r>
      <w:r w:rsidRPr="009A229F">
        <w:rPr>
          <w:lang w:val="my-MM" w:bidi="my-MM"/>
        </w:rPr>
        <w:t>အားကြားပြောရ၏။...ကောင်းကင်ဘဝဂ်ဝယ် ဘုရားသခင်သည် ဘုန်းကြီးတော်မူစေ</w:t>
      </w:r>
      <w:r>
        <w:rPr>
          <w:rFonts w:hint="cs"/>
          <w:cs/>
          <w:lang w:val="my-MM" w:bidi="my-MM"/>
        </w:rPr>
        <w:t xml:space="preserve"> </w:t>
      </w:r>
      <w:r w:rsidRPr="009A229F">
        <w:rPr>
          <w:lang w:val="my-MM" w:bidi="my-MM"/>
        </w:rPr>
        <w:t>သတည်း။ မြေကြီးပေါ်၌ ငြိမ်သက်ခြင်း ရှိစေသတည်း။ (လုကာ ၂:၁၀-၁၄)။</w:t>
      </w:r>
    </w:p>
    <w:p w14:paraId="0BF145EA" w14:textId="77777777" w:rsidR="00F226D5" w:rsidRDefault="00F226D5" w:rsidP="00F226D5">
      <w:pPr>
        <w:pStyle w:val="BodyText0"/>
      </w:pPr>
      <w:r w:rsidRPr="009A229F">
        <w:rPr>
          <w:lang w:val="my-MM" w:bidi="my-MM"/>
        </w:rPr>
        <w:t>အခန်းကြီးနှစ်ဆယ့်နှစ်ခန်း ပြီးနောက်တွင်၊ လုကာသည် သူ၏ခရစ်ဝင်ကျမ်းကို စတင်ခဲ့သည့်ပုံစံ</w:t>
      </w:r>
      <w:r>
        <w:rPr>
          <w:rFonts w:hint="cs"/>
          <w:cs/>
          <w:lang w:val="my-MM" w:bidi="my-MM"/>
        </w:rPr>
        <w:t xml:space="preserve"> </w:t>
      </w:r>
      <w:r w:rsidRPr="009A229F">
        <w:rPr>
          <w:lang w:val="my-MM" w:bidi="my-MM"/>
        </w:rPr>
        <w:t>အတိုင်း အဆုံးသတ်ခဲ့သည်။ သူ၏မှတ်တမ်းအဆုံးတွင်၊ တပည့်တော်များသည် ယေရှုနောက်သို့လိုက်ကြပြီး၊ အခန်းကြီး ၂ တွင် ကောင်းကင်တမန်များမှ ပရောဖက်ပြုခဲ့သော ဝမ်းမြောက်ခြင်းကို သူတို့ခံစားကြသည်။</w:t>
      </w:r>
    </w:p>
    <w:p w14:paraId="4213E0F3" w14:textId="77777777" w:rsidR="00F226D5" w:rsidRPr="00FE6B1A" w:rsidRDefault="00F226D5" w:rsidP="00F226D5">
      <w:pPr>
        <w:pStyle w:val="Quotations"/>
      </w:pPr>
      <w:r w:rsidRPr="00FE6B1A">
        <w:rPr>
          <w:lang w:val="my-MM" w:bidi="my-MM"/>
        </w:rPr>
        <w:lastRenderedPageBreak/>
        <w:t>ထိုအပြန်အလှန်စကားပြောဆိုမှုတွင် သုံးကြိမ်နှင့် ယောဟန် ၂၀ တွင် ယေရှုသည် “ငြိမ်သက်ခြင်းရှိစေသတည်း” ဟုမိန့်တော်မူသည်။ ၎င်းသည် နှုတ်ဆက်နေသည်ဟု ကျွန်ုပ်မထင်ပါ။ အမှန်တရား၏အခြေခံအုတ်မြစ်အား ပြောနေခြင်းဖြစ်သည်ဟု ထင်</w:t>
      </w:r>
      <w:r>
        <w:rPr>
          <w:rFonts w:hint="cs"/>
          <w:cs/>
          <w:lang w:val="my-MM" w:bidi="my-MM"/>
        </w:rPr>
        <w:t xml:space="preserve"> </w:t>
      </w:r>
      <w:r w:rsidRPr="00FE6B1A">
        <w:rPr>
          <w:lang w:val="my-MM" w:bidi="my-MM"/>
        </w:rPr>
        <w:t>ပါသည်။ သင်သည်ဝေဒနာကို ကြုံခဲ့ရသော်လည်း၊ သင်ချစ်ရသူကို ဆုံးရှုံးခဲ့ရပြီဖြစ်</w:t>
      </w:r>
      <w:r>
        <w:rPr>
          <w:rFonts w:hint="cs"/>
          <w:cs/>
          <w:lang w:val="my-MM" w:bidi="my-MM"/>
        </w:rPr>
        <w:t xml:space="preserve"> </w:t>
      </w:r>
      <w:r w:rsidRPr="00FE6B1A">
        <w:rPr>
          <w:lang w:val="my-MM" w:bidi="my-MM"/>
        </w:rPr>
        <w:t>ကြောင်း မသိကြ၊ ငါပြန်လာမည်ကို သင်တို့သည်မည်သည့်အခါမှ မသိခဲ့၊ မကြာမှီ ရောမတို့၏အာဏာရှင်စနစ်အောက်တွင် အသက်ရှင်ရမည်၊ ဖိနှိပ်မှုအောက် နေထိုင်</w:t>
      </w:r>
      <w:r>
        <w:rPr>
          <w:rFonts w:hint="cs"/>
          <w:cs/>
          <w:lang w:val="my-MM" w:bidi="my-MM"/>
        </w:rPr>
        <w:t xml:space="preserve"> </w:t>
      </w:r>
      <w:r w:rsidRPr="00FE6B1A">
        <w:rPr>
          <w:lang w:val="my-MM" w:bidi="my-MM"/>
        </w:rPr>
        <w:t>ရမည်၊ ပိုဆိုးမည်၊ ငါသည်ဤအရပ်၌ရှိနေသည်ကို သင့်အားသိစေချင်သည်၊ ငါသည်</w:t>
      </w:r>
      <w:r>
        <w:rPr>
          <w:rFonts w:hint="cs"/>
          <w:cs/>
          <w:lang w:val="my-MM" w:bidi="my-MM"/>
        </w:rPr>
        <w:t xml:space="preserve"> </w:t>
      </w:r>
      <w:r w:rsidRPr="00FE6B1A">
        <w:rPr>
          <w:lang w:val="my-MM" w:bidi="my-MM"/>
        </w:rPr>
        <w:t>ဤအရပ်၌ရှိနေစဥ်အခါ အခြေခံကျသည့်ငြိမ်းချမ်းမှုကို ယူဆောင်လာသည်။ ငါသည် သင်၏ဝမ်းမြောက်ခြင်းဖြစ်သည်။ ထို့ကြောင့် မည်သို့ပင်ဖြစ်စေ၊ သင်၏အပြင်ပိုင်း</w:t>
      </w:r>
      <w:r>
        <w:rPr>
          <w:rFonts w:hint="cs"/>
          <w:cs/>
          <w:lang w:val="my-MM" w:bidi="my-MM"/>
        </w:rPr>
        <w:t xml:space="preserve"> </w:t>
      </w:r>
      <w:r w:rsidRPr="00FE6B1A">
        <w:rPr>
          <w:lang w:val="my-MM" w:bidi="my-MM"/>
        </w:rPr>
        <w:t>အသွင်အပြင် မည်သို့ပင်ဖြစ်စေ၊ သင်၏အတွင်းပိုင်းအခြေအနေ မည်သို့ပင်ဖြစ်စေ၊ သင်သည်ငါ့ကိုသိလျှင် စစ်မှန်သည့်ငြိမ်းချမ်းမှု၏အခြေခံ ရှိသည်။ သမ္မာကျမ်းစာတွင်</w:t>
      </w:r>
      <w:r>
        <w:rPr>
          <w:rFonts w:hint="cs"/>
          <w:cs/>
          <w:lang w:val="my-MM" w:bidi="my-MM"/>
        </w:rPr>
        <w:t xml:space="preserve"> </w:t>
      </w:r>
      <w:r w:rsidRPr="00FE6B1A">
        <w:rPr>
          <w:lang w:val="my-MM" w:bidi="my-MM"/>
        </w:rPr>
        <w:t>တွေ့ရသော စကားလုံးသည် “shalom”ဖြစ်သည်။ ဤအလုံးစုံသော ဖြောင့်မတ်သော</w:t>
      </w:r>
      <w:r>
        <w:rPr>
          <w:rFonts w:hint="cs"/>
          <w:cs/>
          <w:lang w:val="my-MM" w:bidi="my-MM"/>
        </w:rPr>
        <w:t xml:space="preserve"> </w:t>
      </w:r>
      <w:r w:rsidRPr="00FE6B1A">
        <w:rPr>
          <w:lang w:val="my-MM" w:bidi="my-MM"/>
        </w:rPr>
        <w:t>အုပ်စိုးမှုနှင့် ဘုရားသခင်၏ အုပ်ချုပ်မှုသည် မည်ကဲ့သို့သောအခြေအနေပင်ဖြစ်စေ ရှိနေသည်။ ထို့နောက်၊ ဝမ်းမြောက်ခြင်းကို ငါသည်ယူဆောင်လာပေးသည်။ သင့်အား နှစ်သိမ့်ပေးရန်အတွက်သာမဟုတ်။ စိတ်ခံစားမှုထက်သာလွန်သည့် ဝမ်းမြောက်ခြင်း၊ စစ်မှန်သည့် ဝမ်းမြောက်ခြင်းများကို ယူဆောင်လာရန် ငါသည်ဤအရပ်၌ရှိနေသည်။ ထိုဝမ်းမြောက်ခြင်းသည် ငါသည် ကမ္ဘာတစ်ခုလုံးကို ထိန်းချုပ်ထားကြောင်း အပြု</w:t>
      </w:r>
      <w:r>
        <w:rPr>
          <w:rFonts w:hint="cs"/>
          <w:cs/>
          <w:lang w:val="my-MM" w:bidi="my-MM"/>
        </w:rPr>
        <w:t xml:space="preserve"> </w:t>
      </w:r>
      <w:r w:rsidRPr="00FE6B1A">
        <w:rPr>
          <w:lang w:val="my-MM" w:bidi="my-MM"/>
        </w:rPr>
        <w:t>သဘောဆောင်သော နားလည်မှုတစ်ခုဖြစ်ပြီး၊ ငါ့ထံဦးစွာ မရောက်သောမည်သည့်</w:t>
      </w:r>
      <w:r>
        <w:rPr>
          <w:rFonts w:hint="cs"/>
          <w:cs/>
          <w:lang w:val="my-MM" w:bidi="my-MM"/>
        </w:rPr>
        <w:t xml:space="preserve"> </w:t>
      </w:r>
      <w:r w:rsidRPr="00FE6B1A">
        <w:rPr>
          <w:lang w:val="my-MM" w:bidi="my-MM"/>
        </w:rPr>
        <w:t>အရာမျှ သင်တို့၌ မဖြစ်စေရဟု ယေရှုမိန့်တော်မူသည်။ ဝိညာဉ်တော်၏အသီး</w:t>
      </w:r>
      <w:r>
        <w:rPr>
          <w:rFonts w:hint="cs"/>
          <w:cs/>
          <w:lang w:val="my-MM" w:bidi="my-MM"/>
        </w:rPr>
        <w:t xml:space="preserve"> </w:t>
      </w:r>
      <w:r w:rsidRPr="00FE6B1A">
        <w:rPr>
          <w:lang w:val="my-MM" w:bidi="my-MM"/>
        </w:rPr>
        <w:t>အကြောင်း ပေါလုပြောသည့်ပုံစံကို ကျွန်ုပ်နှစ်သက်သည်။ ခရစ်ယာန်များ၏ အသက်</w:t>
      </w:r>
      <w:r>
        <w:rPr>
          <w:rFonts w:hint="cs"/>
          <w:cs/>
          <w:lang w:val="my-MM" w:bidi="my-MM"/>
        </w:rPr>
        <w:t xml:space="preserve"> </w:t>
      </w:r>
      <w:r w:rsidRPr="00FE6B1A">
        <w:rPr>
          <w:lang w:val="my-MM" w:bidi="my-MM"/>
        </w:rPr>
        <w:t>တာကို ဖြည့်ဆည်းပေးရန် သန့်ရှင်းသောဝိညာဉ်တော် ကြွလာသောအခါ၊ သင်တို့အား</w:t>
      </w:r>
      <w:r>
        <w:rPr>
          <w:rFonts w:hint="cs"/>
          <w:cs/>
          <w:lang w:val="my-MM" w:bidi="my-MM"/>
        </w:rPr>
        <w:t xml:space="preserve"> </w:t>
      </w:r>
      <w:r w:rsidRPr="00FE6B1A">
        <w:rPr>
          <w:lang w:val="my-MM" w:bidi="my-MM"/>
        </w:rPr>
        <w:t>လုံး ချစ်ကြလိမ့်မည်၊ အခြားစကားတစ်ခွန်းမှာ သင်ဝမ်းမြောက်ရလိမ့်မည် ဖြစ်သည်။ ၎င်းတို့အား ခွဲခြား၍မရဟု ထင်ပါသည်။ မှန်ပါသည်၊ သူသည်အခြားအရာခြောက်ခု</w:t>
      </w:r>
      <w:r>
        <w:rPr>
          <w:rFonts w:hint="cs"/>
          <w:cs/>
          <w:lang w:val="my-MM" w:bidi="my-MM"/>
        </w:rPr>
        <w:t xml:space="preserve"> </w:t>
      </w:r>
      <w:r w:rsidRPr="00FE6B1A">
        <w:rPr>
          <w:lang w:val="my-MM" w:bidi="my-MM"/>
        </w:rPr>
        <w:t>ကို ထပ်၍ထည့်သည်၊ သို့သော်လည်း အဓိကအချက်မှာ ဘုရားသခင်၏ချစ်ခြင်း</w:t>
      </w:r>
      <w:r>
        <w:rPr>
          <w:rFonts w:hint="cs"/>
          <w:cs/>
          <w:lang w:val="my-MM" w:bidi="my-MM"/>
        </w:rPr>
        <w:t xml:space="preserve"> </w:t>
      </w:r>
      <w:r w:rsidRPr="00FE6B1A">
        <w:rPr>
          <w:lang w:val="my-MM" w:bidi="my-MM"/>
        </w:rPr>
        <w:t>မေတ္တာသွန်းလောင်းခြင်း သို့မဟုတ် ကျွန်ုပ်နှလုံးသားထဲရောက်လာသောအခါ</w:t>
      </w:r>
      <w:r>
        <w:rPr>
          <w:rFonts w:hint="cs"/>
          <w:cs/>
          <w:lang w:val="my-MM" w:bidi="my-MM"/>
        </w:rPr>
        <w:t xml:space="preserve"> </w:t>
      </w:r>
      <w:r w:rsidRPr="00FE6B1A">
        <w:rPr>
          <w:lang w:val="my-MM" w:bidi="my-MM"/>
        </w:rPr>
        <w:t>တုံ့ပြန်မှုသည် လက်တွေ့ဘဝကို ကျွန်ုပ်ကိုယ်တိုင်၏နားလည်မှုဖြင့် အသက်မရှင်</w:t>
      </w:r>
      <w:r>
        <w:rPr>
          <w:rFonts w:hint="cs"/>
          <w:cs/>
          <w:lang w:val="my-MM" w:bidi="my-MM"/>
        </w:rPr>
        <w:t xml:space="preserve"> </w:t>
      </w:r>
      <w:r w:rsidRPr="00FE6B1A">
        <w:rPr>
          <w:lang w:val="my-MM" w:bidi="my-MM"/>
        </w:rPr>
        <w:t xml:space="preserve">တော့ပါ၊ ၎င်းသည် အဆိုးမြင်ခြင်းဖြစ်နိုင်သည်၊ မကောင်းမြင်ခြင်းဖြစ်နိုင်သည်၊ ဆန့်ကျင်ဘက်သဘောဆန်ခြင်းလည်း ဖြစ်နိုင်သည်။ သို့သော် </w:t>
      </w:r>
      <w:r w:rsidRPr="00FE6B1A">
        <w:rPr>
          <w:lang w:val="my-MM" w:bidi="my-MM"/>
        </w:rPr>
        <w:lastRenderedPageBreak/>
        <w:t>သခင်ယေရှုရှိနေချိန် တစ်ခုတည်းသော တုံ့ပြန်မှုသည်၊ ကျွန်ုပ်ငြိမ်သက်ခြင်းတွင်ရှိနေသည်။ သူသည် ရှင်ပြန်ထမြောက်ခြင်းတန်ခိုးကို ကျွန်ုပ်အသက်တာသို့ ယူဆောင်လာခဲ့ပြီး၊ ကျွန်ုပ်</w:t>
      </w:r>
      <w:r>
        <w:rPr>
          <w:rFonts w:hint="cs"/>
          <w:cs/>
          <w:lang w:val="my-MM" w:bidi="my-MM"/>
        </w:rPr>
        <w:t xml:space="preserve"> </w:t>
      </w:r>
      <w:r w:rsidRPr="00FE6B1A">
        <w:rPr>
          <w:lang w:val="my-MM" w:bidi="my-MM"/>
        </w:rPr>
        <w:t>သည် ဝမ်းမြောက်ရွှင်လန်းကာ မျှော်လင့်ချက်ရှိသည်။ အကြောင်းမှာ ယေရှု၌ ရှုံးနိမ့်ခြင်းမရှိပါ။ “ကွဲပြားသောအရာများ” မရှိပါ။ သူသည် အရာခပ်သိမ်းကို အလုံးစုံ၊ ပြည့်စုံစွာ အတူတကွစုစည်းပေးသည်။</w:t>
      </w:r>
    </w:p>
    <w:p w14:paraId="0FA993EF" w14:textId="77777777" w:rsidR="00F226D5" w:rsidRDefault="00F226D5" w:rsidP="00F226D5">
      <w:pPr>
        <w:pStyle w:val="QuotationAuthor"/>
      </w:pPr>
      <w:r w:rsidRPr="009A229F">
        <w:rPr>
          <w:lang w:val="my-MM" w:bidi="my-MM"/>
        </w:rPr>
        <w:t>ဒေါက်တာ Bill Ury</w:t>
      </w:r>
    </w:p>
    <w:p w14:paraId="779D0080" w14:textId="77777777" w:rsidR="00F226D5" w:rsidRDefault="00F226D5" w:rsidP="00F226D5">
      <w:pPr>
        <w:pStyle w:val="BodyText0"/>
      </w:pPr>
      <w:r w:rsidRPr="009A229F">
        <w:rPr>
          <w:lang w:val="my-MM" w:bidi="my-MM"/>
        </w:rPr>
        <w:t>လုကာ ၂၄:၅၂-၅၃ တွင် လုကာ၏နောက်ဆုံးစကားများကို နားထောင်ပါ_</w:t>
      </w:r>
    </w:p>
    <w:p w14:paraId="5D29360B" w14:textId="77777777" w:rsidR="00F226D5" w:rsidRDefault="00F226D5" w:rsidP="00F226D5">
      <w:pPr>
        <w:pStyle w:val="Quotations"/>
      </w:pPr>
      <w:r w:rsidRPr="009A229F">
        <w:rPr>
          <w:lang w:val="my-MM" w:bidi="my-MM"/>
        </w:rPr>
        <w:t>တပည့်တော်တို့သည် ကိုယ်တော်ကို ပြပ်ဝပ်ကိုးကွယ်ပြီးမှ အလွန်ဝမ်းမြောက်ဝမ်း</w:t>
      </w:r>
      <w:r>
        <w:rPr>
          <w:rFonts w:hint="cs"/>
          <w:cs/>
          <w:lang w:val="my-MM" w:bidi="my-MM"/>
        </w:rPr>
        <w:t xml:space="preserve"> </w:t>
      </w:r>
      <w:r w:rsidRPr="009A229F">
        <w:rPr>
          <w:lang w:val="my-MM" w:bidi="my-MM"/>
        </w:rPr>
        <w:t>သာခြင်းနှင့် ယေရုရှလင်မြို့သို့ ပြန်သွားကြ၏။ ဘုရားသခင်ကို အံ့ဩချီးမွန်းလျက် ဗိမာန်တော်သို့ ရောက်မြဲရောက်ကြ၏ (လုကာ ၂၄:၅၂-၅၃)။</w:t>
      </w:r>
    </w:p>
    <w:p w14:paraId="110B3477" w14:textId="77777777" w:rsidR="00F226D5" w:rsidRDefault="00F226D5" w:rsidP="00F226D5">
      <w:pPr>
        <w:pStyle w:val="BodyText0"/>
      </w:pPr>
      <w:r w:rsidRPr="009A229F">
        <w:rPr>
          <w:lang w:val="my-MM" w:bidi="my-MM"/>
        </w:rPr>
        <w:t>လုကာ၏ခရစ်ဝင်ကျမ်းတွင်၊ သခင်ယေရှုနောက်လိုက်ခြင်းသည် ကျွန်ုပ်တို့၏ကယ်တင်ခြင်းနှင့် ဘုရားသခင်၏ကောင်းချီးများအားလုံး၌ ဝမ်းမြောက်ခြင်း၊ ကိုယ်တော်၌ ငြိမ်းချမ်းစွာအနားယူခြင်း၊ ကျွန်ုပ်တို့</w:t>
      </w:r>
      <w:r>
        <w:rPr>
          <w:rFonts w:hint="cs"/>
          <w:cs/>
          <w:lang w:val="my-MM" w:bidi="my-MM"/>
        </w:rPr>
        <w:t xml:space="preserve"> </w:t>
      </w:r>
      <w:r w:rsidRPr="009A229F">
        <w:rPr>
          <w:lang w:val="my-MM" w:bidi="my-MM"/>
        </w:rPr>
        <w:t>၏လိုအပ်ချက်အားလုံးကို ဖြည့်ဆည်းပေးရန်အတွက် ကိုယ်တော်ကိုယုံကြည်ကိုးစားခြင်းနှင့် အခြားသူများ</w:t>
      </w:r>
      <w:r>
        <w:rPr>
          <w:rFonts w:hint="cs"/>
          <w:cs/>
          <w:lang w:val="my-MM" w:bidi="my-MM"/>
        </w:rPr>
        <w:t xml:space="preserve"> </w:t>
      </w:r>
      <w:r w:rsidRPr="009A229F">
        <w:rPr>
          <w:lang w:val="my-MM" w:bidi="my-MM"/>
        </w:rPr>
        <w:t>ထံ ဤတူညီသောကောင်းချီးများယူဆောင်ပေးရန် ကိုယ်တော်အသုံးပြုလိုစိတ်ရှိခြင်းကို ဆိုလိုသည်။</w:t>
      </w:r>
    </w:p>
    <w:p w14:paraId="75E8855B" w14:textId="77777777" w:rsidR="00F226D5" w:rsidRDefault="00F226D5" w:rsidP="00F226D5">
      <w:pPr>
        <w:pStyle w:val="BodyText0"/>
      </w:pPr>
      <w:r w:rsidRPr="009A229F">
        <w:rPr>
          <w:lang w:val="my-MM" w:bidi="my-MM"/>
        </w:rPr>
        <w:t>မဿဲ၊ မာကု၊ လုကာတို့သည် “ယေရှုသည် မည်သူနည်း” ဟူသည့်မေးခွန်းကိုမည်ကဲ့သို့အဖြေပေး</w:t>
      </w:r>
      <w:r>
        <w:rPr>
          <w:rFonts w:hint="cs"/>
          <w:cs/>
          <w:lang w:val="my-MM" w:bidi="my-MM"/>
        </w:rPr>
        <w:t xml:space="preserve"> </w:t>
      </w:r>
      <w:r w:rsidRPr="009A229F">
        <w:rPr>
          <w:lang w:val="my-MM" w:bidi="my-MM"/>
        </w:rPr>
        <w:t>သည်ကို တွေ့မြင်ပြီးနောက်၊ "ကျွန်ုပ်တို့သည် ယေရှုနောက်သို့ မည်သို့လိုက်ကြမည်နည်း"ဟူသည့်</w:t>
      </w:r>
      <w:r>
        <w:rPr>
          <w:rFonts w:hint="cs"/>
          <w:cs/>
          <w:lang w:val="my-MM" w:bidi="my-MM"/>
        </w:rPr>
        <w:t xml:space="preserve"> </w:t>
      </w:r>
      <w:r w:rsidRPr="009A229F">
        <w:rPr>
          <w:lang w:val="my-MM" w:bidi="my-MM"/>
        </w:rPr>
        <w:t>မေးခွန်း</w:t>
      </w:r>
      <w:r>
        <w:rPr>
          <w:rFonts w:hint="cs"/>
          <w:cs/>
          <w:lang w:val="my-MM" w:bidi="my-MM"/>
        </w:rPr>
        <w:t xml:space="preserve"> </w:t>
      </w:r>
      <w:r w:rsidRPr="009A229F">
        <w:rPr>
          <w:lang w:val="my-MM" w:bidi="my-MM"/>
        </w:rPr>
        <w:t>များကို ယောဟန်မည်သို့ထူးခြားစွာဖြေကြားခဲ့သည်ကို သုံးသပ်ရန်အဆင်သင့်ဖြစ်နေပြီ ဖြစ်သည်။</w:t>
      </w:r>
    </w:p>
    <w:p w14:paraId="7450E2E0" w14:textId="77777777" w:rsidR="00F226D5" w:rsidRDefault="00F226D5" w:rsidP="00F226D5">
      <w:pPr>
        <w:pStyle w:val="BulletHeading"/>
      </w:pPr>
      <w:bookmarkStart w:id="40" w:name="_Toc137405996"/>
      <w:r w:rsidRPr="009A229F">
        <w:rPr>
          <w:lang w:val="my-MM" w:bidi="my-MM"/>
        </w:rPr>
        <w:t>ယောဟန်၌ ယေရှုသည် မည်သူနည်း။</w:t>
      </w:r>
      <w:bookmarkEnd w:id="40"/>
    </w:p>
    <w:p w14:paraId="5E1C9E17" w14:textId="77777777" w:rsidR="00F226D5" w:rsidRPr="009A229F" w:rsidRDefault="00F226D5" w:rsidP="00F226D5">
      <w:pPr>
        <w:pStyle w:val="BodyText0"/>
      </w:pPr>
      <w:r w:rsidRPr="009A229F">
        <w:rPr>
          <w:lang w:val="my-MM" w:bidi="my-MM"/>
        </w:rPr>
        <w:t>သူ၏ခရစ်ဝင်ကျမ်းတွင်၊ ယောဟန်သည် ယေရှုအား ထာဝရကယ်တင်ခြင်းအစီအစဉ်ကို ပြီးမြောက်</w:t>
      </w:r>
      <w:r>
        <w:rPr>
          <w:rFonts w:hint="cs"/>
          <w:cs/>
          <w:lang w:val="my-MM" w:bidi="my-MM"/>
        </w:rPr>
        <w:t xml:space="preserve"> </w:t>
      </w:r>
      <w:r w:rsidRPr="009A229F">
        <w:rPr>
          <w:lang w:val="my-MM" w:bidi="my-MM"/>
        </w:rPr>
        <w:t>စေသော ဘုရားသခင်၏သားတော်အဖြစ် ပုံဖော်ခဲ့သည်။ ဘုရားသခင်၏သားတော်အဖြစ် ယေရှု၏လက္ခဏာ</w:t>
      </w:r>
      <w:r>
        <w:rPr>
          <w:rFonts w:hint="cs"/>
          <w:cs/>
          <w:lang w:val="my-MM" w:bidi="my-MM"/>
        </w:rPr>
        <w:t xml:space="preserve"> </w:t>
      </w:r>
      <w:r w:rsidRPr="009A229F">
        <w:rPr>
          <w:lang w:val="my-MM" w:bidi="my-MM"/>
        </w:rPr>
        <w:t>ကို အလေးပေးရာတွင်၊ ခမည်းတော်နှင့် ယေရှု၏ထူးခြားသောဆက်ဆံရေးအကြောင်း ယောဟန်ပြောခဲ့</w:t>
      </w:r>
      <w:r>
        <w:rPr>
          <w:rFonts w:hint="cs"/>
          <w:cs/>
          <w:lang w:val="my-MM" w:bidi="my-MM"/>
        </w:rPr>
        <w:t xml:space="preserve"> </w:t>
      </w:r>
      <w:r w:rsidRPr="009A229F">
        <w:rPr>
          <w:lang w:val="my-MM" w:bidi="my-MM"/>
        </w:rPr>
        <w:t>သည်။ ယေရှုသည် ခမည်းတော်၏အဆုံးစွန်သော ဖွင့်လှစ်ဖော်ပြခြင်းဖြစ်ပြီး ကိုယ်တော်ကို ယုံကြည်သူတိုင်း</w:t>
      </w:r>
      <w:r>
        <w:rPr>
          <w:rFonts w:hint="cs"/>
          <w:cs/>
          <w:lang w:val="my-MM" w:bidi="my-MM"/>
        </w:rPr>
        <w:t xml:space="preserve"> </w:t>
      </w:r>
      <w:r w:rsidRPr="009A229F">
        <w:rPr>
          <w:lang w:val="my-MM" w:bidi="my-MM"/>
        </w:rPr>
        <w:t>အတွက် ထာဝရအသက်ကို ရရှိစေသည့် တစ်ဦးတည်းသောသူဖြစ်သည်။ ဥပမာအားဖြင့်၊ အခြားသော</w:t>
      </w:r>
      <w:r>
        <w:rPr>
          <w:rFonts w:hint="cs"/>
          <w:cs/>
          <w:lang w:val="my-MM" w:bidi="my-MM"/>
        </w:rPr>
        <w:t xml:space="preserve"> </w:t>
      </w:r>
      <w:r w:rsidRPr="009A229F">
        <w:rPr>
          <w:lang w:val="my-MM" w:bidi="my-MM"/>
        </w:rPr>
        <w:t xml:space="preserve">ခရစ်ဝင်ကျမ်းရေးသူသုံးဦးသည် ယေရှုမွေးဖွားခြင်း သို့မဟုတ် သူ၏မြေကြီးဆိုင်ရာဓမ္မအမှုတော်ဖြင့် </w:t>
      </w:r>
      <w:r w:rsidRPr="009A229F">
        <w:rPr>
          <w:lang w:val="my-MM" w:bidi="my-MM"/>
        </w:rPr>
        <w:lastRenderedPageBreak/>
        <w:t>၎င်းတို့၏မှတ်တမ်းများကို စတင်ခဲ့သော်လည်း၊ ယောဟန်သည် ဘုရားသခင်၏သားတော်သည် ဖန်ဆင်း</w:t>
      </w:r>
      <w:r>
        <w:rPr>
          <w:rFonts w:hint="cs"/>
          <w:cs/>
          <w:lang w:val="my-MM" w:bidi="my-MM"/>
        </w:rPr>
        <w:t xml:space="preserve"> </w:t>
      </w:r>
      <w:r w:rsidRPr="009A229F">
        <w:rPr>
          <w:lang w:val="my-MM" w:bidi="my-MM"/>
        </w:rPr>
        <w:t xml:space="preserve">ခြင်းတွင် ခမည်းတော်နှင့်အတူ ပါဝင်ပတ်သက်ခဲ့သည်ဟုဆိုကာ သူ၏ခရစ်ဝင်ကျမ်းကို စတင်ခဲ့သည်။ ယခုအခါတွင် ခမည်းတော်သည် သူ၏တစ်ဦးတည်းသောသားတော်အားဖြင့် ထင်ရှားပေါ်လွင်လျက်ရှိသည်။ </w:t>
      </w:r>
    </w:p>
    <w:p w14:paraId="0AE9B5CB" w14:textId="77777777" w:rsidR="00F226D5" w:rsidRPr="00324F35" w:rsidRDefault="00F226D5" w:rsidP="00F226D5">
      <w:pPr>
        <w:pStyle w:val="BodyText0"/>
      </w:pPr>
      <w:r w:rsidRPr="009A229F">
        <w:rPr>
          <w:lang w:val="my-MM" w:bidi="my-MM"/>
        </w:rPr>
        <w:t>ယောဟန်သည် ဤဘုန်းကြီးသောသတင်းစကားကို ဟောပြောသည့်နောက်တစ်နည်းမှာ သခင်ယေရှု</w:t>
      </w:r>
      <w:r>
        <w:rPr>
          <w:rFonts w:hint="cs"/>
          <w:cs/>
          <w:lang w:val="my-MM" w:bidi="my-MM"/>
        </w:rPr>
        <w:t xml:space="preserve"> </w:t>
      </w:r>
      <w:r w:rsidRPr="009A229F">
        <w:rPr>
          <w:lang w:val="my-MM" w:bidi="my-MM"/>
        </w:rPr>
        <w:t>ပြောသော “ငါဖြစ်သည်အတိုင်းငါဖြစ်၏” ဟူသောစကားဖြစ်သည်။ ဤဖော်ပြချက်များတွင်၊ ယေရှုသည်</w:t>
      </w:r>
      <w:r>
        <w:rPr>
          <w:rFonts w:hint="cs"/>
          <w:cs/>
          <w:lang w:val="my-MM" w:bidi="my-MM"/>
        </w:rPr>
        <w:t xml:space="preserve"> </w:t>
      </w:r>
      <w:r w:rsidRPr="009A229F">
        <w:rPr>
          <w:lang w:val="my-MM" w:bidi="my-MM"/>
        </w:rPr>
        <w:t>“Jehovah” ဟုပြန်ဆိုထားသော ဘုရားသခင့်ပဋိညာဉ်အမည်နာမဖြစ်သော “Yahweh” ကို ရည်ညွှန်းခဲ့သည်။ ထွက်မြောက်ရာ ၃:၁၄ တွင်၊ “Jehovah” ဟူသောအမည်သည် အဓိကအားဖြင့် “ငါဖြစ်သည်အတိုင်းငါဖြစ်</w:t>
      </w:r>
      <w:r>
        <w:rPr>
          <w:rFonts w:hint="cs"/>
          <w:cs/>
          <w:lang w:val="my-MM" w:bidi="my-MM"/>
        </w:rPr>
        <w:t xml:space="preserve"> </w:t>
      </w:r>
      <w:r w:rsidRPr="009A229F">
        <w:rPr>
          <w:lang w:val="my-MM" w:bidi="my-MM"/>
        </w:rPr>
        <w:t>၏” ဟု ဘုရားသခင်ကိုယ်တော်တိုင် ရှင်းပြခဲ့သည်။ ယောဟန် ၆:၃၅ တွင် ယေရှုသည်ဤနာမကို “ငါသည် အသက်မုန့်ဖြစ်၏” ဟုရည်ညွှန်းခဲ့သည်။  ၎င်းကို “ငါသည် ဤလောက၏အလင်းဖြစ်၏” ဟူသောစကားစု ၈:၁၂ နှင့် ၉:၅ တို့တွင်လည်း တွေ့ရှိနိုင်သည်။ ၁၀:၇၊ ၉ တွင် “ငါသည် တံခါးဝဖြစ်၏” ဟုဖတ်ရသည်။ ၁၁:၂၅ တွင် “ငါသည် ထမြောက်ခြင်းအကြောင်း၊ အသက်ရှင်ခြင်းအကြောင်းဖြစ်၏။” ၁၄:၆ တွင် "ယေရှုက၊ ငါသည်</w:t>
      </w:r>
      <w:r>
        <w:rPr>
          <w:rFonts w:hint="cs"/>
          <w:cs/>
          <w:lang w:val="my-MM" w:bidi="my-MM"/>
        </w:rPr>
        <w:t xml:space="preserve"> </w:t>
      </w:r>
      <w:r w:rsidRPr="009A229F">
        <w:rPr>
          <w:lang w:val="my-MM" w:bidi="my-MM"/>
        </w:rPr>
        <w:t>လမ်းခရီးဖြစ်၏။ သမ္မာတရားကိုလည်းဖြစ်၏။ အသက်သည်လည်းဖြစ်၏။" ၁၅:၁ တွင်၊ “ငါသည် မှန်သော</w:t>
      </w:r>
      <w:r>
        <w:rPr>
          <w:rFonts w:hint="cs"/>
          <w:cs/>
          <w:lang w:val="my-MM" w:bidi="my-MM"/>
        </w:rPr>
        <w:t xml:space="preserve"> </w:t>
      </w:r>
      <w:r w:rsidRPr="009A229F">
        <w:rPr>
          <w:lang w:val="my-MM" w:bidi="my-MM"/>
        </w:rPr>
        <w:t>စပျစ်နွယ်ပင်ဖြစ်၏” ဟုကျွန်ုပ်တို့တွေ့ရှိရသည်။ ၈:၅၈ တွင်၊ ယေရှုသည် “ငါဖြစ်သည်အတိုင်းငါဖြစ်၏” ဟု အထွတ်အထိပ်ကြေငြာခဲ့သည်။ ဤဖြစ်ရပ်တစ်ခုစီတွင်၊ ယေရှုသည် ဘုရားသခင်၏ မြင့်မြတ်သော ဓမ္မ</w:t>
      </w:r>
      <w:r>
        <w:rPr>
          <w:rFonts w:hint="cs"/>
          <w:cs/>
          <w:lang w:val="my-MM" w:bidi="my-MM"/>
        </w:rPr>
        <w:t xml:space="preserve"> </w:t>
      </w:r>
      <w:r w:rsidRPr="009A229F">
        <w:rPr>
          <w:lang w:val="my-MM" w:bidi="my-MM"/>
        </w:rPr>
        <w:t>ဟောင်းအမည်ကို ကိုင်ဆောင်သူဖြစ်ကြောင်း မိမိကိုယ်မိမိ ကြေငြာခဲ့ပြီး၊ ဘုရားသခင်ကို သူ၏ပုဂ္ဂိုလ်၌ ထုတ်ဖော်ပြသခဲ့သည်။</w:t>
      </w:r>
    </w:p>
    <w:p w14:paraId="42EFF3A1" w14:textId="77777777" w:rsidR="00F226D5" w:rsidRDefault="00F226D5" w:rsidP="00F226D5">
      <w:pPr>
        <w:pStyle w:val="BodyText0"/>
      </w:pPr>
      <w:r w:rsidRPr="009A229F">
        <w:rPr>
          <w:lang w:val="my-MM" w:bidi="my-MM"/>
        </w:rPr>
        <w:t>ဘုရားသခင်၏ ထာဝရကယ်တင်ခြင်းအစီအစဉ်တွင် ယေရှု၏နေရာသည်အဓိကဖြစ်ကြောင်း ယောဟန် ၁၇ တွင် ယေရှု၏ယဇ်ပုရောဟိတ်မင်းဆုတောင်းချက်၌ အထူးထင်ရှားသည်။</w:t>
      </w:r>
    </w:p>
    <w:p w14:paraId="0A623AE3" w14:textId="77777777" w:rsidR="00F226D5" w:rsidRDefault="00F226D5" w:rsidP="00F226D5">
      <w:pPr>
        <w:pStyle w:val="BodyText0"/>
      </w:pPr>
      <w:r w:rsidRPr="009A229F">
        <w:rPr>
          <w:lang w:val="my-MM" w:bidi="my-MM"/>
        </w:rPr>
        <w:t>ယောဟန် ၁၇:၂၄ တွင် ယေရှုဆုတောင်းခဲ့သည်ကို နားထောင်ပါ_</w:t>
      </w:r>
    </w:p>
    <w:p w14:paraId="7579D04E" w14:textId="77777777" w:rsidR="00F226D5" w:rsidRDefault="00F226D5" w:rsidP="00F226D5">
      <w:pPr>
        <w:pStyle w:val="Quotations"/>
      </w:pPr>
      <w:r w:rsidRPr="009A229F">
        <w:rPr>
          <w:lang w:val="my-MM" w:bidi="my-MM"/>
        </w:rPr>
        <w:t>အိုအဘ၊ ကိုယ်တော်သည် ဤကမ္ဘာမတည်မရှိမှီ အကျွန်ုပ်ကိုချစ်၍ အကျွန်ုပ်အား ပေးတော်မူသော ဘုန်းတော်ကို အကျွန်ုပ်အား ပေးတော်ပေးတော်မူသောသူတို့သည် ရှုမြင်ရမည်အကြောင်း၊ အကျွန်ုပ်ရှိရာ အရပ်၌ အကျွန်ုပ်နှင့်အတူ ရှိနေစေခြင်းငှါ အကျွန်ုပ်အလိုရှိပါ၏ (ယောဟန် ၁၇:၂၄)။</w:t>
      </w:r>
    </w:p>
    <w:p w14:paraId="5D39493A" w14:textId="77777777" w:rsidR="00F226D5" w:rsidRDefault="00F226D5" w:rsidP="00F226D5">
      <w:pPr>
        <w:pStyle w:val="BodyText0"/>
      </w:pPr>
      <w:r w:rsidRPr="009A229F">
        <w:rPr>
          <w:lang w:val="my-MM" w:bidi="my-MM"/>
        </w:rPr>
        <w:t>ယေရှုသည် မိမိနောက်လိုက်များ၏ ကယ်တင်ခြင်းကို ဖန်ဆင်းခြင်းမတိုင်မီသားတော်အတွက် ခမည်းတော်၌ရှိခဲ့သော ချစ်ခြင်းမေတ္တာနှင့် ဆက်စပ်ခဲ့သည်။ သူ၏ဆိုလိုချက်မှာ ကျွန်ုပ်တို့၏ကယ်တင်ခြင်း</w:t>
      </w:r>
      <w:r>
        <w:rPr>
          <w:rFonts w:hint="cs"/>
          <w:cs/>
          <w:lang w:val="my-MM" w:bidi="my-MM"/>
        </w:rPr>
        <w:t xml:space="preserve"> </w:t>
      </w:r>
      <w:r w:rsidRPr="009A229F">
        <w:rPr>
          <w:lang w:val="my-MM" w:bidi="my-MM"/>
        </w:rPr>
        <w:t>သည် ယေရှုအပေါ် ခမည်းတော်၏မေတ္တာသွန်းလောင်းခြင်းတစ်ခုပင် ဖြစ်သည်။</w:t>
      </w:r>
    </w:p>
    <w:p w14:paraId="79BB30E0" w14:textId="77777777" w:rsidR="00F226D5" w:rsidRDefault="00F226D5" w:rsidP="00F226D5">
      <w:pPr>
        <w:pStyle w:val="BodyText0"/>
      </w:pPr>
      <w:r w:rsidRPr="009A229F">
        <w:rPr>
          <w:lang w:val="my-MM" w:bidi="my-MM"/>
        </w:rPr>
        <w:lastRenderedPageBreak/>
        <w:t>ထို့ကြောင့်၊ ယောဟန်သည် ယေရှုအား ထာဝရကယ်တင်ခြင်းအစီအစဥ်ကို ပြီးမြောက်စေသော ဘုရားသခင်၏သားတော်အဖြစ် သရုပ်ဖော်မည်ဆိုပါက၊ ယောဟန်၏ခရစ်ဝင်ကျမ်းသည် ကျွန်ုပ်တို့၏</w:t>
      </w:r>
      <w:r>
        <w:rPr>
          <w:rFonts w:hint="cs"/>
          <w:cs/>
          <w:lang w:val="my-MM" w:bidi="my-MM"/>
        </w:rPr>
        <w:t xml:space="preserve"> </w:t>
      </w:r>
      <w:r w:rsidRPr="009A229F">
        <w:rPr>
          <w:lang w:val="my-MM" w:bidi="my-MM"/>
        </w:rPr>
        <w:t>ဒုတိယမေးခွန်းကို မည်သို့ဖြေဆိုမည်နည်း။ ကျွန်ုပ်တို့သည် ယေရှုနောက်သို့ မည်သို့လိုက်ကြမည်နည်း။</w:t>
      </w:r>
    </w:p>
    <w:p w14:paraId="1D4EF66A" w14:textId="77777777" w:rsidR="00F226D5" w:rsidRPr="00137DED" w:rsidRDefault="00F226D5" w:rsidP="00F226D5">
      <w:pPr>
        <w:pStyle w:val="BodyText0"/>
      </w:pPr>
      <w:r w:rsidRPr="009A229F">
        <w:rPr>
          <w:lang w:val="my-MM" w:bidi="my-MM"/>
        </w:rPr>
        <w:t>ယောဟန်၏ခရစ်ဝင်ကျမ်းတွင်၊ ကျွန်ုပ်တို့ ယေရှုနောက်သို့လိုက်သော အဓိကနည်းလမ်းမှာ ဘုရား</w:t>
      </w:r>
      <w:r>
        <w:rPr>
          <w:rFonts w:hint="cs"/>
          <w:cs/>
          <w:lang w:val="my-MM" w:bidi="my-MM"/>
        </w:rPr>
        <w:t xml:space="preserve"> </w:t>
      </w:r>
      <w:r w:rsidRPr="009A229F">
        <w:rPr>
          <w:lang w:val="my-MM" w:bidi="my-MM"/>
        </w:rPr>
        <w:t>သခင်ကိုချစ်မြတ်နိုးခြင်းနှင့် အချင်းချင်း ချစ်ခြင်းမေတ္တာကိုပြသခြင်းအားဖြင့် ဖြစ်သည်။ ယေရှုသည် ကျွန်ုပ်</w:t>
      </w:r>
      <w:r>
        <w:rPr>
          <w:rFonts w:hint="cs"/>
          <w:cs/>
          <w:lang w:val="my-MM" w:bidi="my-MM"/>
        </w:rPr>
        <w:t xml:space="preserve"> </w:t>
      </w:r>
      <w:r w:rsidRPr="009A229F">
        <w:rPr>
          <w:lang w:val="my-MM" w:bidi="my-MM"/>
        </w:rPr>
        <w:t>တို့နည်းလမ်းအမျိုးမျိုးဖြင့် လိုက်လျှောက်ရန် ဤပုံစံကို ချမှတ်ခဲ့သည်။ ဥပမာအားဖြင့်၊ ယောဟန် ၁၇:၂၃-၂၆ တွင် ခမည်းတော်၏သားတော်အပေါ်ထားသော ချစ်ခြင်းမေတ္တာအကြောင်း ယေရှုမိန့်ဆိုခဲ့သည်ကို တွေ့မြင်ရ</w:t>
      </w:r>
      <w:r>
        <w:rPr>
          <w:rFonts w:hint="cs"/>
          <w:cs/>
          <w:lang w:val="my-MM" w:bidi="my-MM"/>
        </w:rPr>
        <w:t xml:space="preserve"> </w:t>
      </w:r>
      <w:r w:rsidRPr="009A229F">
        <w:rPr>
          <w:lang w:val="my-MM" w:bidi="my-MM"/>
        </w:rPr>
        <w:t>သည်။ ၎င်းသည် ယေရှုပြီးမြောက်ခဲ့သော ထာဝရကယ်တင်ခြင်းအစီအစဉ်နောက်ကွယ်မှ သားတော်အတွက် ခမည်းတော်၏ ထာဝရချစ်ခြင်းမေတ္တာဖြစ်သည်။ ထို့ကြောင့်၊ ယောဟန်၏ခရစ်ဝင်ကျမ်းတွင် တပည့်တော်</w:t>
      </w:r>
      <w:r>
        <w:rPr>
          <w:rFonts w:hint="cs"/>
          <w:cs/>
          <w:lang w:val="my-MM" w:bidi="my-MM"/>
        </w:rPr>
        <w:t xml:space="preserve"> </w:t>
      </w:r>
      <w:r w:rsidRPr="009A229F">
        <w:rPr>
          <w:lang w:val="my-MM" w:bidi="my-MM"/>
        </w:rPr>
        <w:t>ဖြစ်ခြင်းသည် ချစ်ခြင်းမေတ္တာဖြင့် သွင်ပြင်လက္ခဏာဆောင်ကြောင်း အဓိပ္ပာယ်ရှိသည်။ ယောဟန် ၁၃း၃၄-၃၅ တွင် သခင်ယေရှု သူ၏နောက်လိုက်များအား မိန့်တော်မူသည့်အတိုင်း_</w:t>
      </w:r>
    </w:p>
    <w:p w14:paraId="79500FDB" w14:textId="77777777" w:rsidR="00F226D5" w:rsidRDefault="00F226D5" w:rsidP="00F226D5">
      <w:pPr>
        <w:pStyle w:val="Quotations"/>
      </w:pPr>
      <w:r w:rsidRPr="009A229F">
        <w:rPr>
          <w:lang w:val="my-MM" w:bidi="my-MM"/>
        </w:rPr>
        <w:t>သင်တို့သည် အချင်းချင်းတယောက်ကိုတယောက် ချစ်ကြလော့။   ငါသည်သင်တို့ကို ချစ်သည်နည်းတူ အချင်းချင်းချစ်ကြလော့ဟု ပညတ်သစ်ကို ငါပေး၏။ သင်တို့သည် အချင်းချင်းချစ်ကြလျှင်၊ လူအပေါင်းတို့သည် ထိုမေတ္တာကိုထောက်၍ သင်တို့သည် ငါ၏ တပည့်ဖြစ်သည်ကို သိကြလိမ့်မည်ဟု မိန့်တော်မူ၏ (ယောဟန် ၁၃း၃၄-၃၅)။</w:t>
      </w:r>
    </w:p>
    <w:p w14:paraId="0F7D2C1D" w14:textId="77777777" w:rsidR="00F226D5" w:rsidRPr="00324F35" w:rsidRDefault="00F226D5" w:rsidP="00F226D5">
      <w:pPr>
        <w:pStyle w:val="BodyText0"/>
      </w:pPr>
      <w:r w:rsidRPr="009A229F">
        <w:rPr>
          <w:lang w:val="my-MM" w:bidi="my-MM"/>
        </w:rPr>
        <w:t>ယောဟန်၏အဆိုအရ၊ ကျွန်ုပ်တို့သည် သူချစ်သည်နည်းတူ အချင်းချင်းချစ်ခြင်းမေတ္တာဖြင့် ယေရှု</w:t>
      </w:r>
      <w:r>
        <w:rPr>
          <w:rFonts w:hint="cs"/>
          <w:cs/>
          <w:lang w:val="my-MM" w:bidi="my-MM"/>
        </w:rPr>
        <w:t xml:space="preserve"> </w:t>
      </w:r>
      <w:r w:rsidRPr="009A229F">
        <w:rPr>
          <w:lang w:val="my-MM" w:bidi="my-MM"/>
        </w:rPr>
        <w:t>နောက်သို့ လိုက်ကြသည်။</w:t>
      </w:r>
    </w:p>
    <w:p w14:paraId="50120936" w14:textId="77777777" w:rsidR="00F226D5" w:rsidRDefault="00F226D5" w:rsidP="00F226D5">
      <w:pPr>
        <w:pStyle w:val="BodyText0"/>
      </w:pPr>
      <w:r w:rsidRPr="009A229F">
        <w:rPr>
          <w:lang w:val="my-MM" w:bidi="my-MM"/>
        </w:rPr>
        <w:t>ဤနည်းအားဖြင့်၊ တပည့်တော်ဖြစ်ခြင်းကို အစပြုကာ မေတ္တာဖြင့် လုပ်ဆောင်ခြင်းဖြစ်သည်။ ဘုရား</w:t>
      </w:r>
      <w:r>
        <w:rPr>
          <w:rFonts w:hint="cs"/>
          <w:cs/>
          <w:lang w:val="my-MM" w:bidi="my-MM"/>
        </w:rPr>
        <w:t xml:space="preserve"> </w:t>
      </w:r>
      <w:r w:rsidRPr="009A229F">
        <w:rPr>
          <w:lang w:val="my-MM" w:bidi="my-MM"/>
        </w:rPr>
        <w:t>သခင်၏ချစ်ခြင်းမေတ္တာတော်သည် ကျွန်ုပ်တို့၏တပည့်တော်ဖြစ်ခြင်းကို အစပြုစေသည်။ ကျွန်ုပ်တို့အချင်း</w:t>
      </w:r>
      <w:r>
        <w:rPr>
          <w:rFonts w:hint="cs"/>
          <w:cs/>
          <w:lang w:val="my-MM" w:bidi="my-MM"/>
        </w:rPr>
        <w:t xml:space="preserve"> </w:t>
      </w:r>
      <w:r w:rsidRPr="009A229F">
        <w:rPr>
          <w:lang w:val="my-MM" w:bidi="my-MM"/>
        </w:rPr>
        <w:t>ချင်းကြား ဘုရားသခင်၏ချစ်ခြင်းမေတ္တာအားဖြင့် ကျွန်ုပ်တို့၏တပည့်တော်ဖြစ်ခြင်းကို ဖော်ပြသည်။ ၎င်း</w:t>
      </w:r>
      <w:r>
        <w:rPr>
          <w:rFonts w:hint="cs"/>
          <w:cs/>
          <w:lang w:val="my-MM" w:bidi="my-MM"/>
        </w:rPr>
        <w:t xml:space="preserve"> </w:t>
      </w:r>
      <w:r w:rsidRPr="009A229F">
        <w:rPr>
          <w:lang w:val="my-MM" w:bidi="my-MM"/>
        </w:rPr>
        <w:t>သည် ယောဟန်သည် သူ၏ခရစ်ဝင်ကျမ်းတစ်လျှောက်လုံး သူ့ကိုယ်သူ “ယေရှုချစ်သောတပည့်တော်” မဟုတ်ဘဲ “ချစ်သောတပည့်တော်” ဟု အဘယ်ကြောင့် ရည်ညွှန်းသည်ကို နားလည်ရန် ကူညီပေးပါသည်။ သူတပါးကိုချစ်နိုင်စွမ်းသည် သခင်ယေရှု၏သူ့ကိုချစ်သော ချစ်ခြင်းမေတ္တာ၏ အတိမ်အနက်မှ ဆင်းသက်</w:t>
      </w:r>
      <w:r>
        <w:rPr>
          <w:rFonts w:hint="cs"/>
          <w:cs/>
          <w:lang w:val="my-MM" w:bidi="my-MM"/>
        </w:rPr>
        <w:t xml:space="preserve"> </w:t>
      </w:r>
      <w:r w:rsidRPr="009A229F">
        <w:rPr>
          <w:lang w:val="my-MM" w:bidi="my-MM"/>
        </w:rPr>
        <w:t>လာသည်ကို သူသိသည်။ ယေရှု၏နောက်လိုက်များသည် ဦးစွာချစ်ခံရပြီး၊ ထို့နောက် အချင်းချင်းချစ်ရန်ဖြစ်</w:t>
      </w:r>
      <w:r>
        <w:rPr>
          <w:rFonts w:hint="cs"/>
          <w:cs/>
          <w:lang w:val="my-MM" w:bidi="my-MM"/>
        </w:rPr>
        <w:t xml:space="preserve"> </w:t>
      </w:r>
      <w:r w:rsidRPr="009A229F">
        <w:rPr>
          <w:lang w:val="my-MM" w:bidi="my-MM"/>
        </w:rPr>
        <w:t>သည်။</w:t>
      </w:r>
    </w:p>
    <w:p w14:paraId="5EF82AB1" w14:textId="77777777" w:rsidR="00F226D5" w:rsidRPr="00324F35" w:rsidRDefault="00F226D5" w:rsidP="00F226D5">
      <w:pPr>
        <w:pStyle w:val="Quotations"/>
      </w:pPr>
      <w:r w:rsidRPr="00324F35">
        <w:rPr>
          <w:lang w:val="my-MM" w:bidi="my-MM"/>
        </w:rPr>
        <w:t>ခရစ်ဝင်ကျမ်းလေးစောင်ရှိ ထူးခြားချက်များသည် ၎င်းတို့သည် အချင်းချင်းကိုက်ညီမှု</w:t>
      </w:r>
      <w:r>
        <w:rPr>
          <w:rFonts w:hint="cs"/>
          <w:cs/>
          <w:lang w:val="my-MM" w:bidi="my-MM"/>
        </w:rPr>
        <w:t xml:space="preserve"> </w:t>
      </w:r>
      <w:r w:rsidRPr="00324F35">
        <w:rPr>
          <w:lang w:val="my-MM" w:bidi="my-MM"/>
        </w:rPr>
        <w:t>မရှိကြခြင်းလော၊ ဆန့်ကျင်ဘက်မှတ်တမ်းများကို ဖော်ပြနေကြခြင်းလောဟု စဥ်းစား</w:t>
      </w:r>
      <w:r>
        <w:rPr>
          <w:rFonts w:hint="cs"/>
          <w:cs/>
          <w:lang w:val="my-MM" w:bidi="my-MM"/>
        </w:rPr>
        <w:t xml:space="preserve"> </w:t>
      </w:r>
      <w:r w:rsidRPr="00324F35">
        <w:rPr>
          <w:lang w:val="my-MM" w:bidi="my-MM"/>
        </w:rPr>
        <w:t>နိုင်သော်လည်း ထိုသို့ဖြစ်မည်ဟု လုံးဝမထင်ပါ။ ကျွန်ုပ်တို့၌ရှိသော ခရစ်ဝင်ကျမ်း</w:t>
      </w:r>
      <w:r>
        <w:rPr>
          <w:rFonts w:hint="cs"/>
          <w:cs/>
          <w:lang w:val="my-MM" w:bidi="my-MM"/>
        </w:rPr>
        <w:t xml:space="preserve"> </w:t>
      </w:r>
      <w:r w:rsidRPr="00324F35">
        <w:rPr>
          <w:lang w:val="my-MM" w:bidi="my-MM"/>
        </w:rPr>
        <w:t xml:space="preserve">လေးစောင်သည် </w:t>
      </w:r>
      <w:r w:rsidRPr="00324F35">
        <w:rPr>
          <w:lang w:val="my-MM" w:bidi="my-MM"/>
        </w:rPr>
        <w:lastRenderedPageBreak/>
        <w:t>ယေရှု၏မှတ်တမ်းနှင့်ပတ်သက်၍ ကိုက်ညီသောရှုထောင့်လေးခု</w:t>
      </w:r>
      <w:r>
        <w:rPr>
          <w:rFonts w:hint="cs"/>
          <w:cs/>
          <w:lang w:val="my-MM" w:bidi="my-MM"/>
        </w:rPr>
        <w:t xml:space="preserve"> </w:t>
      </w:r>
      <w:r w:rsidRPr="00324F35">
        <w:rPr>
          <w:lang w:val="my-MM" w:bidi="my-MM"/>
        </w:rPr>
        <w:t>ဖြစ်သည်ဟု ထင်ပါသည်။ ခရစ်ဝင်ကျမ်းလေးစောင်စလုံးသည် အပြစ်သားများကို အပြစ်နှင့်သေခြင်းမှ ကယ်တင်ရန် ဤလူသား၏ လောကသို့ကြွလာတော်မူသော ဘုရားသခင်၏ လူ့ဇာတိခံယူခြင်း၏သမိုင်းကြောင်းကို ကျွန်ုပ်တို့အား ပြောပြနေခြင်း</w:t>
      </w:r>
      <w:r>
        <w:rPr>
          <w:rFonts w:hint="cs"/>
          <w:cs/>
          <w:lang w:val="my-MM" w:bidi="my-MM"/>
        </w:rPr>
        <w:t xml:space="preserve"> </w:t>
      </w:r>
      <w:r w:rsidRPr="00324F35">
        <w:rPr>
          <w:lang w:val="my-MM" w:bidi="my-MM"/>
        </w:rPr>
        <w:t>ဖြစ်သည်ဟူသော အယူအဆဖြင့် စုစည်းထားပါသည်။ ခရစ်ဝင်ကျမ်းတစ်ခုစီသည် ယေရှုအား မတူညီသောရှုထောင့်မှကြည့်ရှုပြီး သူ၏အသက်တာ၏ ကွဲပြားခြားနား</w:t>
      </w:r>
      <w:r>
        <w:rPr>
          <w:rFonts w:hint="cs"/>
          <w:cs/>
          <w:lang w:val="my-MM" w:bidi="my-MM"/>
        </w:rPr>
        <w:t xml:space="preserve"> </w:t>
      </w:r>
      <w:r w:rsidRPr="00324F35">
        <w:rPr>
          <w:lang w:val="my-MM" w:bidi="my-MM"/>
        </w:rPr>
        <w:t>သောအသေးစိတ်အချက်အလက်များကို အလေးပေးဖော်ပြသည်။ သို့သော် ထို</w:t>
      </w:r>
      <w:r>
        <w:rPr>
          <w:rFonts w:hint="cs"/>
          <w:cs/>
          <w:lang w:val="my-MM" w:bidi="my-MM"/>
        </w:rPr>
        <w:t xml:space="preserve"> </w:t>
      </w:r>
      <w:r w:rsidRPr="00324F35">
        <w:rPr>
          <w:lang w:val="my-MM" w:bidi="my-MM"/>
        </w:rPr>
        <w:t>သတင်းစကားများနှင့် ရှုထောင့်များသည် ဆန့်ကျင်ဘက်မဟုတ် ကိုက်ညီမှုရှိသည်။</w:t>
      </w:r>
    </w:p>
    <w:p w14:paraId="718AAC7A" w14:textId="77777777" w:rsidR="00F226D5" w:rsidRDefault="00F226D5" w:rsidP="00F226D5">
      <w:pPr>
        <w:pStyle w:val="QuotationAuthor"/>
      </w:pPr>
      <w:r w:rsidRPr="009A229F">
        <w:rPr>
          <w:lang w:val="my-MM" w:bidi="my-MM"/>
        </w:rPr>
        <w:t>ဒေါက်တာ Steven Cowan</w:t>
      </w:r>
    </w:p>
    <w:p w14:paraId="7007BEE6" w14:textId="77777777" w:rsidR="00F226D5" w:rsidRDefault="00F226D5" w:rsidP="00F226D5">
      <w:pPr>
        <w:pStyle w:val="ChapterHeading"/>
      </w:pPr>
      <w:bookmarkStart w:id="41" w:name="_Toc137405997"/>
      <w:r w:rsidRPr="009A229F">
        <w:rPr>
          <w:lang w:val="my-MM" w:bidi="my-MM"/>
        </w:rPr>
        <w:t>နိဂုံး</w:t>
      </w:r>
      <w:bookmarkEnd w:id="41"/>
    </w:p>
    <w:p w14:paraId="7433840C" w14:textId="77777777" w:rsidR="00F226D5" w:rsidRDefault="00F226D5" w:rsidP="00F226D5">
      <w:pPr>
        <w:pStyle w:val="BodyText0"/>
      </w:pPr>
      <w:r w:rsidRPr="009A229F">
        <w:rPr>
          <w:lang w:val="my-MM" w:bidi="my-MM"/>
        </w:rPr>
        <w:t>ဤသင်ခန်းစာတွင်၊ ကျွန်ုပ်တို့သည် ခရစ်ဝင်ကျမ်းများကို လေ့လာခြင်းအကြောင်း မိတ်ဆက်ပေးထား</w:t>
      </w:r>
      <w:r>
        <w:rPr>
          <w:rFonts w:hint="cs"/>
          <w:cs/>
          <w:lang w:val="my-MM" w:bidi="my-MM"/>
        </w:rPr>
        <w:t xml:space="preserve"> </w:t>
      </w:r>
      <w:r w:rsidRPr="009A229F">
        <w:rPr>
          <w:lang w:val="my-MM" w:bidi="my-MM"/>
        </w:rPr>
        <w:t>ပါသည်။ ခရစ်ဝင်ကျမ်းများသည် ယုံကြည်စိတ်ချရသော သမိုင်းဆိုင်ရာဇာတ်လမ်းများဖြစ်ကြောင်း သတိပြု</w:t>
      </w:r>
      <w:r>
        <w:rPr>
          <w:rFonts w:hint="cs"/>
          <w:cs/>
          <w:lang w:val="my-MM" w:bidi="my-MM"/>
        </w:rPr>
        <w:t xml:space="preserve"> </w:t>
      </w:r>
      <w:r w:rsidRPr="009A229F">
        <w:rPr>
          <w:lang w:val="my-MM" w:bidi="my-MM"/>
        </w:rPr>
        <w:t>မိကြပြီး သူတို့၏စာပေဆိုင်ရာလက္ခဏာများကို ကျွန်ုပ်တို့တွေ့မြင်ခဲ့ရသည်။ ၎င်းတို့သည် ဓမ္မသစ်ကျမ်းစာ၏ စစ်မှန်သော အစိတ်အပိုင်းတစ်ခုဖြစ်ကြောင်းသိမြင်ပြီး၊ အသင်းတော်ရှိ ၎င်းတို့၏အခြေအနေကိုလည်း ထည့်</w:t>
      </w:r>
      <w:r>
        <w:rPr>
          <w:rFonts w:hint="cs"/>
          <w:cs/>
          <w:lang w:val="my-MM" w:bidi="my-MM"/>
        </w:rPr>
        <w:t xml:space="preserve"> </w:t>
      </w:r>
      <w:r w:rsidRPr="009A229F">
        <w:rPr>
          <w:lang w:val="my-MM" w:bidi="my-MM"/>
        </w:rPr>
        <w:t>သွင်းစဉ်းစားထားပါသည်။ ထို့ပြင် သူတို့အားလုံးကို ယေရှုနှင့် တပည့်တော်ဖြစ်ခြင်းနှင့်သက်ဆိုင်၍ သီးခြား</w:t>
      </w:r>
      <w:r>
        <w:rPr>
          <w:rFonts w:hint="cs"/>
          <w:cs/>
          <w:lang w:val="my-MM" w:bidi="my-MM"/>
        </w:rPr>
        <w:t xml:space="preserve"> </w:t>
      </w:r>
      <w:r w:rsidRPr="009A229F">
        <w:rPr>
          <w:lang w:val="my-MM" w:bidi="my-MM"/>
        </w:rPr>
        <w:t>ပုံစံဖြင့် ပုံဖော်ထားသော်လည်း၊ သူတို့အားလုံးသည် ဘုရားသခင့်နိုင်ငံတော်၏တူညီသောမှတ်တမ်းကို ပြောပြ</w:t>
      </w:r>
      <w:r>
        <w:rPr>
          <w:rFonts w:hint="cs"/>
          <w:cs/>
          <w:lang w:val="my-MM" w:bidi="my-MM"/>
        </w:rPr>
        <w:t xml:space="preserve"> </w:t>
      </w:r>
      <w:r w:rsidRPr="009A229F">
        <w:rPr>
          <w:lang w:val="my-MM" w:bidi="my-MM"/>
        </w:rPr>
        <w:t>ကြသည်ကိုတွေ့ရပြီး၊ တစ်ခုနှင့်တစ်ခုကိုကျွန်ုပ်တို့ နှိုင်းယှဉ်ကြည့်ခဲ့ကြပါသည်။</w:t>
      </w:r>
    </w:p>
    <w:p w14:paraId="775DC25B" w14:textId="77777777" w:rsidR="00F226D5" w:rsidRPr="0006634F" w:rsidRDefault="00F226D5" w:rsidP="00F226D5">
      <w:pPr>
        <w:pStyle w:val="BodyText0"/>
        <w:rPr>
          <w:cs/>
        </w:rPr>
      </w:pPr>
      <w:r w:rsidRPr="00534550">
        <w:rPr>
          <w:lang w:val="my-MM" w:bidi="my-MM"/>
        </w:rPr>
        <w:t>ခရစ်ဝင်ကျမ်းများကို နားလည်ခြင်းသည် ခရစ်ယာန်တိုင်းအတွက် အလွန်အရေးကြီးသည်။ ကျွန်ုပ်တို့</w:t>
      </w:r>
      <w:r>
        <w:rPr>
          <w:rFonts w:hint="cs"/>
          <w:cs/>
          <w:lang w:val="my-MM" w:bidi="my-MM"/>
        </w:rPr>
        <w:t xml:space="preserve"> </w:t>
      </w:r>
      <w:r w:rsidRPr="00534550">
        <w:rPr>
          <w:lang w:val="my-MM" w:bidi="my-MM"/>
        </w:rPr>
        <w:t>သည် ဤဘဝနှင့် နောက်ဘဝဆိုင်ရာ ကျွန်ုပ်တို့၏ယုံကြည်ကိုးစားမှုအားလုံးကို မျက်နှာချင်းဆိုင်မတွေ့ဖူး</w:t>
      </w:r>
      <w:r>
        <w:rPr>
          <w:rFonts w:hint="cs"/>
          <w:cs/>
          <w:lang w:val="my-MM" w:bidi="my-MM"/>
        </w:rPr>
        <w:t xml:space="preserve"> </w:t>
      </w:r>
      <w:r w:rsidRPr="00534550">
        <w:rPr>
          <w:lang w:val="my-MM" w:bidi="my-MM"/>
        </w:rPr>
        <w:t>သော ယေရှု၏လက်၌ ထားရှိကြသည်။ ကိုယ်တော်အကြောင်း ကျွန်ုပ်တို့သိသမျှသည်၊ နုတ်ကပတ်တော်အား</w:t>
      </w:r>
      <w:r>
        <w:rPr>
          <w:rFonts w:hint="cs"/>
          <w:cs/>
          <w:lang w:val="my-MM" w:bidi="my-MM"/>
        </w:rPr>
        <w:t xml:space="preserve"> </w:t>
      </w:r>
      <w:r w:rsidRPr="00534550">
        <w:rPr>
          <w:lang w:val="my-MM" w:bidi="my-MM"/>
        </w:rPr>
        <w:t>ဖြင့်သိကြသည်—အထူးသဖြင့် ခရစ်ဝင်ကျမ်းများအားဖြင့်။ ဧဝံဂေလိဟောပြောသူတစ်ဦးစီ၏သတင်းစကား</w:t>
      </w:r>
      <w:r>
        <w:rPr>
          <w:rFonts w:hint="cs"/>
          <w:cs/>
          <w:lang w:val="my-MM" w:bidi="my-MM"/>
        </w:rPr>
        <w:t xml:space="preserve"> </w:t>
      </w:r>
      <w:r w:rsidRPr="00534550">
        <w:rPr>
          <w:lang w:val="my-MM" w:bidi="my-MM"/>
        </w:rPr>
        <w:t>သည် ကျွန်ုပ်တို့၏ယုံကြည်ခြင်းနှင့်အသက်တာအပေါ် မည်သို့အကျိုးသက်ရောက်သည်ကို နားလည်နိုင်စေရန်</w:t>
      </w:r>
      <w:r>
        <w:rPr>
          <w:rFonts w:hint="cs"/>
          <w:cs/>
          <w:lang w:val="my-MM" w:bidi="my-MM"/>
        </w:rPr>
        <w:t xml:space="preserve"> </w:t>
      </w:r>
      <w:r w:rsidRPr="00534550">
        <w:rPr>
          <w:lang w:val="my-MM" w:bidi="my-MM"/>
        </w:rPr>
        <w:t>အတွက် ဤ</w:t>
      </w:r>
      <w:r>
        <w:rPr>
          <w:rFonts w:hint="cs"/>
          <w:cs/>
          <w:lang w:val="my-MM" w:bidi="my-MM"/>
        </w:rPr>
        <w:t>မိတ်ဆက်</w:t>
      </w:r>
      <w:r w:rsidRPr="00534550">
        <w:rPr>
          <w:lang w:val="my-MM" w:bidi="my-MM"/>
        </w:rPr>
        <w:t>သင်ခန်းစာတွင် ကျွန်ုပ်တို့သင်ယူခဲ့သည့်အရာများသည် ခရစ်ဝင်ကျမ်းလေးစောင်</w:t>
      </w:r>
      <w:r>
        <w:rPr>
          <w:rFonts w:hint="cs"/>
          <w:cs/>
          <w:lang w:val="my-MM" w:bidi="my-MM"/>
        </w:rPr>
        <w:t xml:space="preserve"> </w:t>
      </w:r>
      <w:r w:rsidRPr="00534550">
        <w:rPr>
          <w:lang w:val="my-MM" w:bidi="my-MM"/>
        </w:rPr>
        <w:t>တစ်ခုစီကို ပိုမိုနက်ရှိုင်းစွာလေ့လာရန် ကျွန်ုပ်တို့ကို ပြင်ဆင်ပေးခဲ့သည်ဟု မျှော်</w:t>
      </w:r>
      <w:r w:rsidRPr="00AA1386">
        <w:rPr>
          <w:lang w:val="my-MM" w:bidi="my-MM"/>
        </w:rPr>
        <w:t>လင့်ပါသည်။</w:t>
      </w:r>
    </w:p>
    <w:sectPr w:rsidR="00F226D5" w:rsidRPr="0006634F" w:rsidSect="00F226D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8277" w14:textId="77777777" w:rsidR="006F75A2" w:rsidRDefault="006F75A2">
      <w:r>
        <w:separator/>
      </w:r>
    </w:p>
  </w:endnote>
  <w:endnote w:type="continuationSeparator" w:id="0">
    <w:p w14:paraId="4FC33ACC" w14:textId="77777777" w:rsidR="006F75A2" w:rsidRDefault="006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2B76" w14:textId="77777777" w:rsidR="00AC1D96" w:rsidRPr="00230C58" w:rsidRDefault="00AC1D96" w:rsidP="00230C58">
    <w:pPr>
      <w:tabs>
        <w:tab w:val="right" w:pos="8620"/>
      </w:tabs>
      <w:spacing w:after="200"/>
      <w:jc w:val="center"/>
      <w:rPr>
        <w:szCs w:val="24"/>
      </w:rPr>
    </w:pPr>
    <w:r w:rsidRPr="00230C58">
      <w:rPr>
        <w:szCs w:val="24"/>
      </w:rPr>
      <w:t xml:space="preserve">ii. </w:t>
    </w:r>
  </w:p>
  <w:p w14:paraId="6DB6FFB1" w14:textId="77777777" w:rsidR="00AC1D96" w:rsidRPr="00356D24" w:rsidRDefault="00AC1D9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795F" w14:textId="77777777" w:rsidR="00AC1D96" w:rsidRPr="00B90055" w:rsidRDefault="00AC1D96" w:rsidP="003D6803">
    <w:pPr>
      <w:pStyle w:val="PageNum"/>
      <w:rPr>
        <w:rtl/>
        <w:cs/>
      </w:rPr>
    </w:pPr>
    <w:r>
      <w:fldChar w:fldCharType="begin"/>
    </w:r>
    <w:r>
      <w:instrText xml:space="preserve"> PAGE \* roman </w:instrText>
    </w:r>
    <w:r>
      <w:fldChar w:fldCharType="separate"/>
    </w:r>
    <w:r>
      <w:t>ii</w:t>
    </w:r>
    <w:r>
      <w:fldChar w:fldCharType="end"/>
    </w:r>
  </w:p>
  <w:p w14:paraId="66C61DDB" w14:textId="77777777" w:rsidR="00AC1D96" w:rsidRPr="009D2F1D" w:rsidRDefault="00AC1D96"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1388" w14:textId="77777777" w:rsidR="00AC1D96" w:rsidRPr="00B90055" w:rsidRDefault="00AC1D96" w:rsidP="003D6803">
    <w:pPr>
      <w:pStyle w:val="PageNum"/>
      <w:rPr>
        <w:rtl/>
        <w:cs/>
      </w:rPr>
    </w:pPr>
    <w:r>
      <w:fldChar w:fldCharType="begin"/>
    </w:r>
    <w:r>
      <w:instrText xml:space="preserve"> PAGE \* roman </w:instrText>
    </w:r>
    <w:r>
      <w:fldChar w:fldCharType="separate"/>
    </w:r>
    <w:r>
      <w:t>ii</w:t>
    </w:r>
    <w:r>
      <w:fldChar w:fldCharType="end"/>
    </w:r>
  </w:p>
  <w:p w14:paraId="52B92671" w14:textId="77777777" w:rsidR="00AC1D96" w:rsidRPr="00996443" w:rsidRDefault="00AC1D96"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1D37" w14:textId="77777777" w:rsidR="00AC1D96" w:rsidRPr="00B90055" w:rsidRDefault="00AC1D9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D2AAA2F" w14:textId="77777777" w:rsidR="00AC1D96" w:rsidRPr="009D2F1D" w:rsidRDefault="00AC1D96"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3716" w14:textId="77777777" w:rsidR="00926C5F" w:rsidRDefault="00000000">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11B90303" w14:textId="77777777" w:rsidR="00926C5F" w:rsidRDefault="00000000">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01B55087" w14:textId="77777777" w:rsidR="00926C5F" w:rsidRDefault="00000000"/>
  <w:p w14:paraId="23DEF4A1" w14:textId="77777777" w:rsidR="00926C5F" w:rsidRDefault="00000000"/>
  <w:p w14:paraId="3B5B9710" w14:textId="77777777" w:rsidR="00926C5F" w:rsidRDefault="00000000"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39BC" w14:textId="77777777" w:rsidR="00926C5F" w:rsidRPr="00D07483" w:rsidRDefault="00000000" w:rsidP="00324F35">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17</w:t>
    </w:r>
    <w:r w:rsidRPr="00D07483">
      <w:rPr>
        <w:lang w:val="my-MM" w:bidi="my-MM"/>
      </w:rPr>
      <w:fldChar w:fldCharType="end"/>
    </w:r>
    <w:r w:rsidRPr="00D07483">
      <w:rPr>
        <w:lang w:val="my-MM" w:bidi="my-MM"/>
      </w:rPr>
      <w:t>-</w:t>
    </w:r>
  </w:p>
  <w:p w14:paraId="006B8C03" w14:textId="77777777" w:rsidR="00926C5F" w:rsidRPr="000B102E" w:rsidRDefault="00000000" w:rsidP="00324F35">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B2D" w14:textId="77777777" w:rsidR="00137DED" w:rsidRPr="00D07483" w:rsidRDefault="00000000" w:rsidP="00137DED">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4CBC3B28" w14:textId="77777777" w:rsidR="00137DED" w:rsidRPr="00137DED" w:rsidRDefault="00000000" w:rsidP="00137DED">
    <w:pPr>
      <w:pStyle w:val="Foote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BDCA" w14:textId="77777777" w:rsidR="006F75A2" w:rsidRDefault="006F75A2">
      <w:r>
        <w:separator/>
      </w:r>
    </w:p>
  </w:footnote>
  <w:footnote w:type="continuationSeparator" w:id="0">
    <w:p w14:paraId="24B2C826" w14:textId="77777777" w:rsidR="006F75A2" w:rsidRDefault="006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22F4" w14:textId="77777777" w:rsidR="00926C5F" w:rsidRDefault="0000000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http://thirdmill.org/scribd သို့ ဝင်ရောက်ကြည့်ရှုနိုင်ပါသည်။</w:t>
      </w:r>
    </w:hyperlink>
  </w:p>
  <w:p w14:paraId="17A7DB43" w14:textId="77777777" w:rsidR="00926C5F" w:rsidRDefault="00000000"/>
  <w:p w14:paraId="1D934D0B" w14:textId="77777777" w:rsidR="00926C5F" w:rsidRDefault="00000000"/>
  <w:p w14:paraId="36FF5F36" w14:textId="77777777" w:rsidR="00926C5F" w:rsidRDefault="00000000"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44B" w14:textId="77777777" w:rsidR="00926C5F" w:rsidRPr="00311C45" w:rsidRDefault="00000000" w:rsidP="00324F35">
    <w:pPr>
      <w:pStyle w:val="Header2"/>
    </w:pPr>
    <w:r>
      <w:rPr>
        <w:lang w:val="my-MM" w:bidi="my-MM"/>
      </w:rPr>
      <w:t>ခရစ်ဝင်ကျမ်းများ</w:t>
    </w:r>
    <w:r>
      <w:rPr>
        <w:lang w:val="my-MM" w:bidi="my-MM"/>
      </w:rPr>
      <w:tab/>
      <w:t>သင်ခန်းစာ ၁ ခရစ်ဝင်ကျမ်းများ မိတ်ဆက်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2522" w14:textId="77777777" w:rsidR="00926C5F" w:rsidRPr="00324F35" w:rsidRDefault="00000000" w:rsidP="00324F35">
    <w:pPr>
      <w:pStyle w:val="Header1"/>
    </w:pPr>
    <w:r w:rsidRPr="00324F35">
      <w:rPr>
        <w:lang w:val="my-MM" w:bidi="my-MM"/>
      </w:rPr>
      <w:t>ခရစ်ဝင်ကျမ်းများ</w:t>
    </w:r>
  </w:p>
  <w:p w14:paraId="49D33735" w14:textId="77777777" w:rsidR="00926C5F" w:rsidRPr="00B2171C" w:rsidRDefault="00000000" w:rsidP="00324F35">
    <w:pPr>
      <w:pStyle w:val="Header2"/>
    </w:pPr>
    <w:r w:rsidRPr="00B2171C">
      <w:rPr>
        <w:lang w:val="my-MM" w:bidi="my-MM"/>
      </w:rPr>
      <w:t>သင်ခန်းစာ တစ်</w:t>
    </w:r>
  </w:p>
  <w:p w14:paraId="46F9CC63" w14:textId="77777777" w:rsidR="00926C5F" w:rsidRPr="00B2171C" w:rsidRDefault="00000000" w:rsidP="00324F35">
    <w:pPr>
      <w:pStyle w:val="Header2"/>
      <w:rPr>
        <w:rFonts w:cs="Times New Roman"/>
      </w:rPr>
    </w:pPr>
    <w:r>
      <w:rPr>
        <w:rFonts w:cs="Times New Roman"/>
        <w:lang w:val="my-MM" w:bidi="my-MM"/>
      </w:rPr>
      <w:t>ခရစ်ဝင်ကျမ်းများ မိတ်ဆက်</w:t>
    </w:r>
  </w:p>
  <w:p w14:paraId="7822CD86" w14:textId="77777777" w:rsidR="00926C5F" w:rsidRDefault="00000000" w:rsidP="00324F3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90466433">
    <w:abstractNumId w:val="1"/>
  </w:num>
  <w:num w:numId="2" w16cid:durableId="244802217">
    <w:abstractNumId w:val="2"/>
  </w:num>
  <w:num w:numId="3" w16cid:durableId="2126071523">
    <w:abstractNumId w:val="18"/>
  </w:num>
  <w:num w:numId="4" w16cid:durableId="25910430">
    <w:abstractNumId w:val="24"/>
  </w:num>
  <w:num w:numId="5" w16cid:durableId="1520729740">
    <w:abstractNumId w:val="6"/>
  </w:num>
  <w:num w:numId="6" w16cid:durableId="1700473401">
    <w:abstractNumId w:val="15"/>
  </w:num>
  <w:num w:numId="7" w16cid:durableId="1257599192">
    <w:abstractNumId w:val="21"/>
  </w:num>
  <w:num w:numId="8" w16cid:durableId="270818817">
    <w:abstractNumId w:val="20"/>
  </w:num>
  <w:num w:numId="9" w16cid:durableId="344795735">
    <w:abstractNumId w:val="11"/>
  </w:num>
  <w:num w:numId="10" w16cid:durableId="37777715">
    <w:abstractNumId w:val="0"/>
  </w:num>
  <w:num w:numId="11" w16cid:durableId="158272275">
    <w:abstractNumId w:val="8"/>
  </w:num>
  <w:num w:numId="12" w16cid:durableId="42171210">
    <w:abstractNumId w:val="16"/>
  </w:num>
  <w:num w:numId="13" w16cid:durableId="372853580">
    <w:abstractNumId w:val="12"/>
  </w:num>
  <w:num w:numId="14" w16cid:durableId="1852403589">
    <w:abstractNumId w:val="17"/>
  </w:num>
  <w:num w:numId="15" w16cid:durableId="220754707">
    <w:abstractNumId w:val="10"/>
  </w:num>
  <w:num w:numId="16" w16cid:durableId="2095739937">
    <w:abstractNumId w:val="13"/>
  </w:num>
  <w:num w:numId="17" w16cid:durableId="1548831116">
    <w:abstractNumId w:val="7"/>
  </w:num>
  <w:num w:numId="18" w16cid:durableId="1039088152">
    <w:abstractNumId w:val="4"/>
  </w:num>
  <w:num w:numId="19" w16cid:durableId="1678459838">
    <w:abstractNumId w:val="9"/>
  </w:num>
  <w:num w:numId="20" w16cid:durableId="243105419">
    <w:abstractNumId w:val="22"/>
  </w:num>
  <w:num w:numId="21" w16cid:durableId="1896307977">
    <w:abstractNumId w:val="23"/>
  </w:num>
  <w:num w:numId="22" w16cid:durableId="1953899449">
    <w:abstractNumId w:val="5"/>
  </w:num>
  <w:num w:numId="23" w16cid:durableId="859584027">
    <w:abstractNumId w:val="19"/>
  </w:num>
  <w:num w:numId="24" w16cid:durableId="197591388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47FE0"/>
    <w:rsid w:val="00057F7D"/>
    <w:rsid w:val="0006634F"/>
    <w:rsid w:val="00084090"/>
    <w:rsid w:val="00085AC4"/>
    <w:rsid w:val="00090D1F"/>
    <w:rsid w:val="00091381"/>
    <w:rsid w:val="00094084"/>
    <w:rsid w:val="00097E8D"/>
    <w:rsid w:val="000A08FD"/>
    <w:rsid w:val="000A197A"/>
    <w:rsid w:val="000B3534"/>
    <w:rsid w:val="000F3B2C"/>
    <w:rsid w:val="00122CED"/>
    <w:rsid w:val="00125DB4"/>
    <w:rsid w:val="00140961"/>
    <w:rsid w:val="0014540C"/>
    <w:rsid w:val="00146FC1"/>
    <w:rsid w:val="00150D4F"/>
    <w:rsid w:val="00175117"/>
    <w:rsid w:val="0018425B"/>
    <w:rsid w:val="0019439A"/>
    <w:rsid w:val="001B0FF8"/>
    <w:rsid w:val="001B2A7C"/>
    <w:rsid w:val="001B5D90"/>
    <w:rsid w:val="001C516B"/>
    <w:rsid w:val="001D1E09"/>
    <w:rsid w:val="001D2BB5"/>
    <w:rsid w:val="001D34FB"/>
    <w:rsid w:val="001D37BB"/>
    <w:rsid w:val="001E0FDF"/>
    <w:rsid w:val="001E1132"/>
    <w:rsid w:val="001E1A2B"/>
    <w:rsid w:val="001E503C"/>
    <w:rsid w:val="001F2D69"/>
    <w:rsid w:val="00224475"/>
    <w:rsid w:val="002309DE"/>
    <w:rsid w:val="00230C58"/>
    <w:rsid w:val="0023767B"/>
    <w:rsid w:val="002427F1"/>
    <w:rsid w:val="00247FAE"/>
    <w:rsid w:val="00271275"/>
    <w:rsid w:val="00271751"/>
    <w:rsid w:val="00271F27"/>
    <w:rsid w:val="002824A4"/>
    <w:rsid w:val="00282B7B"/>
    <w:rsid w:val="002849A3"/>
    <w:rsid w:val="00285982"/>
    <w:rsid w:val="00285E77"/>
    <w:rsid w:val="002B365D"/>
    <w:rsid w:val="002C05A0"/>
    <w:rsid w:val="002C1136"/>
    <w:rsid w:val="002C3DB0"/>
    <w:rsid w:val="002C5277"/>
    <w:rsid w:val="002D21FC"/>
    <w:rsid w:val="002D4DD1"/>
    <w:rsid w:val="002E04AA"/>
    <w:rsid w:val="002E635A"/>
    <w:rsid w:val="002F45CB"/>
    <w:rsid w:val="002F5277"/>
    <w:rsid w:val="00301139"/>
    <w:rsid w:val="00303F6C"/>
    <w:rsid w:val="003074CC"/>
    <w:rsid w:val="00311C45"/>
    <w:rsid w:val="00330DB2"/>
    <w:rsid w:val="003340F8"/>
    <w:rsid w:val="00356D24"/>
    <w:rsid w:val="0036102A"/>
    <w:rsid w:val="00365731"/>
    <w:rsid w:val="003722ED"/>
    <w:rsid w:val="00372DA8"/>
    <w:rsid w:val="00376793"/>
    <w:rsid w:val="00382B47"/>
    <w:rsid w:val="0038467A"/>
    <w:rsid w:val="003874C1"/>
    <w:rsid w:val="00387599"/>
    <w:rsid w:val="00394FD4"/>
    <w:rsid w:val="0039746C"/>
    <w:rsid w:val="003B6A1F"/>
    <w:rsid w:val="003C78BA"/>
    <w:rsid w:val="003D7144"/>
    <w:rsid w:val="003E0114"/>
    <w:rsid w:val="003E0C9E"/>
    <w:rsid w:val="003E0D70"/>
    <w:rsid w:val="003F52EE"/>
    <w:rsid w:val="00402EA8"/>
    <w:rsid w:val="004071A3"/>
    <w:rsid w:val="004213A5"/>
    <w:rsid w:val="00421DAB"/>
    <w:rsid w:val="00422ACB"/>
    <w:rsid w:val="004304C7"/>
    <w:rsid w:val="00443637"/>
    <w:rsid w:val="00450A27"/>
    <w:rsid w:val="00451198"/>
    <w:rsid w:val="00452220"/>
    <w:rsid w:val="0046729D"/>
    <w:rsid w:val="00470068"/>
    <w:rsid w:val="00470FF1"/>
    <w:rsid w:val="00480EF9"/>
    <w:rsid w:val="00485E8D"/>
    <w:rsid w:val="00493E6D"/>
    <w:rsid w:val="004A78CD"/>
    <w:rsid w:val="004C288C"/>
    <w:rsid w:val="004D7D9B"/>
    <w:rsid w:val="004E70A6"/>
    <w:rsid w:val="005049C2"/>
    <w:rsid w:val="00506467"/>
    <w:rsid w:val="00526E58"/>
    <w:rsid w:val="0053046A"/>
    <w:rsid w:val="005334E7"/>
    <w:rsid w:val="0054569D"/>
    <w:rsid w:val="00552A93"/>
    <w:rsid w:val="00555E9F"/>
    <w:rsid w:val="00556C95"/>
    <w:rsid w:val="005729E6"/>
    <w:rsid w:val="0057787E"/>
    <w:rsid w:val="00582F88"/>
    <w:rsid w:val="00586404"/>
    <w:rsid w:val="005A342F"/>
    <w:rsid w:val="005B7BAA"/>
    <w:rsid w:val="005C4F6F"/>
    <w:rsid w:val="005D02D4"/>
    <w:rsid w:val="005E44E8"/>
    <w:rsid w:val="005F1F86"/>
    <w:rsid w:val="006226E1"/>
    <w:rsid w:val="0062287D"/>
    <w:rsid w:val="006231EA"/>
    <w:rsid w:val="00624B74"/>
    <w:rsid w:val="00637866"/>
    <w:rsid w:val="00646EF0"/>
    <w:rsid w:val="00654B55"/>
    <w:rsid w:val="006662B5"/>
    <w:rsid w:val="006711DC"/>
    <w:rsid w:val="00674414"/>
    <w:rsid w:val="0067731D"/>
    <w:rsid w:val="00695889"/>
    <w:rsid w:val="006C4CD2"/>
    <w:rsid w:val="006C72D0"/>
    <w:rsid w:val="006D5477"/>
    <w:rsid w:val="006E47F4"/>
    <w:rsid w:val="006E5FA1"/>
    <w:rsid w:val="006F4069"/>
    <w:rsid w:val="006F75A2"/>
    <w:rsid w:val="007003C3"/>
    <w:rsid w:val="00705325"/>
    <w:rsid w:val="00716903"/>
    <w:rsid w:val="00721B67"/>
    <w:rsid w:val="00752215"/>
    <w:rsid w:val="00753D8C"/>
    <w:rsid w:val="00753E73"/>
    <w:rsid w:val="00760DCF"/>
    <w:rsid w:val="007629A2"/>
    <w:rsid w:val="007801F0"/>
    <w:rsid w:val="007812D2"/>
    <w:rsid w:val="0078508D"/>
    <w:rsid w:val="00786461"/>
    <w:rsid w:val="00791C98"/>
    <w:rsid w:val="007A2D01"/>
    <w:rsid w:val="007A3A62"/>
    <w:rsid w:val="007A6080"/>
    <w:rsid w:val="007B1353"/>
    <w:rsid w:val="007B71FE"/>
    <w:rsid w:val="007C0D82"/>
    <w:rsid w:val="007C3A79"/>
    <w:rsid w:val="007C3E67"/>
    <w:rsid w:val="007D0885"/>
    <w:rsid w:val="007D6A8D"/>
    <w:rsid w:val="007E6771"/>
    <w:rsid w:val="007F024A"/>
    <w:rsid w:val="007F0DED"/>
    <w:rsid w:val="007F5E08"/>
    <w:rsid w:val="0081506F"/>
    <w:rsid w:val="00815EDD"/>
    <w:rsid w:val="00827DA4"/>
    <w:rsid w:val="00832804"/>
    <w:rsid w:val="00833940"/>
    <w:rsid w:val="00837513"/>
    <w:rsid w:val="00837D07"/>
    <w:rsid w:val="00871D42"/>
    <w:rsid w:val="00875507"/>
    <w:rsid w:val="00882C5F"/>
    <w:rsid w:val="00882CFC"/>
    <w:rsid w:val="0088304C"/>
    <w:rsid w:val="008852E9"/>
    <w:rsid w:val="00890737"/>
    <w:rsid w:val="00892BCF"/>
    <w:rsid w:val="008C2C00"/>
    <w:rsid w:val="008C352A"/>
    <w:rsid w:val="008C5895"/>
    <w:rsid w:val="008C7528"/>
    <w:rsid w:val="008F3A5F"/>
    <w:rsid w:val="009002B3"/>
    <w:rsid w:val="00906B71"/>
    <w:rsid w:val="0091551A"/>
    <w:rsid w:val="0091596E"/>
    <w:rsid w:val="0092361F"/>
    <w:rsid w:val="00927583"/>
    <w:rsid w:val="00943594"/>
    <w:rsid w:val="009560E7"/>
    <w:rsid w:val="009605BA"/>
    <w:rsid w:val="00966413"/>
    <w:rsid w:val="00971A5F"/>
    <w:rsid w:val="0098385B"/>
    <w:rsid w:val="009862BA"/>
    <w:rsid w:val="00991F03"/>
    <w:rsid w:val="00992599"/>
    <w:rsid w:val="0099372E"/>
    <w:rsid w:val="009A1120"/>
    <w:rsid w:val="009A3A7D"/>
    <w:rsid w:val="009B575F"/>
    <w:rsid w:val="009C254E"/>
    <w:rsid w:val="009C2703"/>
    <w:rsid w:val="009C4E10"/>
    <w:rsid w:val="009D1B2A"/>
    <w:rsid w:val="009D646F"/>
    <w:rsid w:val="009D71B6"/>
    <w:rsid w:val="009E12DA"/>
    <w:rsid w:val="00A059CD"/>
    <w:rsid w:val="00A12365"/>
    <w:rsid w:val="00A22883"/>
    <w:rsid w:val="00A362DF"/>
    <w:rsid w:val="00A377CA"/>
    <w:rsid w:val="00A406EC"/>
    <w:rsid w:val="00A41801"/>
    <w:rsid w:val="00A42C3D"/>
    <w:rsid w:val="00A475EC"/>
    <w:rsid w:val="00A625D5"/>
    <w:rsid w:val="00A65028"/>
    <w:rsid w:val="00A715B8"/>
    <w:rsid w:val="00A72C7F"/>
    <w:rsid w:val="00AA5927"/>
    <w:rsid w:val="00AA66FA"/>
    <w:rsid w:val="00AB28B3"/>
    <w:rsid w:val="00AB3175"/>
    <w:rsid w:val="00AB4351"/>
    <w:rsid w:val="00AB5C1E"/>
    <w:rsid w:val="00AC19B9"/>
    <w:rsid w:val="00AC1D96"/>
    <w:rsid w:val="00AC79BE"/>
    <w:rsid w:val="00AD0FE8"/>
    <w:rsid w:val="00AF0851"/>
    <w:rsid w:val="00AF2681"/>
    <w:rsid w:val="00AF58F5"/>
    <w:rsid w:val="00AF5EC8"/>
    <w:rsid w:val="00AF7375"/>
    <w:rsid w:val="00B04E69"/>
    <w:rsid w:val="00B06BDA"/>
    <w:rsid w:val="00B13103"/>
    <w:rsid w:val="00B162E3"/>
    <w:rsid w:val="00B2171C"/>
    <w:rsid w:val="00B21901"/>
    <w:rsid w:val="00B30CDE"/>
    <w:rsid w:val="00B3739D"/>
    <w:rsid w:val="00B449AA"/>
    <w:rsid w:val="00B50863"/>
    <w:rsid w:val="00B50B63"/>
    <w:rsid w:val="00B50D77"/>
    <w:rsid w:val="00B534B3"/>
    <w:rsid w:val="00B60FED"/>
    <w:rsid w:val="00B704CF"/>
    <w:rsid w:val="00B77179"/>
    <w:rsid w:val="00B8526D"/>
    <w:rsid w:val="00B86DB3"/>
    <w:rsid w:val="00B86FBD"/>
    <w:rsid w:val="00B91A96"/>
    <w:rsid w:val="00B950B2"/>
    <w:rsid w:val="00B963B1"/>
    <w:rsid w:val="00BA1E4A"/>
    <w:rsid w:val="00BA425E"/>
    <w:rsid w:val="00BA7895"/>
    <w:rsid w:val="00BB29C3"/>
    <w:rsid w:val="00BB2EAF"/>
    <w:rsid w:val="00BC6438"/>
    <w:rsid w:val="00BE66EE"/>
    <w:rsid w:val="00BF2E31"/>
    <w:rsid w:val="00BF431D"/>
    <w:rsid w:val="00C066F8"/>
    <w:rsid w:val="00C106D7"/>
    <w:rsid w:val="00C170A7"/>
    <w:rsid w:val="00C24E51"/>
    <w:rsid w:val="00C31C16"/>
    <w:rsid w:val="00C31EA9"/>
    <w:rsid w:val="00C337D0"/>
    <w:rsid w:val="00C33AE3"/>
    <w:rsid w:val="00C46B1E"/>
    <w:rsid w:val="00C5106B"/>
    <w:rsid w:val="00C53F65"/>
    <w:rsid w:val="00C617F9"/>
    <w:rsid w:val="00C63089"/>
    <w:rsid w:val="00C66BDA"/>
    <w:rsid w:val="00C735A6"/>
    <w:rsid w:val="00C84F85"/>
    <w:rsid w:val="00C86956"/>
    <w:rsid w:val="00C9108E"/>
    <w:rsid w:val="00C94DD5"/>
    <w:rsid w:val="00CA055A"/>
    <w:rsid w:val="00CB15B5"/>
    <w:rsid w:val="00CC65C5"/>
    <w:rsid w:val="00CD2135"/>
    <w:rsid w:val="00CD2CA2"/>
    <w:rsid w:val="00CF1FD9"/>
    <w:rsid w:val="00CF7377"/>
    <w:rsid w:val="00D07483"/>
    <w:rsid w:val="00D15F05"/>
    <w:rsid w:val="00D23EFE"/>
    <w:rsid w:val="00D24B24"/>
    <w:rsid w:val="00D323F6"/>
    <w:rsid w:val="00D44A7D"/>
    <w:rsid w:val="00D6726F"/>
    <w:rsid w:val="00D70494"/>
    <w:rsid w:val="00D745E2"/>
    <w:rsid w:val="00D76F84"/>
    <w:rsid w:val="00D82B12"/>
    <w:rsid w:val="00D87C1E"/>
    <w:rsid w:val="00D96096"/>
    <w:rsid w:val="00D963AC"/>
    <w:rsid w:val="00DA17DC"/>
    <w:rsid w:val="00DA6989"/>
    <w:rsid w:val="00DC6E4E"/>
    <w:rsid w:val="00DD6DCB"/>
    <w:rsid w:val="00DF31C2"/>
    <w:rsid w:val="00DF7A0D"/>
    <w:rsid w:val="00DF7C0C"/>
    <w:rsid w:val="00E01D58"/>
    <w:rsid w:val="00E0276C"/>
    <w:rsid w:val="00E1368A"/>
    <w:rsid w:val="00E21DD8"/>
    <w:rsid w:val="00E23CF6"/>
    <w:rsid w:val="00E35893"/>
    <w:rsid w:val="00E40BDA"/>
    <w:rsid w:val="00E5499D"/>
    <w:rsid w:val="00E64575"/>
    <w:rsid w:val="00E730A8"/>
    <w:rsid w:val="00E76292"/>
    <w:rsid w:val="00E866F0"/>
    <w:rsid w:val="00E86B04"/>
    <w:rsid w:val="00E87403"/>
    <w:rsid w:val="00E877ED"/>
    <w:rsid w:val="00EB693A"/>
    <w:rsid w:val="00EC28A5"/>
    <w:rsid w:val="00ED40BA"/>
    <w:rsid w:val="00ED478E"/>
    <w:rsid w:val="00EE2BB0"/>
    <w:rsid w:val="00EE3E21"/>
    <w:rsid w:val="00EE5FD5"/>
    <w:rsid w:val="00EF2CA2"/>
    <w:rsid w:val="00EF5AC8"/>
    <w:rsid w:val="00EF5C02"/>
    <w:rsid w:val="00F10BBD"/>
    <w:rsid w:val="00F12EE7"/>
    <w:rsid w:val="00F1376D"/>
    <w:rsid w:val="00F226D5"/>
    <w:rsid w:val="00F24C9F"/>
    <w:rsid w:val="00F42D1E"/>
    <w:rsid w:val="00F44962"/>
    <w:rsid w:val="00F55D3F"/>
    <w:rsid w:val="00F6126F"/>
    <w:rsid w:val="00F71E36"/>
    <w:rsid w:val="00F742E7"/>
    <w:rsid w:val="00F856E7"/>
    <w:rsid w:val="00F94513"/>
    <w:rsid w:val="00FA008F"/>
    <w:rsid w:val="00FA1C01"/>
    <w:rsid w:val="00FA27B0"/>
    <w:rsid w:val="00FA3726"/>
    <w:rsid w:val="00FC0039"/>
    <w:rsid w:val="00FC39A4"/>
    <w:rsid w:val="00FC5826"/>
    <w:rsid w:val="00FE750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7EDEA86"/>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4F"/>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9D7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D71B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D71B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D71B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D71B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D71B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D71B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D71B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D71B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9D7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1B6"/>
  </w:style>
  <w:style w:type="paragraph" w:customStyle="1" w:styleId="Header1">
    <w:name w:val="Header1"/>
    <w:basedOn w:val="Header"/>
    <w:link w:val="Header1Char"/>
    <w:rsid w:val="009D71B6"/>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9D71B6"/>
    <w:rPr>
      <w:rFonts w:cs="Mangal"/>
      <w:noProof/>
      <w:color w:val="002EEF"/>
      <w:sz w:val="20"/>
      <w:u w:val="single"/>
      <w:lang w:val="hi" w:bidi="hi"/>
    </w:rPr>
  </w:style>
  <w:style w:type="paragraph" w:customStyle="1" w:styleId="FreeForm">
    <w:name w:val="Free Form"/>
    <w:rsid w:val="009D71B6"/>
    <w:rPr>
      <w:rFonts w:eastAsia="ヒラギノ角ゴ Pro W3"/>
      <w:color w:val="000000"/>
      <w:lang w:val="hi" w:eastAsia="en-US" w:bidi="ar-SA"/>
    </w:rPr>
  </w:style>
  <w:style w:type="paragraph" w:styleId="BodyTextIndent">
    <w:name w:val="Body Text Indent"/>
    <w:link w:val="BodyTextIndentChar"/>
    <w:rsid w:val="009D71B6"/>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D71B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D71B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D71B6"/>
    <w:rPr>
      <w:color w:val="800080"/>
      <w:u w:val="single"/>
    </w:rPr>
  </w:style>
  <w:style w:type="paragraph" w:customStyle="1" w:styleId="Heading">
    <w:name w:val="Heading"/>
    <w:basedOn w:val="Normal"/>
    <w:next w:val="BodyText"/>
    <w:uiPriority w:val="99"/>
    <w:rsid w:val="009D71B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D71B6"/>
    <w:pPr>
      <w:suppressAutoHyphens/>
      <w:spacing w:after="120"/>
    </w:pPr>
    <w:rPr>
      <w:rFonts w:eastAsia="Times New Roman"/>
      <w:lang w:eastAsia="ar-SA"/>
    </w:rPr>
  </w:style>
  <w:style w:type="paragraph" w:styleId="List">
    <w:name w:val="List"/>
    <w:basedOn w:val="BodyText"/>
    <w:uiPriority w:val="99"/>
    <w:rsid w:val="009D71B6"/>
    <w:rPr>
      <w:rFonts w:ascii="Arial" w:hAnsi="Arial"/>
    </w:rPr>
  </w:style>
  <w:style w:type="paragraph" w:styleId="Caption">
    <w:name w:val="caption"/>
    <w:basedOn w:val="Normal"/>
    <w:uiPriority w:val="35"/>
    <w:qFormat/>
    <w:rsid w:val="009D71B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D71B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D71B6"/>
    <w:pPr>
      <w:suppressAutoHyphens/>
    </w:pPr>
    <w:rPr>
      <w:rFonts w:eastAsia="SimSun"/>
      <w:sz w:val="20"/>
      <w:szCs w:val="20"/>
      <w:lang w:eastAsia="ar-SA"/>
    </w:rPr>
  </w:style>
  <w:style w:type="paragraph" w:styleId="BalloonText">
    <w:name w:val="Balloon Text"/>
    <w:basedOn w:val="Normal"/>
    <w:link w:val="BalloonTextChar"/>
    <w:uiPriority w:val="99"/>
    <w:rsid w:val="009D71B6"/>
    <w:pPr>
      <w:suppressAutoHyphens/>
    </w:pPr>
    <w:rPr>
      <w:rFonts w:ascii="Tahoma" w:eastAsia="Times New Roman" w:hAnsi="Tahoma" w:cs="Tahoma"/>
      <w:sz w:val="16"/>
      <w:szCs w:val="16"/>
      <w:lang w:eastAsia="ar-SA"/>
    </w:rPr>
  </w:style>
  <w:style w:type="paragraph" w:styleId="NormalWeb">
    <w:name w:val="Normal (Web)"/>
    <w:basedOn w:val="Normal"/>
    <w:uiPriority w:val="99"/>
    <w:rsid w:val="009D71B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D71B6"/>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9D71B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D71B6"/>
    <w:rPr>
      <w:rFonts w:eastAsia="Times New Roman"/>
      <w:b/>
      <w:bCs/>
    </w:rPr>
  </w:style>
  <w:style w:type="paragraph" w:styleId="ListBullet">
    <w:name w:val="List Bullet"/>
    <w:basedOn w:val="Normal"/>
    <w:rsid w:val="009D71B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9D71B6"/>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9D71B6"/>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9D71B6"/>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94513"/>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F94513"/>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F94513"/>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9D71B6"/>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9D71B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D71B6"/>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9D71B6"/>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9D71B6"/>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9D71B6"/>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9D71B6"/>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9D71B6"/>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9D71B6"/>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9D71B6"/>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9D71B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D71B6"/>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C66BDA"/>
    <w:pPr>
      <w:jc w:val="both"/>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C66BDA"/>
    <w:rPr>
      <w:rFonts w:eastAsia="Calibri" w:cs="Arial"/>
      <w:b/>
      <w:color w:val="535352"/>
      <w:sz w:val="24"/>
      <w:szCs w:val="24"/>
      <w:shd w:val="solid" w:color="FFFFFF" w:fill="D9D9D9"/>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
    <w:rsid w:val="00C066F8"/>
    <w:pPr>
      <w:shd w:val="solid" w:color="FFFFFF" w:fill="auto"/>
      <w:ind w:firstLine="720"/>
    </w:pPr>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C66BDA"/>
    <w:rPr>
      <w:rFonts w:ascii="Arial" w:eastAsia="ヒラギノ角ゴ Pro W3" w:hAnsi="Arial"/>
      <w:color w:val="000000"/>
      <w:sz w:val="24"/>
      <w:lang w:val="hi" w:eastAsia="en-US" w:bidi="ar-SA"/>
    </w:rPr>
  </w:style>
  <w:style w:type="character" w:customStyle="1" w:styleId="FooterChar">
    <w:name w:val="Footer Char"/>
    <w:link w:val="Footer"/>
    <w:rsid w:val="009D71B6"/>
    <w:rPr>
      <w:rFonts w:ascii="Myanmar Text" w:eastAsiaTheme="minorEastAsia" w:hAnsi="Myanmar Text" w:cs="Myanmar Text"/>
      <w:noProof/>
      <w:sz w:val="18"/>
      <w:szCs w:val="18"/>
      <w:lang w:val="te"/>
    </w:rPr>
  </w:style>
  <w:style w:type="paragraph" w:customStyle="1" w:styleId="Host">
    <w:name w:val="Host"/>
    <w:basedOn w:val="Normal"/>
    <w:link w:val="HostChar"/>
    <w:qFormat/>
    <w:rsid w:val="009D71B6"/>
    <w:pPr>
      <w:ind w:firstLine="720"/>
    </w:pPr>
    <w:rPr>
      <w:rFonts w:ascii="Arial" w:eastAsia="MS Mincho" w:hAnsi="Arial" w:cs="Arial"/>
      <w:color w:val="984806"/>
    </w:rPr>
  </w:style>
  <w:style w:type="character" w:customStyle="1" w:styleId="HostChar">
    <w:name w:val="Host Char"/>
    <w:link w:val="Host"/>
    <w:rsid w:val="009D71B6"/>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9D71B6"/>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D71B6"/>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E21DD8"/>
    <w:pPr>
      <w:jc w:val="both"/>
    </w:pPr>
    <w:rPr>
      <w:b/>
      <w:bCs/>
      <w:color w:val="2C5376"/>
    </w:rPr>
  </w:style>
  <w:style w:type="character" w:customStyle="1" w:styleId="Heading3Char">
    <w:name w:val="Heading 3 Char"/>
    <w:link w:val="Heading3"/>
    <w:uiPriority w:val="99"/>
    <w:rsid w:val="009D71B6"/>
    <w:rPr>
      <w:rFonts w:ascii="Arial" w:hAnsi="Arial" w:cs="Arial"/>
      <w:b/>
      <w:bCs/>
      <w:noProof/>
      <w:sz w:val="22"/>
      <w:szCs w:val="22"/>
      <w:lang w:val="en-US" w:eastAsia="en-US"/>
    </w:rPr>
  </w:style>
  <w:style w:type="character" w:customStyle="1" w:styleId="Heading4Char">
    <w:name w:val="Heading 4 Char"/>
    <w:link w:val="Heading4"/>
    <w:uiPriority w:val="9"/>
    <w:rsid w:val="009D71B6"/>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9D71B6"/>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9D71B6"/>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9D71B6"/>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9D71B6"/>
    <w:pPr>
      <w:outlineLvl w:val="9"/>
    </w:pPr>
    <w:rPr>
      <w:rFonts w:ascii="Myanmar Text" w:eastAsiaTheme="minorEastAsia" w:hAnsi="Myanmar Text" w:cs="Myanmar Text"/>
      <w:b/>
      <w:bCs/>
      <w:color w:val="2C5376"/>
      <w:sz w:val="48"/>
      <w:szCs w:val="48"/>
      <w:lang w:bidi="my-MM"/>
    </w:rPr>
  </w:style>
  <w:style w:type="character" w:customStyle="1" w:styleId="Heading8Char">
    <w:name w:val="Heading 8 Char"/>
    <w:link w:val="Heading8"/>
    <w:uiPriority w:val="9"/>
    <w:rsid w:val="009D71B6"/>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9D71B6"/>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9D71B6"/>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9D71B6"/>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D71B6"/>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9D71B6"/>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9D71B6"/>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C066F8"/>
    <w:rPr>
      <w:rFonts w:cs="Gautami"/>
      <w:b/>
      <w:bCs/>
      <w:color w:val="2C5376"/>
    </w:rPr>
  </w:style>
  <w:style w:type="paragraph" w:customStyle="1" w:styleId="BodyTextBulleted">
    <w:name w:val="BodyText Bulleted"/>
    <w:basedOn w:val="BodyText0"/>
    <w:qFormat/>
    <w:rsid w:val="009D71B6"/>
    <w:pPr>
      <w:numPr>
        <w:numId w:val="7"/>
      </w:numPr>
    </w:pPr>
  </w:style>
  <w:style w:type="character" w:customStyle="1" w:styleId="CommentTextChar">
    <w:name w:val="Comment Text Char"/>
    <w:link w:val="CommentText"/>
    <w:uiPriority w:val="99"/>
    <w:rsid w:val="009D71B6"/>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9D71B6"/>
    <w:rPr>
      <w:rFonts w:ascii="Tahoma" w:hAnsi="Tahoma" w:cs="Tahoma"/>
      <w:noProof/>
      <w:sz w:val="16"/>
      <w:szCs w:val="16"/>
      <w:lang w:val="en-US" w:eastAsia="ar-SA"/>
    </w:rPr>
  </w:style>
  <w:style w:type="character" w:customStyle="1" w:styleId="CommentSubjectChar">
    <w:name w:val="Comment Subject Char"/>
    <w:link w:val="CommentSubject"/>
    <w:uiPriority w:val="99"/>
    <w:rsid w:val="009D71B6"/>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9D71B6"/>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9D71B6"/>
    <w:rPr>
      <w:rFonts w:ascii="Lucida Grande" w:hAnsi="Lucida Grande" w:cs="Lucida Grande"/>
    </w:rPr>
  </w:style>
  <w:style w:type="character" w:customStyle="1" w:styleId="DocumentMapChar">
    <w:name w:val="Document Map Char"/>
    <w:link w:val="DocumentMap"/>
    <w:uiPriority w:val="99"/>
    <w:semiHidden/>
    <w:rsid w:val="009D71B6"/>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9D71B6"/>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D71B6"/>
    <w:rPr>
      <w:rFonts w:ascii="Arial" w:hAnsi="Arial" w:cs="Arial"/>
      <w:b/>
      <w:noProof/>
      <w:sz w:val="22"/>
      <w:szCs w:val="22"/>
      <w:lang w:val="en-US" w:eastAsia="ar-SA"/>
    </w:rPr>
  </w:style>
  <w:style w:type="paragraph" w:customStyle="1" w:styleId="MediumList1-Accent41">
    <w:name w:val="Medium List 1 - Accent 41"/>
    <w:hidden/>
    <w:uiPriority w:val="99"/>
    <w:rsid w:val="009D71B6"/>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9D71B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D71B6"/>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9D71B6"/>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9D71B6"/>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9D71B6"/>
    <w:pPr>
      <w:ind w:firstLine="720"/>
    </w:pPr>
    <w:rPr>
      <w:rFonts w:ascii="Arial" w:hAnsi="Arial" w:cs="Arial"/>
      <w:color w:val="984806"/>
      <w:lang w:bidi="he-IL"/>
    </w:rPr>
  </w:style>
  <w:style w:type="character" w:customStyle="1" w:styleId="NarratorChar">
    <w:name w:val="Narrator Char"/>
    <w:link w:val="Narrator"/>
    <w:rsid w:val="009D71B6"/>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9D71B6"/>
    <w:rPr>
      <w:rFonts w:ascii="Arial" w:eastAsia="MS Mincho" w:hAnsi="Arial" w:cs="Arial"/>
      <w:sz w:val="24"/>
      <w:szCs w:val="24"/>
      <w:lang w:val="hi" w:eastAsia="en-US" w:bidi="ar-SA"/>
    </w:rPr>
  </w:style>
  <w:style w:type="character" w:customStyle="1" w:styleId="NumberingSymbols">
    <w:name w:val="Numbering Symbols"/>
    <w:uiPriority w:val="99"/>
    <w:rsid w:val="009D71B6"/>
  </w:style>
  <w:style w:type="character" w:customStyle="1" w:styleId="Bullets">
    <w:name w:val="Bullets"/>
    <w:uiPriority w:val="99"/>
    <w:rsid w:val="009D71B6"/>
    <w:rPr>
      <w:rFonts w:ascii="OpenSymbol" w:eastAsia="OpenSymbol" w:hAnsi="OpenSymbol" w:cs="OpenSymbol"/>
    </w:rPr>
  </w:style>
  <w:style w:type="character" w:customStyle="1" w:styleId="FootnoteCharacters">
    <w:name w:val="Footnote Characters"/>
    <w:uiPriority w:val="99"/>
    <w:rsid w:val="009D71B6"/>
  </w:style>
  <w:style w:type="character" w:customStyle="1" w:styleId="EndnoteCharacters">
    <w:name w:val="Endnote Characters"/>
    <w:uiPriority w:val="99"/>
    <w:rsid w:val="009D71B6"/>
    <w:rPr>
      <w:vertAlign w:val="superscript"/>
    </w:rPr>
  </w:style>
  <w:style w:type="paragraph" w:styleId="FootnoteText">
    <w:name w:val="footnote text"/>
    <w:basedOn w:val="Normal"/>
    <w:link w:val="FootnoteTextChar"/>
    <w:uiPriority w:val="99"/>
    <w:semiHidden/>
    <w:rsid w:val="009D71B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D71B6"/>
    <w:rPr>
      <w:rFonts w:ascii="Arial" w:eastAsiaTheme="minorHAnsi" w:hAnsi="Arial" w:cs="Arial"/>
      <w:noProof/>
      <w:lang w:val="en-US" w:eastAsia="en-US"/>
    </w:rPr>
  </w:style>
  <w:style w:type="paragraph" w:customStyle="1" w:styleId="MediumList2-Accent21">
    <w:name w:val="Medium List 2 - Accent 21"/>
    <w:hidden/>
    <w:uiPriority w:val="99"/>
    <w:rsid w:val="009D71B6"/>
    <w:rPr>
      <w:rFonts w:ascii="Arial" w:eastAsia="Calibri" w:hAnsi="Arial" w:cs="Arial"/>
      <w:sz w:val="24"/>
      <w:szCs w:val="24"/>
      <w:lang w:val="hi" w:eastAsia="en-US" w:bidi="ar-SA"/>
    </w:rPr>
  </w:style>
  <w:style w:type="paragraph" w:customStyle="1" w:styleId="BodyText0">
    <w:name w:val="BodyText"/>
    <w:basedOn w:val="Normal"/>
    <w:link w:val="BodyTextChar0"/>
    <w:qFormat/>
    <w:rsid w:val="009D71B6"/>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9D71B6"/>
    <w:rPr>
      <w:rFonts w:ascii="Myanmar Text" w:eastAsiaTheme="minorEastAsia" w:hAnsi="Myanmar Text" w:cs="Myanmar Text"/>
      <w:noProof/>
      <w:sz w:val="21"/>
      <w:szCs w:val="21"/>
      <w:lang w:val="te" w:eastAsia="ar-SA"/>
    </w:rPr>
  </w:style>
  <w:style w:type="character" w:customStyle="1" w:styleId="Header1Char">
    <w:name w:val="Header1 Char"/>
    <w:link w:val="Header1"/>
    <w:rsid w:val="009D71B6"/>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9D71B6"/>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9D71B6"/>
    <w:rPr>
      <w:rFonts w:ascii="Times New Roman" w:hAnsi="Times New Roman" w:cs="Times New Roman"/>
      <w:b w:val="0"/>
      <w:bCs w:val="0"/>
      <w:i/>
      <w:iCs/>
      <w:sz w:val="22"/>
      <w:szCs w:val="22"/>
      <w:lang w:eastAsia="ja-JP" w:bidi="he-IL"/>
    </w:rPr>
  </w:style>
  <w:style w:type="paragraph" w:customStyle="1" w:styleId="IntroText">
    <w:name w:val="Intro Text"/>
    <w:basedOn w:val="Normal"/>
    <w:rsid w:val="009D71B6"/>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9D71B6"/>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9D71B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9D71B6"/>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9D71B6"/>
    <w:pPr>
      <w:spacing w:before="0" w:after="360"/>
      <w:ind w:left="0"/>
      <w:jc w:val="right"/>
    </w:pPr>
    <w:rPr>
      <w:b/>
      <w:bCs/>
      <w:lang w:bidi="hi-IN"/>
    </w:rPr>
  </w:style>
  <w:style w:type="paragraph" w:styleId="Title">
    <w:name w:val="Title"/>
    <w:basedOn w:val="Normal"/>
    <w:next w:val="Normal"/>
    <w:link w:val="TitleChar"/>
    <w:uiPriority w:val="10"/>
    <w:qFormat/>
    <w:rsid w:val="009D71B6"/>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9D71B6"/>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9D71B6"/>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9D71B6"/>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9D71B6"/>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9D71B6"/>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9D71B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D71B6"/>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9D71B6"/>
    <w:pPr>
      <w:numPr>
        <w:numId w:val="6"/>
      </w:numPr>
    </w:pPr>
  </w:style>
  <w:style w:type="paragraph" w:customStyle="1" w:styleId="PageNum">
    <w:name w:val="PageNum"/>
    <w:basedOn w:val="Normal"/>
    <w:qFormat/>
    <w:rsid w:val="009D71B6"/>
    <w:pPr>
      <w:spacing w:before="120" w:after="120"/>
      <w:jc w:val="center"/>
    </w:pPr>
    <w:rPr>
      <w:rFonts w:eastAsiaTheme="minorEastAsia" w:cstheme="minorHAnsi"/>
      <w:b/>
      <w:bCs/>
    </w:rPr>
  </w:style>
  <w:style w:type="paragraph" w:customStyle="1" w:styleId="Glossary">
    <w:name w:val="Glossary"/>
    <w:basedOn w:val="BodyText0"/>
    <w:qFormat/>
    <w:rsid w:val="009D71B6"/>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9D71B6"/>
    <w:rPr>
      <w:b/>
      <w:i/>
    </w:rPr>
  </w:style>
  <w:style w:type="paragraph" w:customStyle="1" w:styleId="Body">
    <w:name w:val="Body"/>
    <w:basedOn w:val="Normal"/>
    <w:qFormat/>
    <w:rsid w:val="009D71B6"/>
    <w:pPr>
      <w:shd w:val="solid" w:color="FFFFFF" w:fill="auto"/>
      <w:ind w:firstLine="720"/>
    </w:pPr>
    <w:rPr>
      <w:szCs w:val="32"/>
    </w:rPr>
  </w:style>
  <w:style w:type="paragraph" w:customStyle="1" w:styleId="CoverLessonNumber">
    <w:name w:val="Cover Lesson Number"/>
    <w:basedOn w:val="Normal"/>
    <w:uiPriority w:val="1"/>
    <w:qFormat/>
    <w:rsid w:val="009D71B6"/>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9D71B6"/>
    <w:pPr>
      <w:jc w:val="center"/>
    </w:pPr>
    <w:rPr>
      <w:b/>
      <w:bCs/>
    </w:rPr>
  </w:style>
  <w:style w:type="table" w:styleId="TableGrid">
    <w:name w:val="Table Grid"/>
    <w:basedOn w:val="TableNormal"/>
    <w:uiPriority w:val="59"/>
    <w:rsid w:val="009D71B6"/>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9D71B6"/>
    <w:pPr>
      <w:jc w:val="left"/>
    </w:pPr>
  </w:style>
  <w:style w:type="paragraph" w:customStyle="1" w:styleId="Header2-Right">
    <w:name w:val="Header2 - Right"/>
    <w:basedOn w:val="Header2"/>
    <w:qFormat/>
    <w:rsid w:val="009D71B6"/>
    <w:pPr>
      <w:jc w:val="right"/>
    </w:pPr>
  </w:style>
  <w:style w:type="paragraph" w:customStyle="1" w:styleId="close">
    <w:name w:val="close"/>
    <w:basedOn w:val="Normal"/>
    <w:rsid w:val="00F226D5"/>
    <w:pPr>
      <w:suppressAutoHyphens/>
      <w:spacing w:before="100" w:after="100"/>
      <w:ind w:left="400" w:right="400" w:firstLine="200"/>
    </w:pPr>
    <w:rPr>
      <w:rFonts w:eastAsia="Times New Roman"/>
      <w:lang w:eastAsia="ar-SA"/>
    </w:rPr>
  </w:style>
  <w:style w:type="paragraph" w:customStyle="1" w:styleId="CaseStudytext">
    <w:name w:val="Case Study text"/>
    <w:basedOn w:val="Normal"/>
    <w:link w:val="CaseStudytextChar"/>
    <w:uiPriority w:val="1"/>
    <w:rsid w:val="00F226D5"/>
    <w:pPr>
      <w:spacing w:after="120"/>
      <w:ind w:left="720"/>
    </w:pPr>
    <w:rPr>
      <w:bCs/>
      <w:color w:val="535352"/>
    </w:rPr>
  </w:style>
  <w:style w:type="character" w:customStyle="1" w:styleId="CaseStudytextChar">
    <w:name w:val="Case Study text Char"/>
    <w:link w:val="CaseStudytext"/>
    <w:uiPriority w:val="1"/>
    <w:rsid w:val="00F226D5"/>
    <w:rPr>
      <w:rFonts w:asciiTheme="minorHAnsi" w:eastAsiaTheme="minorHAnsi" w:hAnsiTheme="minorHAnsi" w:cstheme="minorBidi"/>
      <w:bCs/>
      <w:noProof/>
      <w:color w:val="535352"/>
      <w:sz w:val="22"/>
      <w:szCs w:val="22"/>
      <w:lang w:val="en-US" w:eastAsia="en-US"/>
    </w:rPr>
  </w:style>
  <w:style w:type="paragraph" w:customStyle="1" w:styleId="NormalText">
    <w:name w:val="Normal Text"/>
    <w:basedOn w:val="Normal"/>
    <w:qFormat/>
    <w:rsid w:val="00F226D5"/>
    <w:pPr>
      <w:shd w:val="solid" w:color="FFFFFF" w:fill="auto"/>
      <w:ind w:firstLine="720"/>
      <w:jc w:val="both"/>
    </w:pPr>
    <w:rPr>
      <w:rFonts w:eastAsia="ヒラギノ角ゴ Pro W3" w:cs="Times New Roman"/>
      <w:color w:val="000000"/>
      <w:szCs w:val="32"/>
    </w:rPr>
  </w:style>
  <w:style w:type="paragraph" w:customStyle="1" w:styleId="Footer2">
    <w:name w:val="Footer2"/>
    <w:rsid w:val="00F226D5"/>
    <w:pPr>
      <w:tabs>
        <w:tab w:val="center" w:pos="4320"/>
        <w:tab w:val="right" w:pos="8640"/>
      </w:tabs>
    </w:pPr>
    <w:rPr>
      <w:rFonts w:eastAsia="ヒラギノ角ゴ Pro W3"/>
      <w:color w:val="000000"/>
      <w:sz w:val="24"/>
      <w:lang w:val="en-US" w:eastAsia="en-US" w:bidi="ar-SA"/>
    </w:rPr>
  </w:style>
  <w:style w:type="paragraph" w:customStyle="1" w:styleId="CoverLesson">
    <w:name w:val="Cover Lesson #"/>
    <w:basedOn w:val="Normal"/>
    <w:link w:val="CoverLessonChar"/>
    <w:uiPriority w:val="1"/>
    <w:qFormat/>
    <w:rsid w:val="00F226D5"/>
    <w:pPr>
      <w:jc w:val="center"/>
    </w:pPr>
    <w:rPr>
      <w:rFonts w:ascii="Arial" w:hAnsi="Arial"/>
      <w:color w:val="FFFFFF"/>
      <w:sz w:val="64"/>
      <w:szCs w:val="64"/>
    </w:rPr>
  </w:style>
  <w:style w:type="character" w:customStyle="1" w:styleId="CoverLessonChar">
    <w:name w:val="Cover Lesson # Char"/>
    <w:link w:val="CoverLesson"/>
    <w:uiPriority w:val="1"/>
    <w:rsid w:val="00F226D5"/>
    <w:rPr>
      <w:rFonts w:ascii="Arial" w:eastAsiaTheme="minorHAnsi" w:hAnsi="Arial" w:cstheme="minorBidi"/>
      <w:noProof/>
      <w:color w:val="FFFFFF"/>
      <w:sz w:val="64"/>
      <w:szCs w:val="64"/>
      <w:lang w:val="en-US" w:eastAsia="en-US"/>
    </w:rPr>
  </w:style>
  <w:style w:type="character" w:customStyle="1" w:styleId="MediumShading1-Accent2Char">
    <w:name w:val="Medium Shading 1 - Accent 2 Char"/>
    <w:link w:val="MediumShading1-Accent2"/>
    <w:uiPriority w:val="1"/>
    <w:semiHidden/>
    <w:rsid w:val="00F226D5"/>
    <w:rPr>
      <w:rFonts w:ascii="Calibri" w:eastAsia="MS Mincho" w:hAnsi="Calibri" w:cs="Arial"/>
      <w:sz w:val="22"/>
      <w:szCs w:val="22"/>
      <w:lang w:eastAsia="ja-JP"/>
    </w:rPr>
  </w:style>
  <w:style w:type="table" w:styleId="MediumShading1-Accent2">
    <w:name w:val="Medium Shading 1 Accent 2"/>
    <w:basedOn w:val="TableNormal"/>
    <w:link w:val="MediumShading1-Accent2Char"/>
    <w:uiPriority w:val="1"/>
    <w:semiHidden/>
    <w:unhideWhenUsed/>
    <w:rsid w:val="00F226D5"/>
    <w:rPr>
      <w:rFonts w:ascii="Calibri" w:eastAsia="MS Mincho" w:hAnsi="Calibri" w:cs="Arial"/>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AC29-8F41-4B31-AE03-1121E00F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5</TotalTime>
  <Pages>1</Pages>
  <Words>16480</Words>
  <Characters>93937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110197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11</cp:revision>
  <cp:lastPrinted>2023-06-11T14:31:00Z</cp:lastPrinted>
  <dcterms:created xsi:type="dcterms:W3CDTF">2023-06-11T14:28:00Z</dcterms:created>
  <dcterms:modified xsi:type="dcterms:W3CDTF">2023-06-11T14:32:00Z</dcterms:modified>
  <cp:category/>
</cp:coreProperties>
</file>