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480A" w14:textId="77777777" w:rsidR="005807D2" w:rsidRPr="00BA77A5" w:rsidRDefault="005807D2" w:rsidP="005807D2">
      <w:pPr>
        <w:rPr>
          <w:rFonts w:cs="Myanmar Text"/>
          <w:cs/>
        </w:rPr>
        <w:sectPr w:rsidR="005807D2" w:rsidRPr="00BA77A5" w:rsidSect="00543D60">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noProof/>
        </w:rPr>
        <mc:AlternateContent>
          <mc:Choice Requires="wps">
            <w:drawing>
              <wp:anchor distT="45720" distB="45720" distL="114300" distR="114300" simplePos="0" relativeHeight="251661312" behindDoc="0" locked="1" layoutInCell="1" allowOverlap="1" wp14:anchorId="568AEF30" wp14:editId="2B06DA88">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C5AB" w14:textId="2A149C57" w:rsidR="006D327A" w:rsidRPr="00993426" w:rsidRDefault="006D327A" w:rsidP="005807D2">
                            <w:pPr>
                              <w:pStyle w:val="CoverLessonTitle"/>
                              <w:rPr>
                                <w:cs/>
                              </w:rPr>
                            </w:pPr>
                            <w:r w:rsidRPr="005807D2">
                              <w:rPr>
                                <w:rFonts w:hint="cs"/>
                                <w:cs/>
                              </w:rPr>
                              <w:t>ဗျာဒိတ်ကျမ်း၏နောက်ခံသမိုင်း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8AEF30"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1E1AC5AB" w14:textId="2A149C57" w:rsidR="006D327A" w:rsidRPr="00993426" w:rsidRDefault="006D327A" w:rsidP="005807D2">
                      <w:pPr>
                        <w:pStyle w:val="CoverLessonTitle"/>
                        <w:rPr>
                          <w:cs/>
                        </w:rPr>
                      </w:pPr>
                      <w:r w:rsidRPr="005807D2">
                        <w:rPr>
                          <w:rFonts w:hint="cs"/>
                          <w:cs/>
                        </w:rPr>
                        <w:t>ဗျာဒိတ်ကျမ်း၏နောက်ခံသမိုင်း</w:t>
                      </w:r>
                    </w:p>
                  </w:txbxContent>
                </v:textbox>
                <w10:wrap anchorx="page" anchory="page"/>
                <w10:anchorlock/>
              </v:shape>
            </w:pict>
          </mc:Fallback>
        </mc:AlternateContent>
      </w:r>
      <w:r>
        <w:rPr>
          <w:noProof/>
        </w:rPr>
        <mc:AlternateContent>
          <mc:Choice Requires="wps">
            <w:drawing>
              <wp:anchor distT="45720" distB="45720" distL="114300" distR="114300" simplePos="0" relativeHeight="251660288" behindDoc="0" locked="1" layoutInCell="1" allowOverlap="1" wp14:anchorId="40FA6D65" wp14:editId="62439B4C">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6293" w14:textId="09DF0757" w:rsidR="006D327A" w:rsidRPr="00E42358" w:rsidRDefault="006D327A" w:rsidP="00E42358">
                            <w:pPr>
                              <w:pStyle w:val="CoverSeriesTitle"/>
                              <w:rPr>
                                <w:cs/>
                              </w:rPr>
                            </w:pPr>
                            <w:r w:rsidRPr="00E42358">
                              <w:rPr>
                                <w:rFonts w:hint="cs"/>
                                <w:cs/>
                              </w:rPr>
                              <w:t>ဗျာဒိတ်ကျမ်း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A6D65"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0B4A6293" w14:textId="09DF0757" w:rsidR="006D327A" w:rsidRPr="00E42358" w:rsidRDefault="006D327A" w:rsidP="00E42358">
                      <w:pPr>
                        <w:pStyle w:val="CoverSeriesTitle"/>
                        <w:rPr>
                          <w:cs/>
                        </w:rPr>
                      </w:pPr>
                      <w:r w:rsidRPr="00E42358">
                        <w:rPr>
                          <w:rFonts w:hint="cs"/>
                          <w:cs/>
                        </w:rPr>
                        <w:t>ဗျာဒိတ်ကျမ်း</w:t>
                      </w:r>
                    </w:p>
                  </w:txbxContent>
                </v:textbox>
                <w10:wrap anchorx="page" anchory="margin"/>
                <w10:anchorlock/>
              </v:shape>
            </w:pict>
          </mc:Fallback>
        </mc:AlternateContent>
      </w:r>
      <w:r>
        <w:rPr>
          <w:noProof/>
        </w:rPr>
        <mc:AlternateContent>
          <mc:Choice Requires="wps">
            <w:drawing>
              <wp:anchor distT="45720" distB="45720" distL="114300" distR="114300" simplePos="0" relativeHeight="251663360" behindDoc="0" locked="0" layoutInCell="1" allowOverlap="1" wp14:anchorId="56A9AA1E" wp14:editId="45F0363C">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4E9A4C0" w14:textId="77777777" w:rsidR="006D327A" w:rsidRPr="000D62C1" w:rsidRDefault="006D327A" w:rsidP="005807D2">
                            <w:pPr>
                              <w:pStyle w:val="CoverDocType"/>
                              <w:rPr>
                                <w:rFonts w:cs="Myriad Pro Light"/>
                                <w:cs/>
                              </w:rPr>
                            </w:pPr>
                            <w:r w:rsidRPr="000D62C1">
                              <w:rPr>
                                <w:rFonts w:cs="Myriad Pro Light"/>
                                <w:cs/>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9AA1E"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4E9A4C0" w14:textId="77777777" w:rsidR="006D327A" w:rsidRPr="000D62C1" w:rsidRDefault="006D327A" w:rsidP="005807D2">
                      <w:pPr>
                        <w:pStyle w:val="CoverDocType"/>
                        <w:rPr>
                          <w:rFonts w:cs="Myriad Pro Light"/>
                          <w:cs/>
                        </w:rPr>
                      </w:pPr>
                      <w:r w:rsidRPr="000D62C1">
                        <w:rPr>
                          <w:rFonts w:cs="Myriad Pro Light"/>
                          <w:cs/>
                        </w:rPr>
                        <w:t>Manuscript</w:t>
                      </w:r>
                    </w:p>
                  </w:txbxContent>
                </v:textbox>
                <w10:wrap type="square"/>
              </v:shape>
            </w:pict>
          </mc:Fallback>
        </mc:AlternateContent>
      </w:r>
      <w:r>
        <w:rPr>
          <w:noProof/>
        </w:rPr>
        <w:drawing>
          <wp:anchor distT="0" distB="0" distL="114300" distR="114300" simplePos="0" relativeHeight="251659264" behindDoc="1" locked="1" layoutInCell="1" allowOverlap="1" wp14:anchorId="2B5D86DF" wp14:editId="3E0BE224">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1" layoutInCell="1" allowOverlap="1" wp14:anchorId="68EF63B4" wp14:editId="42D0EE6C">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EA994" w14:textId="4E1B44C9" w:rsidR="006D327A" w:rsidRPr="00993426" w:rsidRDefault="006D327A" w:rsidP="005807D2">
                            <w:pPr>
                              <w:pStyle w:val="CoverLessonNumber"/>
                              <w:rPr>
                                <w:cs/>
                              </w:rPr>
                            </w:pPr>
                            <w:r w:rsidRPr="005807D2">
                              <w:rPr>
                                <w:rFonts w:hint="cs"/>
                                <w:cs/>
                              </w:rPr>
                              <w:t>သင်ခန်းစာ</w:t>
                            </w:r>
                            <w:r w:rsidRPr="005807D2">
                              <w:rPr>
                                <w:cs/>
                              </w:rPr>
                              <w:t xml:space="preserve"> </w:t>
                            </w:r>
                            <w:r w:rsidRPr="005807D2">
                              <w:rPr>
                                <w:rFonts w:hint="cs"/>
                                <w:cs/>
                              </w:rPr>
                              <w:t>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EF63B4"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556EA994" w14:textId="4E1B44C9" w:rsidR="006D327A" w:rsidRPr="00993426" w:rsidRDefault="006D327A" w:rsidP="005807D2">
                      <w:pPr>
                        <w:pStyle w:val="CoverLessonNumber"/>
                        <w:rPr>
                          <w:cs/>
                        </w:rPr>
                      </w:pPr>
                      <w:r w:rsidRPr="005807D2">
                        <w:rPr>
                          <w:rFonts w:hint="cs"/>
                          <w:cs/>
                        </w:rPr>
                        <w:t>သင်ခန်းစာ</w:t>
                      </w:r>
                      <w:r w:rsidRPr="005807D2">
                        <w:rPr>
                          <w:cs/>
                        </w:rPr>
                        <w:t xml:space="preserve"> </w:t>
                      </w:r>
                      <w:r w:rsidRPr="005807D2">
                        <w:rPr>
                          <w:rFonts w:hint="cs"/>
                          <w:cs/>
                        </w:rPr>
                        <w:t>တစ်</w:t>
                      </w:r>
                    </w:p>
                  </w:txbxContent>
                </v:textbox>
                <w10:wrap anchorx="page" anchory="page"/>
                <w10:anchorlock/>
              </v:shape>
            </w:pict>
          </mc:Fallback>
        </mc:AlternateContent>
      </w:r>
    </w:p>
    <w:bookmarkEnd w:id="0"/>
    <w:p w14:paraId="04B96C92" w14:textId="77777777" w:rsidR="005807D2" w:rsidRPr="00E42358" w:rsidRDefault="005807D2" w:rsidP="005807D2">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5886D4B6" w14:textId="77777777" w:rsidR="005807D2" w:rsidRPr="00E42358" w:rsidRDefault="005807D2" w:rsidP="005807D2">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E42358">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479B2262" w14:textId="2E2904F8" w:rsidR="005807D2" w:rsidRPr="002E19DE" w:rsidRDefault="005807D2" w:rsidP="005807D2">
      <w:pPr>
        <w:pStyle w:val="IntroTextFirst"/>
        <w:rPr>
          <w:cs/>
        </w:rPr>
      </w:pPr>
      <w:r w:rsidRPr="005A4EED">
        <w:rPr>
          <w:cs/>
        </w:rPr>
        <w:t xml:space="preserve">တစ်နည်းနည်းနှင့် မပြထားလျှင် ကျမ်းအကိုးအကား အားလုံးသည် </w:t>
      </w:r>
      <w:r w:rsidRPr="00E42358">
        <w:rPr>
          <w:cs/>
        </w:rPr>
        <w:t xml:space="preserve">Good News Publishers </w:t>
      </w:r>
      <w:r w:rsidRPr="005A4EED">
        <w:rPr>
          <w:cs/>
        </w:rPr>
        <w:t xml:space="preserve">၏ အမှုတော်တစ်ခုဖြစ်သော </w:t>
      </w:r>
      <w:r w:rsidRPr="00E42358">
        <w:rPr>
          <w:cs/>
        </w:rPr>
        <w:t xml:space="preserve">Crossway </w:t>
      </w:r>
      <w:r w:rsidRPr="005A4EED">
        <w:rPr>
          <w:cs/>
        </w:rPr>
        <w:t xml:space="preserve">၏ </w:t>
      </w:r>
      <w:r w:rsidRPr="00502443">
        <w:rPr>
          <w:cs/>
        </w:rPr>
        <w:t xml:space="preserve">2001 </w:t>
      </w:r>
      <w:r w:rsidRPr="005A4EED">
        <w:rPr>
          <w:cs/>
        </w:rPr>
        <w:t xml:space="preserve">ခုနှစ် ထုတ် </w:t>
      </w:r>
      <w:r w:rsidRPr="00E42358">
        <w:rPr>
          <w:cs/>
        </w:rPr>
        <w:t xml:space="preserve">ESV (English Standard Bible) </w:t>
      </w:r>
      <w:r w:rsidRPr="005A4EED">
        <w:rPr>
          <w:cs/>
        </w:rPr>
        <w:t>သမ္မာကျမ်းစာ မှ ဖြစ်ပါသည်။</w:t>
      </w:r>
      <w:r w:rsidR="00E42358" w:rsidRPr="00E42358">
        <w:rPr>
          <w:cs/>
          <w:lang w:bidi="te"/>
        </w:rPr>
        <w:t xml:space="preserve"> </w:t>
      </w:r>
      <w:r w:rsidRPr="005A4EED">
        <w:rPr>
          <w:cs/>
        </w:rPr>
        <w:t>ခွင့်ပြုချက်ဖြင့် အသုံးပြုထားပါသည်။ မူပိုင်ခွင့် အားလုံး ကန့်သတ်ထားပြီး ဖြစ်ပါသည်။</w:t>
      </w:r>
    </w:p>
    <w:p w14:paraId="2582E265" w14:textId="77777777" w:rsidR="005807D2" w:rsidRPr="002E19DE" w:rsidRDefault="005807D2" w:rsidP="005807D2">
      <w:pPr>
        <w:pStyle w:val="IntroTextTitle"/>
        <w:spacing w:before="0" w:after="0"/>
        <w:rPr>
          <w:sz w:val="12"/>
          <w:szCs w:val="12"/>
          <w:cs/>
          <w:lang w:bidi="te"/>
        </w:rPr>
      </w:pPr>
    </w:p>
    <w:p w14:paraId="2933F989" w14:textId="77777777" w:rsidR="005807D2" w:rsidRPr="00502443" w:rsidRDefault="005807D2" w:rsidP="005807D2">
      <w:pPr>
        <w:pStyle w:val="IntroTextTitle"/>
        <w:rPr>
          <w:cs/>
        </w:rPr>
      </w:pPr>
      <w:r w:rsidRPr="00502443">
        <w:rPr>
          <w:cs/>
        </w:rPr>
        <w:t>သာ့ဒ်မစ်လ် အကြောင်း</w:t>
      </w:r>
    </w:p>
    <w:p w14:paraId="49F8C320" w14:textId="77777777" w:rsidR="005807D2" w:rsidRPr="00E42358" w:rsidRDefault="005807D2" w:rsidP="005807D2">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676291F7" w14:textId="77777777" w:rsidR="005807D2" w:rsidRPr="00171BB3" w:rsidRDefault="005807D2" w:rsidP="005807D2">
      <w:pPr>
        <w:pStyle w:val="IntroText"/>
        <w:rPr>
          <w:cs/>
        </w:rPr>
      </w:pPr>
      <w:r w:rsidRPr="005A4EED">
        <w:rPr>
          <w:cs/>
        </w:rPr>
        <w:t>ကမ္ဘာကြီးအတွက် အခမဲ့ သမ္မာကျမ်းစာ ပညာရေး</w:t>
      </w:r>
    </w:p>
    <w:p w14:paraId="4B86ADC9" w14:textId="6D9FEE16" w:rsidR="005807D2" w:rsidRPr="00E42358" w:rsidRDefault="005807D2" w:rsidP="005807D2">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E42358">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E42358">
        <w:t xml:space="preserve"> </w:t>
      </w:r>
      <w:r w:rsidRPr="00502443">
        <w:rPr>
          <w:cs/>
        </w:rPr>
        <w:t>၎င်းကို ကျောင်းများ၊ အုပ်စုများ၊ တစ်ဦးချင်း ပုဂ္ဂိုလ်များ၊ အွန်လိုင်းတွင်သာမက သင်ယူလေ့လာသော လူ့အဖွဲ့အစည်းများတွင်ပါ အသုံးပြုနိုင်အောင် ပုံစံဆွဲထားပါသည်။</w:t>
      </w:r>
    </w:p>
    <w:p w14:paraId="3EAE924B" w14:textId="77777777" w:rsidR="00E42358" w:rsidRDefault="005807D2" w:rsidP="005807D2">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0AF0135E" w14:textId="77777777" w:rsidR="00E42358" w:rsidRDefault="005807D2" w:rsidP="005807D2">
      <w:pPr>
        <w:pStyle w:val="IntroText"/>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E42358">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8813FC1" w14:textId="4A2F12C6" w:rsidR="005807D2" w:rsidRPr="00E42358" w:rsidRDefault="005807D2" w:rsidP="005807D2">
      <w:pPr>
        <w:pStyle w:val="IntroText"/>
        <w:rPr>
          <w:cs/>
        </w:rPr>
      </w:pPr>
      <w:r w:rsidRPr="00502443">
        <w:rPr>
          <w:cs/>
        </w:rPr>
        <w:t xml:space="preserve">သာ့ဒ်မစ်လ်ကို အိုင်အာရ်အက်စ်က ကော်ပိုရေးရှင်း </w:t>
      </w:r>
      <w:r w:rsidRPr="00E42358">
        <w:rPr>
          <w:cs/>
        </w:rPr>
        <w:t xml:space="preserve">501 C (3) </w:t>
      </w:r>
      <w:r w:rsidRPr="00502443">
        <w:rPr>
          <w:cs/>
        </w:rPr>
        <w:t>အဖြစ်ဖြင့် အသိအမှတ်ပြုထားပါသည်။</w:t>
      </w:r>
      <w:r w:rsidR="00E42358">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E42358">
        <w:t xml:space="preserve"> </w:t>
      </w:r>
      <w:r w:rsidRPr="00502443">
        <w:rPr>
          <w:cs/>
        </w:rPr>
        <w:t xml:space="preserve">ကျွန်ုပ်တို့၏ အမှုတော် အကြောင်း ပိုမိုသိရှိရန်နှင့် သင်မည်သို့ ပါဝင်နိုင်ကြောင်း လေ့လာရန် ကျေးဇူး ပြု၍ </w:t>
      </w:r>
      <w:r w:rsidRPr="00E42358">
        <w:rPr>
          <w:cs/>
        </w:rPr>
        <w:t xml:space="preserve">www.thirdmill.org </w:t>
      </w:r>
      <w:r w:rsidRPr="00502443">
        <w:rPr>
          <w:cs/>
        </w:rPr>
        <w:t>သို့ ဝင်ရောက်ကြည့်ရှုနိုင်ပါသည်။</w:t>
      </w:r>
    </w:p>
    <w:p w14:paraId="61779552" w14:textId="77777777" w:rsidR="005807D2" w:rsidRPr="006E5CF8" w:rsidRDefault="005807D2" w:rsidP="005807D2">
      <w:pPr>
        <w:pStyle w:val="IntroTextTitle"/>
        <w:spacing w:before="0" w:after="0"/>
        <w:rPr>
          <w:sz w:val="12"/>
          <w:szCs w:val="12"/>
          <w:cs/>
          <w:lang w:bidi="te"/>
        </w:rPr>
      </w:pPr>
    </w:p>
    <w:p w14:paraId="43A84C32" w14:textId="77777777" w:rsidR="005807D2" w:rsidRPr="005F785E" w:rsidRDefault="005807D2" w:rsidP="005807D2">
      <w:pPr>
        <w:rPr>
          <w:rFonts w:cs="Myanmar Text"/>
          <w:cs/>
        </w:rPr>
        <w:sectPr w:rsidR="005807D2" w:rsidRPr="005F785E" w:rsidSect="00543D60">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A7FF91A" w14:textId="77777777" w:rsidR="005807D2" w:rsidRPr="009604EE" w:rsidRDefault="005807D2" w:rsidP="005807D2">
      <w:pPr>
        <w:pStyle w:val="TOCHeading"/>
        <w:rPr>
          <w:cs/>
        </w:rPr>
      </w:pPr>
      <w:r w:rsidRPr="009604EE">
        <w:rPr>
          <w:cs/>
        </w:rPr>
        <w:lastRenderedPageBreak/>
        <w:t>မာတိကာ</w:t>
      </w:r>
    </w:p>
    <w:p w14:paraId="39B104CB" w14:textId="0628A399" w:rsidR="005807D2" w:rsidRDefault="005807D2">
      <w:pPr>
        <w:pStyle w:val="TOC1"/>
        <w:rPr>
          <w:rFonts w:asciiTheme="minorHAnsi" w:eastAsiaTheme="minorEastAsia" w:hAnsiTheme="minorHAnsi" w:cstheme="minorBidi"/>
          <w:b w:val="0"/>
          <w:bCs w:val="0"/>
          <w:noProof/>
          <w:color w:val="auto"/>
          <w:szCs w:val="21"/>
          <w:lang w:bidi="hi-IN"/>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5385502" w:history="1">
        <w:r w:rsidRPr="000E00DB">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_Toc165385502 \h </w:instrText>
        </w:r>
        <w:r>
          <w:rPr>
            <w:noProof/>
            <w:webHidden/>
          </w:rPr>
        </w:r>
        <w:r>
          <w:rPr>
            <w:noProof/>
            <w:webHidden/>
          </w:rPr>
          <w:fldChar w:fldCharType="separate"/>
        </w:r>
        <w:r w:rsidR="00AA6710">
          <w:rPr>
            <w:noProof/>
            <w:webHidden/>
          </w:rPr>
          <w:t>1</w:t>
        </w:r>
        <w:r>
          <w:rPr>
            <w:noProof/>
            <w:webHidden/>
          </w:rPr>
          <w:fldChar w:fldCharType="end"/>
        </w:r>
      </w:hyperlink>
    </w:p>
    <w:p w14:paraId="57119F82" w14:textId="4814BC70" w:rsidR="005807D2" w:rsidRDefault="00000000">
      <w:pPr>
        <w:pStyle w:val="TOC1"/>
        <w:rPr>
          <w:rFonts w:asciiTheme="minorHAnsi" w:eastAsiaTheme="minorEastAsia" w:hAnsiTheme="minorHAnsi" w:cstheme="minorBidi"/>
          <w:b w:val="0"/>
          <w:bCs w:val="0"/>
          <w:noProof/>
          <w:color w:val="auto"/>
          <w:szCs w:val="21"/>
          <w:lang w:bidi="hi-IN"/>
        </w:rPr>
      </w:pPr>
      <w:hyperlink w:anchor="_Toc165385503" w:history="1">
        <w:r w:rsidR="005807D2" w:rsidRPr="000E00DB">
          <w:rPr>
            <w:rStyle w:val="Hyperlink"/>
            <w:rFonts w:cs="Myanmar Text" w:hint="cs"/>
            <w:szCs w:val="20"/>
            <w:cs/>
            <w:lang w:val="my-MM" w:bidi="my-MM"/>
          </w:rPr>
          <w:t>နောက်ခံသမိုင်း</w:t>
        </w:r>
        <w:r w:rsidR="005807D2">
          <w:rPr>
            <w:noProof/>
            <w:webHidden/>
          </w:rPr>
          <w:tab/>
        </w:r>
        <w:r w:rsidR="005807D2">
          <w:rPr>
            <w:noProof/>
            <w:webHidden/>
          </w:rPr>
          <w:fldChar w:fldCharType="begin"/>
        </w:r>
        <w:r w:rsidR="005807D2">
          <w:rPr>
            <w:noProof/>
            <w:webHidden/>
          </w:rPr>
          <w:instrText xml:space="preserve"> PAGEREF _Toc165385503 \h </w:instrText>
        </w:r>
        <w:r w:rsidR="005807D2">
          <w:rPr>
            <w:noProof/>
            <w:webHidden/>
          </w:rPr>
        </w:r>
        <w:r w:rsidR="005807D2">
          <w:rPr>
            <w:noProof/>
            <w:webHidden/>
          </w:rPr>
          <w:fldChar w:fldCharType="separate"/>
        </w:r>
        <w:r w:rsidR="00AA6710">
          <w:rPr>
            <w:noProof/>
            <w:webHidden/>
          </w:rPr>
          <w:t>2</w:t>
        </w:r>
        <w:r w:rsidR="005807D2">
          <w:rPr>
            <w:noProof/>
            <w:webHidden/>
          </w:rPr>
          <w:fldChar w:fldCharType="end"/>
        </w:r>
      </w:hyperlink>
    </w:p>
    <w:p w14:paraId="5A212E2B" w14:textId="05CDE52D"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04" w:history="1">
        <w:r w:rsidR="005807D2" w:rsidRPr="000E00DB">
          <w:rPr>
            <w:rStyle w:val="Hyperlink"/>
            <w:rFonts w:cs="Myanmar Text" w:hint="cs"/>
            <w:szCs w:val="20"/>
            <w:cs/>
            <w:lang w:val="my-MM" w:bidi="my-MM"/>
          </w:rPr>
          <w:t>ကျမ်းရေးသူ</w:t>
        </w:r>
        <w:r w:rsidR="005807D2">
          <w:rPr>
            <w:noProof/>
            <w:webHidden/>
            <w:cs/>
            <w:lang w:bidi="te"/>
          </w:rPr>
          <w:tab/>
        </w:r>
        <w:r w:rsidR="005807D2">
          <w:rPr>
            <w:noProof/>
            <w:webHidden/>
          </w:rPr>
          <w:fldChar w:fldCharType="begin"/>
        </w:r>
        <w:r w:rsidR="005807D2">
          <w:rPr>
            <w:noProof/>
            <w:webHidden/>
            <w:cs/>
            <w:lang w:bidi="te"/>
          </w:rPr>
          <w:instrText xml:space="preserve"> PAGEREF _Toc165385504 \h </w:instrText>
        </w:r>
        <w:r w:rsidR="005807D2">
          <w:rPr>
            <w:noProof/>
            <w:webHidden/>
          </w:rPr>
        </w:r>
        <w:r w:rsidR="005807D2">
          <w:rPr>
            <w:noProof/>
            <w:webHidden/>
          </w:rPr>
          <w:fldChar w:fldCharType="separate"/>
        </w:r>
        <w:r w:rsidR="00AA6710">
          <w:rPr>
            <w:rFonts w:cs="Gautami"/>
            <w:noProof/>
            <w:webHidden/>
            <w:cs/>
            <w:lang w:bidi="te"/>
          </w:rPr>
          <w:t>3</w:t>
        </w:r>
        <w:r w:rsidR="005807D2">
          <w:rPr>
            <w:noProof/>
            <w:webHidden/>
          </w:rPr>
          <w:fldChar w:fldCharType="end"/>
        </w:r>
      </w:hyperlink>
    </w:p>
    <w:p w14:paraId="45F50FB2" w14:textId="3FE76862" w:rsidR="005807D2" w:rsidRDefault="00000000">
      <w:pPr>
        <w:pStyle w:val="TOC3"/>
        <w:rPr>
          <w:rFonts w:asciiTheme="minorHAnsi" w:eastAsiaTheme="minorEastAsia" w:hAnsiTheme="minorHAnsi" w:cstheme="minorBidi"/>
          <w:noProof/>
          <w:sz w:val="24"/>
          <w:lang w:val="en-IN" w:bidi="hi-IN"/>
        </w:rPr>
      </w:pPr>
      <w:hyperlink w:anchor="_Toc165385505" w:history="1">
        <w:r w:rsidR="005807D2" w:rsidRPr="000E00DB">
          <w:rPr>
            <w:rStyle w:val="Hyperlink"/>
            <w:rFonts w:cs="Myanmar Text" w:hint="cs"/>
            <w:szCs w:val="20"/>
            <w:cs/>
            <w:lang w:val="my-MM" w:bidi="my-MM"/>
          </w:rPr>
          <w:t>တမန်တော်ယောဟန်</w:t>
        </w:r>
        <w:r w:rsidR="005807D2">
          <w:rPr>
            <w:noProof/>
            <w:webHidden/>
            <w:cs/>
            <w:lang w:bidi="te"/>
          </w:rPr>
          <w:tab/>
        </w:r>
        <w:r w:rsidR="005807D2">
          <w:rPr>
            <w:noProof/>
            <w:webHidden/>
          </w:rPr>
          <w:fldChar w:fldCharType="begin"/>
        </w:r>
        <w:r w:rsidR="005807D2">
          <w:rPr>
            <w:noProof/>
            <w:webHidden/>
            <w:cs/>
            <w:lang w:bidi="te"/>
          </w:rPr>
          <w:instrText xml:space="preserve"> PAGEREF _Toc165385505 \h </w:instrText>
        </w:r>
        <w:r w:rsidR="005807D2">
          <w:rPr>
            <w:noProof/>
            <w:webHidden/>
          </w:rPr>
        </w:r>
        <w:r w:rsidR="005807D2">
          <w:rPr>
            <w:noProof/>
            <w:webHidden/>
          </w:rPr>
          <w:fldChar w:fldCharType="separate"/>
        </w:r>
        <w:r w:rsidR="00AA6710">
          <w:rPr>
            <w:rFonts w:cs="Gautami"/>
            <w:noProof/>
            <w:webHidden/>
            <w:cs/>
            <w:lang w:bidi="te"/>
          </w:rPr>
          <w:t>3</w:t>
        </w:r>
        <w:r w:rsidR="005807D2">
          <w:rPr>
            <w:noProof/>
            <w:webHidden/>
          </w:rPr>
          <w:fldChar w:fldCharType="end"/>
        </w:r>
      </w:hyperlink>
    </w:p>
    <w:p w14:paraId="656804F7" w14:textId="2917F4C4" w:rsidR="005807D2" w:rsidRDefault="00000000">
      <w:pPr>
        <w:pStyle w:val="TOC3"/>
        <w:rPr>
          <w:rFonts w:asciiTheme="minorHAnsi" w:eastAsiaTheme="minorEastAsia" w:hAnsiTheme="minorHAnsi" w:cstheme="minorBidi"/>
          <w:noProof/>
          <w:sz w:val="24"/>
          <w:lang w:val="en-IN" w:bidi="hi-IN"/>
        </w:rPr>
      </w:pPr>
      <w:hyperlink w:anchor="_Toc165385506" w:history="1">
        <w:r w:rsidR="005807D2" w:rsidRPr="000E00DB">
          <w:rPr>
            <w:rStyle w:val="Hyperlink"/>
            <w:rFonts w:cs="Myanmar Text" w:hint="cs"/>
            <w:szCs w:val="20"/>
            <w:cs/>
            <w:lang w:val="my-MM" w:bidi="my-MM"/>
          </w:rPr>
          <w:t>တည်နေရာနှင့်အတွေ့အကြုံ</w:t>
        </w:r>
        <w:r w:rsidR="005807D2">
          <w:rPr>
            <w:noProof/>
            <w:webHidden/>
            <w:cs/>
            <w:lang w:bidi="te"/>
          </w:rPr>
          <w:tab/>
        </w:r>
        <w:r w:rsidR="005807D2">
          <w:rPr>
            <w:noProof/>
            <w:webHidden/>
          </w:rPr>
          <w:fldChar w:fldCharType="begin"/>
        </w:r>
        <w:r w:rsidR="005807D2">
          <w:rPr>
            <w:noProof/>
            <w:webHidden/>
            <w:cs/>
            <w:lang w:bidi="te"/>
          </w:rPr>
          <w:instrText xml:space="preserve"> PAGEREF _Toc165385506 \h </w:instrText>
        </w:r>
        <w:r w:rsidR="005807D2">
          <w:rPr>
            <w:noProof/>
            <w:webHidden/>
          </w:rPr>
        </w:r>
        <w:r w:rsidR="005807D2">
          <w:rPr>
            <w:noProof/>
            <w:webHidden/>
          </w:rPr>
          <w:fldChar w:fldCharType="separate"/>
        </w:r>
        <w:r w:rsidR="00AA6710">
          <w:rPr>
            <w:rFonts w:cs="Gautami"/>
            <w:noProof/>
            <w:webHidden/>
            <w:cs/>
            <w:lang w:bidi="te"/>
          </w:rPr>
          <w:t>5</w:t>
        </w:r>
        <w:r w:rsidR="005807D2">
          <w:rPr>
            <w:noProof/>
            <w:webHidden/>
          </w:rPr>
          <w:fldChar w:fldCharType="end"/>
        </w:r>
      </w:hyperlink>
    </w:p>
    <w:p w14:paraId="629367BF" w14:textId="388691F1"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07" w:history="1">
        <w:r w:rsidR="005807D2" w:rsidRPr="000E00DB">
          <w:rPr>
            <w:rStyle w:val="Hyperlink"/>
            <w:rFonts w:cs="Myanmar Text" w:hint="cs"/>
            <w:szCs w:val="20"/>
            <w:cs/>
            <w:lang w:val="my-MM" w:bidi="my-MM"/>
          </w:rPr>
          <w:t>ရက်စွဲ</w:t>
        </w:r>
        <w:r w:rsidR="005807D2">
          <w:rPr>
            <w:noProof/>
            <w:webHidden/>
            <w:cs/>
            <w:lang w:bidi="te"/>
          </w:rPr>
          <w:tab/>
        </w:r>
        <w:r w:rsidR="005807D2">
          <w:rPr>
            <w:noProof/>
            <w:webHidden/>
          </w:rPr>
          <w:fldChar w:fldCharType="begin"/>
        </w:r>
        <w:r w:rsidR="005807D2">
          <w:rPr>
            <w:noProof/>
            <w:webHidden/>
            <w:cs/>
            <w:lang w:bidi="te"/>
          </w:rPr>
          <w:instrText xml:space="preserve"> PAGEREF _Toc165385507 \h </w:instrText>
        </w:r>
        <w:r w:rsidR="005807D2">
          <w:rPr>
            <w:noProof/>
            <w:webHidden/>
          </w:rPr>
        </w:r>
        <w:r w:rsidR="005807D2">
          <w:rPr>
            <w:noProof/>
            <w:webHidden/>
          </w:rPr>
          <w:fldChar w:fldCharType="separate"/>
        </w:r>
        <w:r w:rsidR="00AA6710">
          <w:rPr>
            <w:rFonts w:cs="Gautami"/>
            <w:noProof/>
            <w:webHidden/>
            <w:cs/>
            <w:lang w:bidi="te"/>
          </w:rPr>
          <w:t>8</w:t>
        </w:r>
        <w:r w:rsidR="005807D2">
          <w:rPr>
            <w:noProof/>
            <w:webHidden/>
          </w:rPr>
          <w:fldChar w:fldCharType="end"/>
        </w:r>
      </w:hyperlink>
    </w:p>
    <w:p w14:paraId="4BFFF96E" w14:textId="29C8C790" w:rsidR="005807D2" w:rsidRDefault="00000000">
      <w:pPr>
        <w:pStyle w:val="TOC3"/>
        <w:rPr>
          <w:rFonts w:asciiTheme="minorHAnsi" w:eastAsiaTheme="minorEastAsia" w:hAnsiTheme="minorHAnsi" w:cstheme="minorBidi"/>
          <w:noProof/>
          <w:sz w:val="24"/>
          <w:lang w:val="en-IN" w:bidi="hi-IN"/>
        </w:rPr>
      </w:pPr>
      <w:hyperlink w:anchor="_Toc165385508" w:history="1">
        <w:r w:rsidR="005807D2" w:rsidRPr="000E00DB">
          <w:rPr>
            <w:rStyle w:val="Hyperlink"/>
            <w:rFonts w:cs="Myanmar Text" w:hint="cs"/>
            <w:szCs w:val="20"/>
            <w:cs/>
            <w:lang w:val="my-MM" w:bidi="my-MM"/>
          </w:rPr>
          <w:t>နီရို</w:t>
        </w:r>
        <w:r w:rsidR="005807D2">
          <w:rPr>
            <w:noProof/>
            <w:webHidden/>
            <w:cs/>
            <w:lang w:bidi="te"/>
          </w:rPr>
          <w:tab/>
        </w:r>
        <w:r w:rsidR="005807D2">
          <w:rPr>
            <w:noProof/>
            <w:webHidden/>
          </w:rPr>
          <w:fldChar w:fldCharType="begin"/>
        </w:r>
        <w:r w:rsidR="005807D2">
          <w:rPr>
            <w:noProof/>
            <w:webHidden/>
            <w:cs/>
            <w:lang w:bidi="te"/>
          </w:rPr>
          <w:instrText xml:space="preserve"> PAGEREF _Toc165385508 \h </w:instrText>
        </w:r>
        <w:r w:rsidR="005807D2">
          <w:rPr>
            <w:noProof/>
            <w:webHidden/>
          </w:rPr>
        </w:r>
        <w:r w:rsidR="005807D2">
          <w:rPr>
            <w:noProof/>
            <w:webHidden/>
          </w:rPr>
          <w:fldChar w:fldCharType="separate"/>
        </w:r>
        <w:r w:rsidR="00AA6710">
          <w:rPr>
            <w:rFonts w:cs="Gautami"/>
            <w:noProof/>
            <w:webHidden/>
            <w:cs/>
            <w:lang w:bidi="te"/>
          </w:rPr>
          <w:t>8</w:t>
        </w:r>
        <w:r w:rsidR="005807D2">
          <w:rPr>
            <w:noProof/>
            <w:webHidden/>
          </w:rPr>
          <w:fldChar w:fldCharType="end"/>
        </w:r>
      </w:hyperlink>
    </w:p>
    <w:p w14:paraId="3610D225" w14:textId="133618D6" w:rsidR="005807D2" w:rsidRDefault="00000000">
      <w:pPr>
        <w:pStyle w:val="TOC3"/>
        <w:rPr>
          <w:rFonts w:asciiTheme="minorHAnsi" w:eastAsiaTheme="minorEastAsia" w:hAnsiTheme="minorHAnsi" w:cstheme="minorBidi"/>
          <w:noProof/>
          <w:sz w:val="24"/>
          <w:lang w:val="en-IN" w:bidi="hi-IN"/>
        </w:rPr>
      </w:pPr>
      <w:hyperlink w:anchor="_Toc165385509" w:history="1">
        <w:r w:rsidR="005807D2" w:rsidRPr="000E00DB">
          <w:rPr>
            <w:rStyle w:val="Hyperlink"/>
            <w:rFonts w:cs="Myanmar Text" w:hint="cs"/>
            <w:szCs w:val="20"/>
            <w:cs/>
            <w:lang w:val="my-MM" w:bidi="my-MM"/>
          </w:rPr>
          <w:t>ဒိုမီတီယန်</w:t>
        </w:r>
        <w:r w:rsidR="005807D2">
          <w:rPr>
            <w:noProof/>
            <w:webHidden/>
            <w:cs/>
            <w:lang w:bidi="te"/>
          </w:rPr>
          <w:tab/>
        </w:r>
        <w:r w:rsidR="005807D2">
          <w:rPr>
            <w:noProof/>
            <w:webHidden/>
          </w:rPr>
          <w:fldChar w:fldCharType="begin"/>
        </w:r>
        <w:r w:rsidR="005807D2">
          <w:rPr>
            <w:noProof/>
            <w:webHidden/>
            <w:cs/>
            <w:lang w:bidi="te"/>
          </w:rPr>
          <w:instrText xml:space="preserve"> PAGEREF _Toc165385509 \h </w:instrText>
        </w:r>
        <w:r w:rsidR="005807D2">
          <w:rPr>
            <w:noProof/>
            <w:webHidden/>
          </w:rPr>
        </w:r>
        <w:r w:rsidR="005807D2">
          <w:rPr>
            <w:noProof/>
            <w:webHidden/>
          </w:rPr>
          <w:fldChar w:fldCharType="separate"/>
        </w:r>
        <w:r w:rsidR="00AA6710">
          <w:rPr>
            <w:rFonts w:cs="Gautami"/>
            <w:noProof/>
            <w:webHidden/>
            <w:cs/>
            <w:lang w:bidi="te"/>
          </w:rPr>
          <w:t>10</w:t>
        </w:r>
        <w:r w:rsidR="005807D2">
          <w:rPr>
            <w:noProof/>
            <w:webHidden/>
          </w:rPr>
          <w:fldChar w:fldCharType="end"/>
        </w:r>
      </w:hyperlink>
    </w:p>
    <w:p w14:paraId="3E5A9F79" w14:textId="101D589C"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10" w:history="1">
        <w:r w:rsidR="005807D2" w:rsidRPr="000E00DB">
          <w:rPr>
            <w:rStyle w:val="Hyperlink"/>
            <w:rFonts w:cs="Myanmar Text" w:hint="cs"/>
            <w:szCs w:val="20"/>
            <w:cs/>
            <w:lang w:val="my-MM" w:bidi="my-MM"/>
          </w:rPr>
          <w:t>ပရိသတ်</w:t>
        </w:r>
        <w:r w:rsidR="005807D2">
          <w:rPr>
            <w:noProof/>
            <w:webHidden/>
            <w:cs/>
            <w:lang w:bidi="te"/>
          </w:rPr>
          <w:tab/>
        </w:r>
        <w:r w:rsidR="005807D2">
          <w:rPr>
            <w:noProof/>
            <w:webHidden/>
          </w:rPr>
          <w:fldChar w:fldCharType="begin"/>
        </w:r>
        <w:r w:rsidR="005807D2">
          <w:rPr>
            <w:noProof/>
            <w:webHidden/>
            <w:cs/>
            <w:lang w:bidi="te"/>
          </w:rPr>
          <w:instrText xml:space="preserve"> PAGEREF _Toc165385510 \h </w:instrText>
        </w:r>
        <w:r w:rsidR="005807D2">
          <w:rPr>
            <w:noProof/>
            <w:webHidden/>
          </w:rPr>
        </w:r>
        <w:r w:rsidR="005807D2">
          <w:rPr>
            <w:noProof/>
            <w:webHidden/>
          </w:rPr>
          <w:fldChar w:fldCharType="separate"/>
        </w:r>
        <w:r w:rsidR="00AA6710">
          <w:rPr>
            <w:rFonts w:cs="Gautami"/>
            <w:noProof/>
            <w:webHidden/>
            <w:cs/>
            <w:lang w:bidi="te"/>
          </w:rPr>
          <w:t>14</w:t>
        </w:r>
        <w:r w:rsidR="005807D2">
          <w:rPr>
            <w:noProof/>
            <w:webHidden/>
          </w:rPr>
          <w:fldChar w:fldCharType="end"/>
        </w:r>
      </w:hyperlink>
    </w:p>
    <w:p w14:paraId="35A4AA1E" w14:textId="4BA379EA" w:rsidR="005807D2" w:rsidRDefault="00000000">
      <w:pPr>
        <w:pStyle w:val="TOC3"/>
        <w:rPr>
          <w:rFonts w:asciiTheme="minorHAnsi" w:eastAsiaTheme="minorEastAsia" w:hAnsiTheme="minorHAnsi" w:cstheme="minorBidi"/>
          <w:noProof/>
          <w:sz w:val="24"/>
          <w:lang w:val="en-IN" w:bidi="hi-IN"/>
        </w:rPr>
      </w:pPr>
      <w:hyperlink w:anchor="_Toc165385511" w:history="1">
        <w:r w:rsidR="005807D2" w:rsidRPr="000E00DB">
          <w:rPr>
            <w:rStyle w:val="Hyperlink"/>
            <w:rFonts w:cs="Myanmar Text" w:hint="cs"/>
            <w:szCs w:val="20"/>
            <w:cs/>
            <w:lang w:val="my-MM" w:bidi="my-MM"/>
          </w:rPr>
          <w:t>ကုန်သွယ်ရေးအသင်းအဖွဲ့များ</w:t>
        </w:r>
        <w:r w:rsidR="005807D2">
          <w:rPr>
            <w:noProof/>
            <w:webHidden/>
            <w:cs/>
            <w:lang w:bidi="te"/>
          </w:rPr>
          <w:tab/>
        </w:r>
        <w:r w:rsidR="005807D2">
          <w:rPr>
            <w:noProof/>
            <w:webHidden/>
          </w:rPr>
          <w:fldChar w:fldCharType="begin"/>
        </w:r>
        <w:r w:rsidR="005807D2">
          <w:rPr>
            <w:noProof/>
            <w:webHidden/>
            <w:cs/>
            <w:lang w:bidi="te"/>
          </w:rPr>
          <w:instrText xml:space="preserve"> PAGEREF _Toc165385511 \h </w:instrText>
        </w:r>
        <w:r w:rsidR="005807D2">
          <w:rPr>
            <w:noProof/>
            <w:webHidden/>
          </w:rPr>
        </w:r>
        <w:r w:rsidR="005807D2">
          <w:rPr>
            <w:noProof/>
            <w:webHidden/>
          </w:rPr>
          <w:fldChar w:fldCharType="separate"/>
        </w:r>
        <w:r w:rsidR="00AA6710">
          <w:rPr>
            <w:rFonts w:cs="Gautami"/>
            <w:noProof/>
            <w:webHidden/>
            <w:cs/>
            <w:lang w:bidi="te"/>
          </w:rPr>
          <w:t>17</w:t>
        </w:r>
        <w:r w:rsidR="005807D2">
          <w:rPr>
            <w:noProof/>
            <w:webHidden/>
          </w:rPr>
          <w:fldChar w:fldCharType="end"/>
        </w:r>
      </w:hyperlink>
    </w:p>
    <w:p w14:paraId="091F0D7B" w14:textId="751FA10F" w:rsidR="005807D2" w:rsidRDefault="00000000">
      <w:pPr>
        <w:pStyle w:val="TOC3"/>
        <w:rPr>
          <w:rFonts w:asciiTheme="minorHAnsi" w:eastAsiaTheme="minorEastAsia" w:hAnsiTheme="minorHAnsi" w:cstheme="minorBidi"/>
          <w:noProof/>
          <w:sz w:val="24"/>
          <w:lang w:val="en-IN" w:bidi="hi-IN"/>
        </w:rPr>
      </w:pPr>
      <w:hyperlink w:anchor="_Toc165385512" w:history="1">
        <w:r w:rsidR="005807D2" w:rsidRPr="000E00DB">
          <w:rPr>
            <w:rStyle w:val="Hyperlink"/>
            <w:rFonts w:cs="Myanmar Text" w:hint="cs"/>
            <w:szCs w:val="20"/>
            <w:cs/>
            <w:lang w:val="my-MM" w:bidi="my-MM"/>
          </w:rPr>
          <w:t>ယုဒလူမျိုးအသိုင်းအဝိုင်းများ</w:t>
        </w:r>
        <w:r w:rsidR="005807D2">
          <w:rPr>
            <w:noProof/>
            <w:webHidden/>
            <w:cs/>
            <w:lang w:bidi="te"/>
          </w:rPr>
          <w:tab/>
        </w:r>
        <w:r w:rsidR="005807D2">
          <w:rPr>
            <w:noProof/>
            <w:webHidden/>
          </w:rPr>
          <w:fldChar w:fldCharType="begin"/>
        </w:r>
        <w:r w:rsidR="005807D2">
          <w:rPr>
            <w:noProof/>
            <w:webHidden/>
            <w:cs/>
            <w:lang w:bidi="te"/>
          </w:rPr>
          <w:instrText xml:space="preserve"> PAGEREF _Toc165385512 \h </w:instrText>
        </w:r>
        <w:r w:rsidR="005807D2">
          <w:rPr>
            <w:noProof/>
            <w:webHidden/>
          </w:rPr>
        </w:r>
        <w:r w:rsidR="005807D2">
          <w:rPr>
            <w:noProof/>
            <w:webHidden/>
          </w:rPr>
          <w:fldChar w:fldCharType="separate"/>
        </w:r>
        <w:r w:rsidR="00AA6710">
          <w:rPr>
            <w:rFonts w:cs="Gautami"/>
            <w:noProof/>
            <w:webHidden/>
            <w:cs/>
            <w:lang w:bidi="te"/>
          </w:rPr>
          <w:t>17</w:t>
        </w:r>
        <w:r w:rsidR="005807D2">
          <w:rPr>
            <w:noProof/>
            <w:webHidden/>
          </w:rPr>
          <w:fldChar w:fldCharType="end"/>
        </w:r>
      </w:hyperlink>
    </w:p>
    <w:p w14:paraId="0754CD3A" w14:textId="1FED5950" w:rsidR="005807D2" w:rsidRDefault="00000000">
      <w:pPr>
        <w:pStyle w:val="TOC3"/>
        <w:rPr>
          <w:rFonts w:asciiTheme="minorHAnsi" w:eastAsiaTheme="minorEastAsia" w:hAnsiTheme="minorHAnsi" w:cstheme="minorBidi"/>
          <w:noProof/>
          <w:sz w:val="24"/>
          <w:lang w:val="en-IN" w:bidi="hi-IN"/>
        </w:rPr>
      </w:pPr>
      <w:hyperlink w:anchor="_Toc165385513" w:history="1">
        <w:r w:rsidR="005807D2" w:rsidRPr="000E00DB">
          <w:rPr>
            <w:rStyle w:val="Hyperlink"/>
            <w:rFonts w:cs="Myanmar Text" w:hint="cs"/>
            <w:szCs w:val="20"/>
            <w:cs/>
            <w:lang w:val="my-MM" w:bidi="my-MM"/>
          </w:rPr>
          <w:t>ရောမအစိုးရ</w:t>
        </w:r>
        <w:r w:rsidR="005807D2">
          <w:rPr>
            <w:noProof/>
            <w:webHidden/>
            <w:cs/>
            <w:lang w:bidi="te"/>
          </w:rPr>
          <w:tab/>
        </w:r>
        <w:r w:rsidR="005807D2">
          <w:rPr>
            <w:noProof/>
            <w:webHidden/>
          </w:rPr>
          <w:fldChar w:fldCharType="begin"/>
        </w:r>
        <w:r w:rsidR="005807D2">
          <w:rPr>
            <w:noProof/>
            <w:webHidden/>
            <w:cs/>
            <w:lang w:bidi="te"/>
          </w:rPr>
          <w:instrText xml:space="preserve"> PAGEREF _Toc165385513 \h </w:instrText>
        </w:r>
        <w:r w:rsidR="005807D2">
          <w:rPr>
            <w:noProof/>
            <w:webHidden/>
          </w:rPr>
        </w:r>
        <w:r w:rsidR="005807D2">
          <w:rPr>
            <w:noProof/>
            <w:webHidden/>
          </w:rPr>
          <w:fldChar w:fldCharType="separate"/>
        </w:r>
        <w:r w:rsidR="00AA6710">
          <w:rPr>
            <w:rFonts w:cs="Gautami"/>
            <w:noProof/>
            <w:webHidden/>
            <w:cs/>
            <w:lang w:bidi="te"/>
          </w:rPr>
          <w:t>17</w:t>
        </w:r>
        <w:r w:rsidR="005807D2">
          <w:rPr>
            <w:noProof/>
            <w:webHidden/>
          </w:rPr>
          <w:fldChar w:fldCharType="end"/>
        </w:r>
      </w:hyperlink>
    </w:p>
    <w:p w14:paraId="5B51DD9F" w14:textId="5400C5FF" w:rsidR="005807D2" w:rsidRDefault="00000000">
      <w:pPr>
        <w:pStyle w:val="TOC3"/>
        <w:rPr>
          <w:rFonts w:asciiTheme="minorHAnsi" w:eastAsiaTheme="minorEastAsia" w:hAnsiTheme="minorHAnsi" w:cstheme="minorBidi"/>
          <w:noProof/>
          <w:sz w:val="24"/>
          <w:lang w:val="en-IN" w:bidi="hi-IN"/>
        </w:rPr>
      </w:pPr>
      <w:hyperlink w:anchor="_Toc165385514" w:history="1">
        <w:r w:rsidR="005807D2" w:rsidRPr="000E00DB">
          <w:rPr>
            <w:rStyle w:val="Hyperlink"/>
            <w:rFonts w:cs="Myanmar Text" w:hint="cs"/>
            <w:szCs w:val="20"/>
            <w:cs/>
            <w:lang w:val="my-MM" w:bidi="my-MM"/>
          </w:rPr>
          <w:t>လမ်းလွဲသောခရစ်ယာန်များ</w:t>
        </w:r>
        <w:r w:rsidR="005807D2">
          <w:rPr>
            <w:noProof/>
            <w:webHidden/>
            <w:cs/>
            <w:lang w:bidi="te"/>
          </w:rPr>
          <w:tab/>
        </w:r>
        <w:r w:rsidR="005807D2">
          <w:rPr>
            <w:noProof/>
            <w:webHidden/>
          </w:rPr>
          <w:fldChar w:fldCharType="begin"/>
        </w:r>
        <w:r w:rsidR="005807D2">
          <w:rPr>
            <w:noProof/>
            <w:webHidden/>
            <w:cs/>
            <w:lang w:bidi="te"/>
          </w:rPr>
          <w:instrText xml:space="preserve"> PAGEREF _Toc165385514 \h </w:instrText>
        </w:r>
        <w:r w:rsidR="005807D2">
          <w:rPr>
            <w:noProof/>
            <w:webHidden/>
          </w:rPr>
        </w:r>
        <w:r w:rsidR="005807D2">
          <w:rPr>
            <w:noProof/>
            <w:webHidden/>
          </w:rPr>
          <w:fldChar w:fldCharType="separate"/>
        </w:r>
        <w:r w:rsidR="00AA6710">
          <w:rPr>
            <w:rFonts w:cs="Gautami"/>
            <w:noProof/>
            <w:webHidden/>
            <w:cs/>
            <w:lang w:bidi="te"/>
          </w:rPr>
          <w:t>18</w:t>
        </w:r>
        <w:r w:rsidR="005807D2">
          <w:rPr>
            <w:noProof/>
            <w:webHidden/>
          </w:rPr>
          <w:fldChar w:fldCharType="end"/>
        </w:r>
      </w:hyperlink>
    </w:p>
    <w:p w14:paraId="6EAFF566" w14:textId="1495BA49" w:rsidR="005807D2" w:rsidRDefault="00000000">
      <w:pPr>
        <w:pStyle w:val="TOC1"/>
        <w:rPr>
          <w:rFonts w:asciiTheme="minorHAnsi" w:eastAsiaTheme="minorEastAsia" w:hAnsiTheme="minorHAnsi" w:cstheme="minorBidi"/>
          <w:b w:val="0"/>
          <w:bCs w:val="0"/>
          <w:noProof/>
          <w:color w:val="auto"/>
          <w:szCs w:val="21"/>
          <w:lang w:bidi="hi-IN"/>
        </w:rPr>
      </w:pPr>
      <w:hyperlink w:anchor="_Toc165385515" w:history="1">
        <w:r w:rsidR="005807D2" w:rsidRPr="000E00DB">
          <w:rPr>
            <w:rStyle w:val="Hyperlink"/>
            <w:rFonts w:cs="Myanmar Text" w:hint="cs"/>
            <w:szCs w:val="20"/>
            <w:cs/>
            <w:lang w:val="my-MM" w:bidi="my-MM"/>
          </w:rPr>
          <w:t>ဓမ္မပညာပိုင်းဆိုင်ရာ</w:t>
        </w:r>
        <w:r w:rsidR="005807D2">
          <w:rPr>
            <w:noProof/>
            <w:webHidden/>
          </w:rPr>
          <w:tab/>
        </w:r>
        <w:r w:rsidR="005807D2">
          <w:rPr>
            <w:noProof/>
            <w:webHidden/>
          </w:rPr>
          <w:fldChar w:fldCharType="begin"/>
        </w:r>
        <w:r w:rsidR="005807D2">
          <w:rPr>
            <w:noProof/>
            <w:webHidden/>
          </w:rPr>
          <w:instrText xml:space="preserve"> PAGEREF _Toc165385515 \h </w:instrText>
        </w:r>
        <w:r w:rsidR="005807D2">
          <w:rPr>
            <w:noProof/>
            <w:webHidden/>
          </w:rPr>
        </w:r>
        <w:r w:rsidR="005807D2">
          <w:rPr>
            <w:noProof/>
            <w:webHidden/>
          </w:rPr>
          <w:fldChar w:fldCharType="separate"/>
        </w:r>
        <w:r w:rsidR="00AA6710">
          <w:rPr>
            <w:noProof/>
            <w:webHidden/>
          </w:rPr>
          <w:t>19</w:t>
        </w:r>
        <w:r w:rsidR="005807D2">
          <w:rPr>
            <w:noProof/>
            <w:webHidden/>
          </w:rPr>
          <w:fldChar w:fldCharType="end"/>
        </w:r>
      </w:hyperlink>
    </w:p>
    <w:p w14:paraId="6F6645AF" w14:textId="6FAB3FFF"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16" w:history="1">
        <w:r w:rsidR="005807D2" w:rsidRPr="000E00DB">
          <w:rPr>
            <w:rStyle w:val="Hyperlink"/>
            <w:rFonts w:cs="Myanmar Text" w:hint="cs"/>
            <w:szCs w:val="20"/>
            <w:cs/>
            <w:lang w:val="my-MM" w:bidi="my-MM"/>
          </w:rPr>
          <w:t>နောက်ဆုံးသောကာလဆိုင်ရာအယူဝါဒ</w:t>
        </w:r>
        <w:r w:rsidR="005807D2">
          <w:rPr>
            <w:noProof/>
            <w:webHidden/>
            <w:cs/>
            <w:lang w:bidi="te"/>
          </w:rPr>
          <w:tab/>
        </w:r>
        <w:r w:rsidR="005807D2">
          <w:rPr>
            <w:noProof/>
            <w:webHidden/>
          </w:rPr>
          <w:fldChar w:fldCharType="begin"/>
        </w:r>
        <w:r w:rsidR="005807D2">
          <w:rPr>
            <w:noProof/>
            <w:webHidden/>
            <w:cs/>
            <w:lang w:bidi="te"/>
          </w:rPr>
          <w:instrText xml:space="preserve"> PAGEREF _Toc165385516 \h </w:instrText>
        </w:r>
        <w:r w:rsidR="005807D2">
          <w:rPr>
            <w:noProof/>
            <w:webHidden/>
          </w:rPr>
        </w:r>
        <w:r w:rsidR="005807D2">
          <w:rPr>
            <w:noProof/>
            <w:webHidden/>
          </w:rPr>
          <w:fldChar w:fldCharType="separate"/>
        </w:r>
        <w:r w:rsidR="00AA6710">
          <w:rPr>
            <w:rFonts w:cs="Gautami"/>
            <w:noProof/>
            <w:webHidden/>
            <w:cs/>
            <w:lang w:bidi="te"/>
          </w:rPr>
          <w:t>19</w:t>
        </w:r>
        <w:r w:rsidR="005807D2">
          <w:rPr>
            <w:noProof/>
            <w:webHidden/>
          </w:rPr>
          <w:fldChar w:fldCharType="end"/>
        </w:r>
      </w:hyperlink>
    </w:p>
    <w:p w14:paraId="418C3FB0" w14:textId="2E791042"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17" w:history="1">
        <w:r w:rsidR="005807D2" w:rsidRPr="000E00DB">
          <w:rPr>
            <w:rStyle w:val="Hyperlink"/>
            <w:rFonts w:cs="Myanmar Text" w:hint="cs"/>
            <w:szCs w:val="20"/>
            <w:cs/>
            <w:lang w:val="my-MM" w:bidi="my-MM"/>
          </w:rPr>
          <w:t>ပဋိညာဉ်</w:t>
        </w:r>
        <w:r w:rsidR="005807D2">
          <w:rPr>
            <w:noProof/>
            <w:webHidden/>
            <w:cs/>
            <w:lang w:bidi="te"/>
          </w:rPr>
          <w:tab/>
        </w:r>
        <w:r w:rsidR="005807D2">
          <w:rPr>
            <w:noProof/>
            <w:webHidden/>
          </w:rPr>
          <w:fldChar w:fldCharType="begin"/>
        </w:r>
        <w:r w:rsidR="005807D2">
          <w:rPr>
            <w:noProof/>
            <w:webHidden/>
            <w:cs/>
            <w:lang w:bidi="te"/>
          </w:rPr>
          <w:instrText xml:space="preserve"> PAGEREF _Toc165385517 \h </w:instrText>
        </w:r>
        <w:r w:rsidR="005807D2">
          <w:rPr>
            <w:noProof/>
            <w:webHidden/>
          </w:rPr>
        </w:r>
        <w:r w:rsidR="005807D2">
          <w:rPr>
            <w:noProof/>
            <w:webHidden/>
          </w:rPr>
          <w:fldChar w:fldCharType="separate"/>
        </w:r>
        <w:r w:rsidR="00AA6710">
          <w:rPr>
            <w:rFonts w:cs="Gautami"/>
            <w:noProof/>
            <w:webHidden/>
            <w:cs/>
            <w:lang w:bidi="te"/>
          </w:rPr>
          <w:t>27</w:t>
        </w:r>
        <w:r w:rsidR="005807D2">
          <w:rPr>
            <w:noProof/>
            <w:webHidden/>
          </w:rPr>
          <w:fldChar w:fldCharType="end"/>
        </w:r>
      </w:hyperlink>
    </w:p>
    <w:p w14:paraId="3C74192E" w14:textId="1BC8713C"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18" w:history="1">
        <w:r w:rsidR="005807D2" w:rsidRPr="000E00DB">
          <w:rPr>
            <w:rStyle w:val="Hyperlink"/>
            <w:rFonts w:cs="Myanmar Text" w:hint="cs"/>
            <w:szCs w:val="20"/>
            <w:cs/>
            <w:lang w:val="my-MM" w:bidi="my-MM"/>
          </w:rPr>
          <w:t>ပရောဖက်များ</w:t>
        </w:r>
        <w:r w:rsidR="005807D2">
          <w:rPr>
            <w:noProof/>
            <w:webHidden/>
            <w:cs/>
            <w:lang w:bidi="te"/>
          </w:rPr>
          <w:tab/>
        </w:r>
        <w:r w:rsidR="005807D2">
          <w:rPr>
            <w:noProof/>
            <w:webHidden/>
          </w:rPr>
          <w:fldChar w:fldCharType="begin"/>
        </w:r>
        <w:r w:rsidR="005807D2">
          <w:rPr>
            <w:noProof/>
            <w:webHidden/>
            <w:cs/>
            <w:lang w:bidi="te"/>
          </w:rPr>
          <w:instrText xml:space="preserve"> PAGEREF _Toc165385518 \h </w:instrText>
        </w:r>
        <w:r w:rsidR="005807D2">
          <w:rPr>
            <w:noProof/>
            <w:webHidden/>
          </w:rPr>
        </w:r>
        <w:r w:rsidR="005807D2">
          <w:rPr>
            <w:noProof/>
            <w:webHidden/>
          </w:rPr>
          <w:fldChar w:fldCharType="separate"/>
        </w:r>
        <w:r w:rsidR="00AA6710">
          <w:rPr>
            <w:rFonts w:cs="Gautami"/>
            <w:noProof/>
            <w:webHidden/>
            <w:cs/>
            <w:lang w:bidi="te"/>
          </w:rPr>
          <w:t>29</w:t>
        </w:r>
        <w:r w:rsidR="005807D2">
          <w:rPr>
            <w:noProof/>
            <w:webHidden/>
          </w:rPr>
          <w:fldChar w:fldCharType="end"/>
        </w:r>
      </w:hyperlink>
    </w:p>
    <w:p w14:paraId="4CF6D62C" w14:textId="4922A607" w:rsidR="005807D2" w:rsidRDefault="00000000">
      <w:pPr>
        <w:pStyle w:val="TOC3"/>
        <w:rPr>
          <w:rFonts w:asciiTheme="minorHAnsi" w:eastAsiaTheme="minorEastAsia" w:hAnsiTheme="minorHAnsi" w:cstheme="minorBidi"/>
          <w:noProof/>
          <w:sz w:val="24"/>
          <w:lang w:val="en-IN" w:bidi="hi-IN"/>
        </w:rPr>
      </w:pPr>
      <w:hyperlink w:anchor="_Toc165385519" w:history="1">
        <w:r w:rsidR="005807D2" w:rsidRPr="000E00DB">
          <w:rPr>
            <w:rStyle w:val="Hyperlink"/>
            <w:rFonts w:cs="Myanmar Text" w:hint="cs"/>
            <w:szCs w:val="20"/>
            <w:cs/>
            <w:lang w:val="my-MM" w:bidi="my-MM"/>
          </w:rPr>
          <w:t>ပဋိညာဉ်ဆိုင်ရာသံတမန်များ</w:t>
        </w:r>
        <w:r w:rsidR="005807D2">
          <w:rPr>
            <w:noProof/>
            <w:webHidden/>
            <w:cs/>
            <w:lang w:bidi="te"/>
          </w:rPr>
          <w:tab/>
        </w:r>
        <w:r w:rsidR="005807D2">
          <w:rPr>
            <w:noProof/>
            <w:webHidden/>
          </w:rPr>
          <w:fldChar w:fldCharType="begin"/>
        </w:r>
        <w:r w:rsidR="005807D2">
          <w:rPr>
            <w:noProof/>
            <w:webHidden/>
            <w:cs/>
            <w:lang w:bidi="te"/>
          </w:rPr>
          <w:instrText xml:space="preserve"> PAGEREF _Toc165385519 \h </w:instrText>
        </w:r>
        <w:r w:rsidR="005807D2">
          <w:rPr>
            <w:noProof/>
            <w:webHidden/>
          </w:rPr>
        </w:r>
        <w:r w:rsidR="005807D2">
          <w:rPr>
            <w:noProof/>
            <w:webHidden/>
          </w:rPr>
          <w:fldChar w:fldCharType="separate"/>
        </w:r>
        <w:r w:rsidR="00AA6710">
          <w:rPr>
            <w:rFonts w:cs="Gautami"/>
            <w:noProof/>
            <w:webHidden/>
            <w:cs/>
            <w:lang w:bidi="te"/>
          </w:rPr>
          <w:t>30</w:t>
        </w:r>
        <w:r w:rsidR="005807D2">
          <w:rPr>
            <w:noProof/>
            <w:webHidden/>
          </w:rPr>
          <w:fldChar w:fldCharType="end"/>
        </w:r>
      </w:hyperlink>
    </w:p>
    <w:p w14:paraId="3483355E" w14:textId="596D6C84" w:rsidR="005807D2" w:rsidRDefault="00000000">
      <w:pPr>
        <w:pStyle w:val="TOC3"/>
        <w:rPr>
          <w:rFonts w:asciiTheme="minorHAnsi" w:eastAsiaTheme="minorEastAsia" w:hAnsiTheme="minorHAnsi" w:cstheme="minorBidi"/>
          <w:noProof/>
          <w:sz w:val="24"/>
          <w:lang w:val="en-IN" w:bidi="hi-IN"/>
        </w:rPr>
      </w:pPr>
      <w:hyperlink w:anchor="_Toc165385520" w:history="1">
        <w:r w:rsidR="005807D2" w:rsidRPr="000E00DB">
          <w:rPr>
            <w:rStyle w:val="Hyperlink"/>
            <w:rFonts w:cs="Myanmar Text" w:hint="cs"/>
            <w:szCs w:val="20"/>
            <w:cs/>
            <w:lang w:val="my-MM" w:bidi="my-MM"/>
          </w:rPr>
          <w:t>ဖြစ်နိုင်ချေရလဒ်များ</w:t>
        </w:r>
        <w:r w:rsidR="005807D2">
          <w:rPr>
            <w:noProof/>
            <w:webHidden/>
            <w:cs/>
            <w:lang w:bidi="te"/>
          </w:rPr>
          <w:tab/>
        </w:r>
        <w:r w:rsidR="005807D2">
          <w:rPr>
            <w:noProof/>
            <w:webHidden/>
          </w:rPr>
          <w:fldChar w:fldCharType="begin"/>
        </w:r>
        <w:r w:rsidR="005807D2">
          <w:rPr>
            <w:noProof/>
            <w:webHidden/>
            <w:cs/>
            <w:lang w:bidi="te"/>
          </w:rPr>
          <w:instrText xml:space="preserve"> PAGEREF _Toc165385520 \h </w:instrText>
        </w:r>
        <w:r w:rsidR="005807D2">
          <w:rPr>
            <w:noProof/>
            <w:webHidden/>
          </w:rPr>
        </w:r>
        <w:r w:rsidR="005807D2">
          <w:rPr>
            <w:noProof/>
            <w:webHidden/>
          </w:rPr>
          <w:fldChar w:fldCharType="separate"/>
        </w:r>
        <w:r w:rsidR="00AA6710">
          <w:rPr>
            <w:rFonts w:cs="Gautami"/>
            <w:noProof/>
            <w:webHidden/>
            <w:cs/>
            <w:lang w:bidi="te"/>
          </w:rPr>
          <w:t>34</w:t>
        </w:r>
        <w:r w:rsidR="005807D2">
          <w:rPr>
            <w:noProof/>
            <w:webHidden/>
          </w:rPr>
          <w:fldChar w:fldCharType="end"/>
        </w:r>
      </w:hyperlink>
    </w:p>
    <w:p w14:paraId="28A339C1" w14:textId="61974628" w:rsidR="005807D2" w:rsidRDefault="00000000">
      <w:pPr>
        <w:pStyle w:val="TOC3"/>
        <w:rPr>
          <w:rFonts w:asciiTheme="minorHAnsi" w:eastAsiaTheme="minorEastAsia" w:hAnsiTheme="minorHAnsi" w:cstheme="minorBidi"/>
          <w:noProof/>
          <w:sz w:val="24"/>
          <w:lang w:val="en-IN" w:bidi="hi-IN"/>
        </w:rPr>
      </w:pPr>
      <w:hyperlink w:anchor="_Toc165385521" w:history="1">
        <w:r w:rsidR="005807D2" w:rsidRPr="000E00DB">
          <w:rPr>
            <w:rStyle w:val="Hyperlink"/>
            <w:rFonts w:cs="Myanmar Text" w:hint="cs"/>
            <w:szCs w:val="20"/>
            <w:cs/>
            <w:lang w:val="my-MM" w:bidi="my-MM"/>
          </w:rPr>
          <w:t>တမန်တော်ယောဟန်</w:t>
        </w:r>
        <w:r w:rsidR="005807D2">
          <w:rPr>
            <w:noProof/>
            <w:webHidden/>
            <w:cs/>
            <w:lang w:bidi="te"/>
          </w:rPr>
          <w:tab/>
        </w:r>
        <w:r w:rsidR="005807D2">
          <w:rPr>
            <w:noProof/>
            <w:webHidden/>
          </w:rPr>
          <w:fldChar w:fldCharType="begin"/>
        </w:r>
        <w:r w:rsidR="005807D2">
          <w:rPr>
            <w:noProof/>
            <w:webHidden/>
            <w:cs/>
            <w:lang w:bidi="te"/>
          </w:rPr>
          <w:instrText xml:space="preserve"> PAGEREF _Toc165385521 \h </w:instrText>
        </w:r>
        <w:r w:rsidR="005807D2">
          <w:rPr>
            <w:noProof/>
            <w:webHidden/>
          </w:rPr>
        </w:r>
        <w:r w:rsidR="005807D2">
          <w:rPr>
            <w:noProof/>
            <w:webHidden/>
          </w:rPr>
          <w:fldChar w:fldCharType="separate"/>
        </w:r>
        <w:r w:rsidR="00AA6710">
          <w:rPr>
            <w:rFonts w:cs="Gautami"/>
            <w:noProof/>
            <w:webHidden/>
            <w:cs/>
            <w:lang w:bidi="te"/>
          </w:rPr>
          <w:t>36</w:t>
        </w:r>
        <w:r w:rsidR="005807D2">
          <w:rPr>
            <w:noProof/>
            <w:webHidden/>
          </w:rPr>
          <w:fldChar w:fldCharType="end"/>
        </w:r>
      </w:hyperlink>
    </w:p>
    <w:p w14:paraId="18EB7C74" w14:textId="49E9C8F8" w:rsidR="005807D2" w:rsidRDefault="00000000">
      <w:pPr>
        <w:pStyle w:val="TOC1"/>
        <w:rPr>
          <w:rFonts w:asciiTheme="minorHAnsi" w:eastAsiaTheme="minorEastAsia" w:hAnsiTheme="minorHAnsi" w:cstheme="minorBidi"/>
          <w:b w:val="0"/>
          <w:bCs w:val="0"/>
          <w:noProof/>
          <w:color w:val="auto"/>
          <w:szCs w:val="21"/>
          <w:lang w:bidi="hi-IN"/>
        </w:rPr>
      </w:pPr>
      <w:hyperlink w:anchor="_Toc165385522" w:history="1">
        <w:r w:rsidR="005807D2" w:rsidRPr="000E00DB">
          <w:rPr>
            <w:rStyle w:val="Hyperlink"/>
            <w:rFonts w:cs="Myanmar Text" w:hint="cs"/>
            <w:szCs w:val="20"/>
            <w:cs/>
            <w:lang w:val="my-MM" w:bidi="my-MM"/>
          </w:rPr>
          <w:t>စာပေဆိုင်ရာ</w:t>
        </w:r>
        <w:r w:rsidR="005807D2">
          <w:rPr>
            <w:noProof/>
            <w:webHidden/>
          </w:rPr>
          <w:tab/>
        </w:r>
        <w:r w:rsidR="005807D2">
          <w:rPr>
            <w:noProof/>
            <w:webHidden/>
          </w:rPr>
          <w:fldChar w:fldCharType="begin"/>
        </w:r>
        <w:r w:rsidR="005807D2">
          <w:rPr>
            <w:noProof/>
            <w:webHidden/>
          </w:rPr>
          <w:instrText xml:space="preserve"> PAGEREF _Toc165385522 \h </w:instrText>
        </w:r>
        <w:r w:rsidR="005807D2">
          <w:rPr>
            <w:noProof/>
            <w:webHidden/>
          </w:rPr>
        </w:r>
        <w:r w:rsidR="005807D2">
          <w:rPr>
            <w:noProof/>
            <w:webHidden/>
          </w:rPr>
          <w:fldChar w:fldCharType="separate"/>
        </w:r>
        <w:r w:rsidR="00AA6710">
          <w:rPr>
            <w:noProof/>
            <w:webHidden/>
          </w:rPr>
          <w:t>39</w:t>
        </w:r>
        <w:r w:rsidR="005807D2">
          <w:rPr>
            <w:noProof/>
            <w:webHidden/>
          </w:rPr>
          <w:fldChar w:fldCharType="end"/>
        </w:r>
      </w:hyperlink>
    </w:p>
    <w:p w14:paraId="1D1231BA" w14:textId="4498E3C0"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23" w:history="1">
        <w:r w:rsidR="005807D2" w:rsidRPr="000E00DB">
          <w:rPr>
            <w:rStyle w:val="Hyperlink"/>
            <w:rFonts w:cs="Myanmar Text" w:hint="cs"/>
            <w:szCs w:val="20"/>
            <w:cs/>
            <w:lang w:val="my-MM" w:bidi="my-MM"/>
          </w:rPr>
          <w:t>ပရောဖက်ပြုခြင်း</w:t>
        </w:r>
        <w:r w:rsidR="005807D2">
          <w:rPr>
            <w:noProof/>
            <w:webHidden/>
            <w:cs/>
            <w:lang w:bidi="te"/>
          </w:rPr>
          <w:tab/>
        </w:r>
        <w:r w:rsidR="005807D2">
          <w:rPr>
            <w:noProof/>
            <w:webHidden/>
          </w:rPr>
          <w:fldChar w:fldCharType="begin"/>
        </w:r>
        <w:r w:rsidR="005807D2">
          <w:rPr>
            <w:noProof/>
            <w:webHidden/>
            <w:cs/>
            <w:lang w:bidi="te"/>
          </w:rPr>
          <w:instrText xml:space="preserve"> PAGEREF _Toc165385523 \h </w:instrText>
        </w:r>
        <w:r w:rsidR="005807D2">
          <w:rPr>
            <w:noProof/>
            <w:webHidden/>
          </w:rPr>
        </w:r>
        <w:r w:rsidR="005807D2">
          <w:rPr>
            <w:noProof/>
            <w:webHidden/>
          </w:rPr>
          <w:fldChar w:fldCharType="separate"/>
        </w:r>
        <w:r w:rsidR="00AA6710">
          <w:rPr>
            <w:rFonts w:cs="Gautami"/>
            <w:noProof/>
            <w:webHidden/>
            <w:cs/>
            <w:lang w:bidi="te"/>
          </w:rPr>
          <w:t>39</w:t>
        </w:r>
        <w:r w:rsidR="005807D2">
          <w:rPr>
            <w:noProof/>
            <w:webHidden/>
          </w:rPr>
          <w:fldChar w:fldCharType="end"/>
        </w:r>
      </w:hyperlink>
    </w:p>
    <w:p w14:paraId="5E0A8044" w14:textId="411B5DE8" w:rsidR="005807D2" w:rsidRDefault="00000000">
      <w:pPr>
        <w:pStyle w:val="TOC3"/>
        <w:rPr>
          <w:rFonts w:asciiTheme="minorHAnsi" w:eastAsiaTheme="minorEastAsia" w:hAnsiTheme="minorHAnsi" w:cstheme="minorBidi"/>
          <w:noProof/>
          <w:sz w:val="24"/>
          <w:lang w:val="en-IN" w:bidi="hi-IN"/>
        </w:rPr>
      </w:pPr>
      <w:hyperlink w:anchor="_Toc165385524" w:history="1">
        <w:r w:rsidR="005807D2" w:rsidRPr="000E00DB">
          <w:rPr>
            <w:rStyle w:val="Hyperlink"/>
            <w:rFonts w:cs="Myanmar Text" w:hint="cs"/>
            <w:szCs w:val="20"/>
            <w:cs/>
            <w:lang w:val="my-MM" w:bidi="my-MM"/>
          </w:rPr>
          <w:t>ဝိသေသလက္ခဏာများ</w:t>
        </w:r>
        <w:r w:rsidR="005807D2">
          <w:rPr>
            <w:noProof/>
            <w:webHidden/>
            <w:cs/>
            <w:lang w:bidi="te"/>
          </w:rPr>
          <w:tab/>
        </w:r>
        <w:r w:rsidR="005807D2">
          <w:rPr>
            <w:noProof/>
            <w:webHidden/>
          </w:rPr>
          <w:fldChar w:fldCharType="begin"/>
        </w:r>
        <w:r w:rsidR="005807D2">
          <w:rPr>
            <w:noProof/>
            <w:webHidden/>
            <w:cs/>
            <w:lang w:bidi="te"/>
          </w:rPr>
          <w:instrText xml:space="preserve"> PAGEREF _Toc165385524 \h </w:instrText>
        </w:r>
        <w:r w:rsidR="005807D2">
          <w:rPr>
            <w:noProof/>
            <w:webHidden/>
          </w:rPr>
        </w:r>
        <w:r w:rsidR="005807D2">
          <w:rPr>
            <w:noProof/>
            <w:webHidden/>
          </w:rPr>
          <w:fldChar w:fldCharType="separate"/>
        </w:r>
        <w:r w:rsidR="00AA6710">
          <w:rPr>
            <w:rFonts w:cs="Gautami"/>
            <w:noProof/>
            <w:webHidden/>
            <w:cs/>
            <w:lang w:bidi="te"/>
          </w:rPr>
          <w:t>41</w:t>
        </w:r>
        <w:r w:rsidR="005807D2">
          <w:rPr>
            <w:noProof/>
            <w:webHidden/>
          </w:rPr>
          <w:fldChar w:fldCharType="end"/>
        </w:r>
      </w:hyperlink>
    </w:p>
    <w:p w14:paraId="53E7866C" w14:textId="3F33C1C0" w:rsidR="005807D2" w:rsidRDefault="00000000">
      <w:pPr>
        <w:pStyle w:val="TOC3"/>
        <w:rPr>
          <w:rFonts w:asciiTheme="minorHAnsi" w:eastAsiaTheme="minorEastAsia" w:hAnsiTheme="minorHAnsi" w:cstheme="minorBidi"/>
          <w:noProof/>
          <w:sz w:val="24"/>
          <w:lang w:val="en-IN" w:bidi="hi-IN"/>
        </w:rPr>
      </w:pPr>
      <w:hyperlink w:anchor="_Toc165385525" w:history="1">
        <w:r w:rsidR="005807D2" w:rsidRPr="000E00DB">
          <w:rPr>
            <w:rStyle w:val="Hyperlink"/>
            <w:rFonts w:cs="Myanmar Text" w:hint="cs"/>
            <w:szCs w:val="20"/>
            <w:cs/>
            <w:lang w:val="my-MM" w:bidi="my-MM"/>
          </w:rPr>
          <w:t>ပြည့်စုံမှုများ</w:t>
        </w:r>
        <w:r w:rsidR="005807D2">
          <w:rPr>
            <w:noProof/>
            <w:webHidden/>
            <w:cs/>
            <w:lang w:bidi="te"/>
          </w:rPr>
          <w:tab/>
        </w:r>
        <w:r w:rsidR="005807D2">
          <w:rPr>
            <w:noProof/>
            <w:webHidden/>
          </w:rPr>
          <w:fldChar w:fldCharType="begin"/>
        </w:r>
        <w:r w:rsidR="005807D2">
          <w:rPr>
            <w:noProof/>
            <w:webHidden/>
            <w:cs/>
            <w:lang w:bidi="te"/>
          </w:rPr>
          <w:instrText xml:space="preserve"> PAGEREF _Toc165385525 \h </w:instrText>
        </w:r>
        <w:r w:rsidR="005807D2">
          <w:rPr>
            <w:noProof/>
            <w:webHidden/>
          </w:rPr>
        </w:r>
        <w:r w:rsidR="005807D2">
          <w:rPr>
            <w:noProof/>
            <w:webHidden/>
          </w:rPr>
          <w:fldChar w:fldCharType="separate"/>
        </w:r>
        <w:r w:rsidR="00AA6710">
          <w:rPr>
            <w:rFonts w:cs="Gautami"/>
            <w:noProof/>
            <w:webHidden/>
            <w:cs/>
            <w:lang w:bidi="te"/>
          </w:rPr>
          <w:t>44</w:t>
        </w:r>
        <w:r w:rsidR="005807D2">
          <w:rPr>
            <w:noProof/>
            <w:webHidden/>
          </w:rPr>
          <w:fldChar w:fldCharType="end"/>
        </w:r>
      </w:hyperlink>
    </w:p>
    <w:p w14:paraId="741CAF47" w14:textId="779D6552" w:rsidR="005807D2" w:rsidRDefault="00000000">
      <w:pPr>
        <w:pStyle w:val="TOC2"/>
        <w:rPr>
          <w:rFonts w:asciiTheme="minorHAnsi" w:eastAsiaTheme="minorEastAsia" w:hAnsiTheme="minorHAnsi" w:cstheme="minorBidi"/>
          <w:b w:val="0"/>
          <w:bCs w:val="0"/>
          <w:noProof/>
          <w:sz w:val="24"/>
          <w:szCs w:val="21"/>
          <w:lang w:val="en-IN" w:bidi="hi-IN"/>
        </w:rPr>
      </w:pPr>
      <w:hyperlink w:anchor="_Toc165385526" w:history="1">
        <w:r w:rsidR="005807D2" w:rsidRPr="000E00DB">
          <w:rPr>
            <w:rStyle w:val="Hyperlink"/>
            <w:rFonts w:cs="Myanmar Text" w:hint="cs"/>
            <w:szCs w:val="20"/>
            <w:cs/>
            <w:lang w:val="my-MM" w:bidi="my-MM"/>
          </w:rPr>
          <w:t>နောက်ဆုံးသောကာလ</w:t>
        </w:r>
        <w:r w:rsidR="005807D2">
          <w:rPr>
            <w:noProof/>
            <w:webHidden/>
            <w:cs/>
            <w:lang w:bidi="te"/>
          </w:rPr>
          <w:tab/>
        </w:r>
        <w:r w:rsidR="005807D2">
          <w:rPr>
            <w:noProof/>
            <w:webHidden/>
          </w:rPr>
          <w:fldChar w:fldCharType="begin"/>
        </w:r>
        <w:r w:rsidR="005807D2">
          <w:rPr>
            <w:noProof/>
            <w:webHidden/>
            <w:cs/>
            <w:lang w:bidi="te"/>
          </w:rPr>
          <w:instrText xml:space="preserve"> PAGEREF _Toc165385526 \h </w:instrText>
        </w:r>
        <w:r w:rsidR="005807D2">
          <w:rPr>
            <w:noProof/>
            <w:webHidden/>
          </w:rPr>
        </w:r>
        <w:r w:rsidR="005807D2">
          <w:rPr>
            <w:noProof/>
            <w:webHidden/>
          </w:rPr>
          <w:fldChar w:fldCharType="separate"/>
        </w:r>
        <w:r w:rsidR="00AA6710">
          <w:rPr>
            <w:rFonts w:cs="Gautami"/>
            <w:noProof/>
            <w:webHidden/>
            <w:cs/>
            <w:lang w:bidi="te"/>
          </w:rPr>
          <w:t>46</w:t>
        </w:r>
        <w:r w:rsidR="005807D2">
          <w:rPr>
            <w:noProof/>
            <w:webHidden/>
          </w:rPr>
          <w:fldChar w:fldCharType="end"/>
        </w:r>
      </w:hyperlink>
    </w:p>
    <w:p w14:paraId="0B7D3307" w14:textId="2E99E5CC" w:rsidR="005807D2" w:rsidRDefault="00000000">
      <w:pPr>
        <w:pStyle w:val="TOC3"/>
        <w:rPr>
          <w:rFonts w:asciiTheme="minorHAnsi" w:eastAsiaTheme="minorEastAsia" w:hAnsiTheme="minorHAnsi" w:cstheme="minorBidi"/>
          <w:noProof/>
          <w:sz w:val="24"/>
          <w:lang w:val="en-IN" w:bidi="hi-IN"/>
        </w:rPr>
      </w:pPr>
      <w:hyperlink w:anchor="_Toc165385527" w:history="1">
        <w:r w:rsidR="005807D2" w:rsidRPr="000E00DB">
          <w:rPr>
            <w:rStyle w:val="Hyperlink"/>
            <w:rFonts w:cs="Myanmar Text" w:hint="cs"/>
            <w:szCs w:val="20"/>
            <w:cs/>
            <w:lang w:val="my-MM" w:bidi="my-MM"/>
          </w:rPr>
          <w:t>ဝိသေသလက္ခဏာများ</w:t>
        </w:r>
        <w:r w:rsidR="005807D2">
          <w:rPr>
            <w:noProof/>
            <w:webHidden/>
            <w:cs/>
            <w:lang w:bidi="te"/>
          </w:rPr>
          <w:tab/>
        </w:r>
        <w:r w:rsidR="005807D2">
          <w:rPr>
            <w:noProof/>
            <w:webHidden/>
          </w:rPr>
          <w:fldChar w:fldCharType="begin"/>
        </w:r>
        <w:r w:rsidR="005807D2">
          <w:rPr>
            <w:noProof/>
            <w:webHidden/>
            <w:cs/>
            <w:lang w:bidi="te"/>
          </w:rPr>
          <w:instrText xml:space="preserve"> PAGEREF _Toc165385527 \h </w:instrText>
        </w:r>
        <w:r w:rsidR="005807D2">
          <w:rPr>
            <w:noProof/>
            <w:webHidden/>
          </w:rPr>
        </w:r>
        <w:r w:rsidR="005807D2">
          <w:rPr>
            <w:noProof/>
            <w:webHidden/>
          </w:rPr>
          <w:fldChar w:fldCharType="separate"/>
        </w:r>
        <w:r w:rsidR="00AA6710">
          <w:rPr>
            <w:rFonts w:cs="Gautami"/>
            <w:noProof/>
            <w:webHidden/>
            <w:cs/>
            <w:lang w:bidi="te"/>
          </w:rPr>
          <w:t>46</w:t>
        </w:r>
        <w:r w:rsidR="005807D2">
          <w:rPr>
            <w:noProof/>
            <w:webHidden/>
          </w:rPr>
          <w:fldChar w:fldCharType="end"/>
        </w:r>
      </w:hyperlink>
    </w:p>
    <w:p w14:paraId="5D1B4D50" w14:textId="780A52A0" w:rsidR="005807D2" w:rsidRDefault="00000000">
      <w:pPr>
        <w:pStyle w:val="TOC3"/>
        <w:rPr>
          <w:rFonts w:asciiTheme="minorHAnsi" w:eastAsiaTheme="minorEastAsia" w:hAnsiTheme="minorHAnsi" w:cstheme="minorBidi"/>
          <w:noProof/>
          <w:sz w:val="24"/>
          <w:lang w:val="en-IN" w:bidi="hi-IN"/>
        </w:rPr>
      </w:pPr>
      <w:hyperlink w:anchor="_Toc165385528" w:history="1">
        <w:r w:rsidR="005807D2" w:rsidRPr="000E00DB">
          <w:rPr>
            <w:rStyle w:val="Hyperlink"/>
            <w:rFonts w:cs="Myanmar Text" w:hint="cs"/>
            <w:szCs w:val="20"/>
            <w:cs/>
            <w:lang w:val="my-MM" w:bidi="my-MM"/>
          </w:rPr>
          <w:t>သမိုင်းဆိုင်ရာဖွံ့ဖြိုးတိုးတက်မှု</w:t>
        </w:r>
        <w:r w:rsidR="005807D2">
          <w:rPr>
            <w:noProof/>
            <w:webHidden/>
            <w:cs/>
            <w:lang w:bidi="te"/>
          </w:rPr>
          <w:tab/>
        </w:r>
        <w:r w:rsidR="005807D2">
          <w:rPr>
            <w:noProof/>
            <w:webHidden/>
          </w:rPr>
          <w:fldChar w:fldCharType="begin"/>
        </w:r>
        <w:r w:rsidR="005807D2">
          <w:rPr>
            <w:noProof/>
            <w:webHidden/>
            <w:cs/>
            <w:lang w:bidi="te"/>
          </w:rPr>
          <w:instrText xml:space="preserve"> PAGEREF _Toc165385528 \h </w:instrText>
        </w:r>
        <w:r w:rsidR="005807D2">
          <w:rPr>
            <w:noProof/>
            <w:webHidden/>
          </w:rPr>
        </w:r>
        <w:r w:rsidR="005807D2">
          <w:rPr>
            <w:noProof/>
            <w:webHidden/>
          </w:rPr>
          <w:fldChar w:fldCharType="separate"/>
        </w:r>
        <w:r w:rsidR="00AA6710">
          <w:rPr>
            <w:rFonts w:cs="Gautami"/>
            <w:noProof/>
            <w:webHidden/>
            <w:cs/>
            <w:lang w:bidi="te"/>
          </w:rPr>
          <w:t>54</w:t>
        </w:r>
        <w:r w:rsidR="005807D2">
          <w:rPr>
            <w:noProof/>
            <w:webHidden/>
          </w:rPr>
          <w:fldChar w:fldCharType="end"/>
        </w:r>
      </w:hyperlink>
    </w:p>
    <w:p w14:paraId="7B71D19F" w14:textId="7E0CC181" w:rsidR="005807D2" w:rsidRDefault="00000000">
      <w:pPr>
        <w:pStyle w:val="TOC1"/>
        <w:rPr>
          <w:rFonts w:asciiTheme="minorHAnsi" w:eastAsiaTheme="minorEastAsia" w:hAnsiTheme="minorHAnsi" w:cstheme="minorBidi"/>
          <w:b w:val="0"/>
          <w:bCs w:val="0"/>
          <w:noProof/>
          <w:color w:val="auto"/>
          <w:szCs w:val="21"/>
          <w:lang w:bidi="hi-IN"/>
        </w:rPr>
      </w:pPr>
      <w:hyperlink w:anchor="_Toc165385529" w:history="1">
        <w:r w:rsidR="005807D2" w:rsidRPr="000E00DB">
          <w:rPr>
            <w:rStyle w:val="Hyperlink"/>
            <w:rFonts w:cs="Myanmar Text" w:hint="cs"/>
            <w:szCs w:val="20"/>
            <w:cs/>
            <w:lang w:val="my-MM" w:bidi="my-MM"/>
          </w:rPr>
          <w:t>နိဂုံး</w:t>
        </w:r>
        <w:r w:rsidR="005807D2">
          <w:rPr>
            <w:noProof/>
            <w:webHidden/>
          </w:rPr>
          <w:tab/>
        </w:r>
        <w:r w:rsidR="005807D2">
          <w:rPr>
            <w:noProof/>
            <w:webHidden/>
          </w:rPr>
          <w:fldChar w:fldCharType="begin"/>
        </w:r>
        <w:r w:rsidR="005807D2">
          <w:rPr>
            <w:noProof/>
            <w:webHidden/>
          </w:rPr>
          <w:instrText xml:space="preserve"> PAGEREF _Toc165385529 \h </w:instrText>
        </w:r>
        <w:r w:rsidR="005807D2">
          <w:rPr>
            <w:noProof/>
            <w:webHidden/>
          </w:rPr>
        </w:r>
        <w:r w:rsidR="005807D2">
          <w:rPr>
            <w:noProof/>
            <w:webHidden/>
          </w:rPr>
          <w:fldChar w:fldCharType="separate"/>
        </w:r>
        <w:r w:rsidR="00AA6710">
          <w:rPr>
            <w:noProof/>
            <w:webHidden/>
          </w:rPr>
          <w:t>57</w:t>
        </w:r>
        <w:r w:rsidR="005807D2">
          <w:rPr>
            <w:noProof/>
            <w:webHidden/>
          </w:rPr>
          <w:fldChar w:fldCharType="end"/>
        </w:r>
      </w:hyperlink>
    </w:p>
    <w:p w14:paraId="00FBCA42" w14:textId="5883BF9D" w:rsidR="005807D2" w:rsidRPr="002A7813" w:rsidRDefault="005807D2" w:rsidP="005807D2">
      <w:pPr>
        <w:rPr>
          <w:rFonts w:cs="Myanmar Text"/>
          <w:cs/>
        </w:rPr>
        <w:sectPr w:rsidR="005807D2" w:rsidRPr="002A7813" w:rsidSect="00543D6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color w:val="2C5376"/>
          <w:sz w:val="24"/>
          <w:szCs w:val="24"/>
          <w:cs/>
          <w:lang w:bidi="te-IN"/>
        </w:rPr>
        <w:fldChar w:fldCharType="end"/>
      </w:r>
    </w:p>
    <w:p w14:paraId="4595CEFF" w14:textId="77777777" w:rsidR="006442AF" w:rsidRDefault="006442AF" w:rsidP="004314BC">
      <w:pPr>
        <w:pStyle w:val="ChapterHeading"/>
        <w:rPr>
          <w:cs/>
          <w:lang w:bidi="ta-IN"/>
        </w:rPr>
      </w:pPr>
      <w:bookmarkStart w:id="2" w:name="_Toc165385502"/>
      <w:bookmarkEnd w:id="1"/>
      <w:r w:rsidRPr="001F2D69">
        <w:rPr>
          <w:cs/>
          <w:lang w:val="my-MM"/>
        </w:rPr>
        <w:lastRenderedPageBreak/>
        <w:t>နိဒါန်း</w:t>
      </w:r>
      <w:bookmarkEnd w:id="2"/>
    </w:p>
    <w:p w14:paraId="1F32F145" w14:textId="28726F42" w:rsidR="006442AF" w:rsidRDefault="00427BA3" w:rsidP="006442AF">
      <w:pPr>
        <w:pStyle w:val="BodyText0"/>
        <w:rPr>
          <w:cs/>
          <w:lang w:bidi="te"/>
        </w:rPr>
      </w:pPr>
      <w:r>
        <w:rPr>
          <w:cs/>
          <w:lang w:val="my-MM"/>
        </w:rPr>
        <w:t>သခင်ယေရှု</w:t>
      </w:r>
      <w:r>
        <w:rPr>
          <w:rFonts w:hint="cs"/>
          <w:cs/>
          <w:lang w:val="my-MM"/>
        </w:rPr>
        <w:t>အသေခံ</w:t>
      </w:r>
      <w:r w:rsidR="006442AF" w:rsidRPr="00562830">
        <w:rPr>
          <w:cs/>
          <w:lang w:val="my-MM"/>
        </w:rPr>
        <w:t>သောအခါ၊ ကိုယ်တော်၏တပည့်တော်များနှင့် အထင်ကြီးလေးစားသူများ</w:t>
      </w:r>
      <w:r>
        <w:rPr>
          <w:rFonts w:hint="cs"/>
          <w:cs/>
          <w:lang w:val="my-MM"/>
        </w:rPr>
        <w:t xml:space="preserve">က </w:t>
      </w:r>
      <w:r w:rsidR="006D327A">
        <w:rPr>
          <w:cs/>
          <w:lang w:val="my-MM"/>
        </w:rPr>
        <w:t>ကိုယ်တော်သည် သူ</w:t>
      </w:r>
      <w:r w:rsidR="006442AF" w:rsidRPr="00562830">
        <w:rPr>
          <w:cs/>
          <w:lang w:val="my-MM"/>
        </w:rPr>
        <w:t>နောက်</w:t>
      </w:r>
      <w:r>
        <w:rPr>
          <w:cs/>
          <w:lang w:val="my-MM"/>
        </w:rPr>
        <w:t>ဆုံးရှုံးနိမ့်မှုကို</w:t>
      </w:r>
      <w:r w:rsidR="006442AF" w:rsidRPr="00562830">
        <w:rPr>
          <w:cs/>
          <w:lang w:val="my-MM"/>
        </w:rPr>
        <w:t xml:space="preserve">တွေ့ကြုံခဲ့သည်ဟု ယုံကြည်ကြသည်။ </w:t>
      </w:r>
      <w:r w:rsidRPr="00562830">
        <w:rPr>
          <w:cs/>
          <w:lang w:val="my-MM"/>
        </w:rPr>
        <w:t>ကိုယ်တော်</w:t>
      </w:r>
      <w:r w:rsidR="006442AF" w:rsidRPr="00562830">
        <w:rPr>
          <w:cs/>
          <w:lang w:val="my-MM"/>
        </w:rPr>
        <w:t>၏</w:t>
      </w:r>
      <w:r>
        <w:rPr>
          <w:rFonts w:hint="cs"/>
          <w:cs/>
          <w:lang w:val="my-MM"/>
        </w:rPr>
        <w:t xml:space="preserve"> </w:t>
      </w:r>
      <w:r w:rsidR="006442AF" w:rsidRPr="00562830">
        <w:rPr>
          <w:cs/>
          <w:lang w:val="my-MM"/>
        </w:rPr>
        <w:t>သွန်သင်ချက်များနှင့် အံ့ဖွယ်အမှုများအားလုံးသည် အချည်းနှီးဖြစ်ခဲ့ပြီဟု အချို့ကယုံကြည်ကြသည်။ သုံးရက်မြောက်သောနေ့အထိ တပည့်တော်တို့ နားမလည်ခဲ့ကြသည်မှာ ယေရှု၏</w:t>
      </w:r>
      <w:r>
        <w:rPr>
          <w:rFonts w:hint="cs"/>
          <w:cs/>
          <w:lang w:val="my-MM"/>
        </w:rPr>
        <w:t>အသေခံ</w:t>
      </w:r>
      <w:r w:rsidR="006442AF" w:rsidRPr="00562830">
        <w:rPr>
          <w:cs/>
          <w:lang w:val="my-MM"/>
        </w:rPr>
        <w:t xml:space="preserve">ခြင်းသည် ဇာတ်လမ်း၏အဆုံးသတ်မဟုတ်ခြင်းပင် ဖြစ်သည်။ အမှန်တကယ်တွင်၊ </w:t>
      </w:r>
      <w:r w:rsidRPr="00562830">
        <w:rPr>
          <w:cs/>
          <w:lang w:val="my-MM"/>
        </w:rPr>
        <w:t>ကိုယ်တော်</w:t>
      </w:r>
      <w:r w:rsidR="006442AF" w:rsidRPr="00562830">
        <w:rPr>
          <w:cs/>
          <w:lang w:val="my-MM"/>
        </w:rPr>
        <w:t>၏</w:t>
      </w:r>
      <w:r>
        <w:rPr>
          <w:rFonts w:hint="cs"/>
          <w:cs/>
          <w:lang w:val="my-MM"/>
        </w:rPr>
        <w:t>အသေခံ</w:t>
      </w:r>
      <w:r w:rsidR="006442AF" w:rsidRPr="00562830">
        <w:rPr>
          <w:cs/>
          <w:lang w:val="my-MM"/>
        </w:rPr>
        <w:t>ခြင်း</w:t>
      </w:r>
      <w:r>
        <w:rPr>
          <w:rFonts w:hint="cs"/>
          <w:cs/>
          <w:lang w:val="my-MM"/>
        </w:rPr>
        <w:t xml:space="preserve"> </w:t>
      </w:r>
      <w:r w:rsidR="006442AF" w:rsidRPr="00562830">
        <w:rPr>
          <w:cs/>
          <w:lang w:val="my-MM"/>
        </w:rPr>
        <w:t>သည် အမှန်တကယ်အောင်ပွဲဖြစ်ကြောင်း ကိုယ်တော်၏ရှင်ပြန်ထမြောက်ခြင်းက သက်သေပြခဲ့သည်။ ကိုယ်တော်၏ရှင်ပြန်ထမြောက်ခြင်းသည် ယေရှု၏ဓမ္မအမှုတော်၊ ဆင်းရဲဒုက္ခနှင့် သေခြင်းတရားအပေါ် တပည့်တော်များအား ရှုထောင့်အသစ်မှ အကြွင်းမဲ့နားလည်စေခဲ့သည်။ ယောဟန်သည် ဗျာဒိတ်ကျမ်းကို</w:t>
      </w:r>
      <w:r>
        <w:rPr>
          <w:rFonts w:hint="cs"/>
          <w:cs/>
          <w:lang w:val="my-MM"/>
        </w:rPr>
        <w:t xml:space="preserve"> </w:t>
      </w:r>
      <w:r w:rsidR="006442AF" w:rsidRPr="00562830">
        <w:rPr>
          <w:cs/>
          <w:lang w:val="my-MM"/>
        </w:rPr>
        <w:t>ရေးသောအခါ၊ သူ၏စာဖတ</w:t>
      </w:r>
      <w:r>
        <w:rPr>
          <w:cs/>
          <w:lang w:val="my-MM"/>
        </w:rPr>
        <w:t>်သူများ</w:t>
      </w:r>
      <w:r>
        <w:rPr>
          <w:rFonts w:hint="cs"/>
          <w:cs/>
          <w:lang w:val="my-MM"/>
        </w:rPr>
        <w:t>၌</w:t>
      </w:r>
      <w:r>
        <w:rPr>
          <w:cs/>
          <w:lang w:val="my-MM"/>
        </w:rPr>
        <w:t>လည်း ဤရှုထောင့်အသစ်</w:t>
      </w:r>
      <w:r w:rsidR="006442AF" w:rsidRPr="00562830">
        <w:rPr>
          <w:cs/>
          <w:lang w:val="my-MM"/>
        </w:rPr>
        <w:t>လိုအပ်</w:t>
      </w:r>
      <w:r>
        <w:rPr>
          <w:rFonts w:hint="cs"/>
          <w:cs/>
          <w:lang w:val="my-MM"/>
        </w:rPr>
        <w:t>ပါ</w:t>
      </w:r>
      <w:r w:rsidR="006442AF" w:rsidRPr="00562830">
        <w:rPr>
          <w:cs/>
          <w:lang w:val="my-MM"/>
        </w:rPr>
        <w:t>သည်။ ကနဦးအသင်းတော်</w:t>
      </w:r>
      <w:r>
        <w:rPr>
          <w:rFonts w:hint="cs"/>
          <w:cs/>
          <w:lang w:val="my-MM"/>
        </w:rPr>
        <w:t xml:space="preserve"> </w:t>
      </w:r>
      <w:r w:rsidR="006442AF" w:rsidRPr="00562830">
        <w:rPr>
          <w:cs/>
          <w:lang w:val="my-MM"/>
        </w:rPr>
        <w:t>သည် အင်အားကြီးရောမအင်ပါယာ၏ နှိပ်စက်ညှဉ်းပန်းမှုကို ရင်ဆိုင်ခဲ့ရသည်။ ခရစ်ယာန်များစွာသည် ယင်းကို ရှုံးနိမ့်မှုတစ်ခုအဖြစ် ရှုမြင်လာကြသည်။ သို့သော် ယေရှုရှင်ပြန်ထမြောက်ချိန်တွင် ရရှိခဲ့သော</w:t>
      </w:r>
      <w:r>
        <w:rPr>
          <w:rFonts w:hint="cs"/>
          <w:cs/>
          <w:lang w:val="my-MM"/>
        </w:rPr>
        <w:t xml:space="preserve"> </w:t>
      </w:r>
      <w:r w:rsidR="006442AF" w:rsidRPr="00562830">
        <w:rPr>
          <w:cs/>
          <w:lang w:val="my-MM"/>
        </w:rPr>
        <w:t>အောင်ပွဲ၌ နှစ်သိမ့်မှုနှင့် ယုံကြည်စိတ်ချမှုနှစ်ရပ်စလုံးကို ရှာဖွေရန် သူ၏စာဖတ်သူများကို ယောဟန်</w:t>
      </w:r>
      <w:r>
        <w:rPr>
          <w:rFonts w:hint="cs"/>
          <w:cs/>
          <w:lang w:val="my-MM"/>
        </w:rPr>
        <w:t xml:space="preserve"> </w:t>
      </w:r>
      <w:r w:rsidR="006442AF" w:rsidRPr="00562830">
        <w:rPr>
          <w:cs/>
          <w:lang w:val="my-MM"/>
        </w:rPr>
        <w:t>အားပေးခဲ့</w:t>
      </w:r>
      <w:r>
        <w:rPr>
          <w:cs/>
          <w:lang w:val="my-MM"/>
        </w:rPr>
        <w:t>သည်။ အကယ်၍</w:t>
      </w:r>
      <w:r w:rsidR="006442AF" w:rsidRPr="00562830">
        <w:rPr>
          <w:cs/>
          <w:lang w:val="my-MM"/>
        </w:rPr>
        <w:t>သူတို့ဘဝသည် မာတုရအဖြစ်နှင့်အဆုံးသတ်ခဲ့သော်လည်း ၎င်းသည် သူတို့</w:t>
      </w:r>
      <w:r>
        <w:rPr>
          <w:rFonts w:hint="cs"/>
          <w:cs/>
          <w:lang w:val="my-MM"/>
        </w:rPr>
        <w:t xml:space="preserve"> </w:t>
      </w:r>
      <w:r>
        <w:rPr>
          <w:cs/>
          <w:lang w:val="my-MM"/>
        </w:rPr>
        <w:t>ဇာတ်လမ်း၏</w:t>
      </w:r>
      <w:r w:rsidR="006442AF" w:rsidRPr="00562830">
        <w:rPr>
          <w:cs/>
          <w:lang w:val="my-MM"/>
        </w:rPr>
        <w:t>အဆုံးသတ်မဟုတ်ကြောင်းကို သူတို့ကိုနားလည်စေချင်သည်။ နောက်ဆုံးတွင်၊ ယေရှုသည် သူ၏နိုင်ငံတော်ကို ပြီးမြောက်စေမည်ဖြစ်ပြီး၊ အသက်ရှင်ခဲ့သောယုံကြည်သူတိုင်းသည် သူ၏အောင်ပွဲ၌ ပါဝင်ကြမည်ဖြစ်သည်။</w:t>
      </w:r>
    </w:p>
    <w:p w14:paraId="005E9560" w14:textId="4B3FC189" w:rsidR="006442AF" w:rsidRPr="00614717" w:rsidRDefault="006442AF" w:rsidP="006442AF">
      <w:pPr>
        <w:pStyle w:val="BodyText0"/>
        <w:rPr>
          <w:cs/>
          <w:lang w:bidi="te"/>
        </w:rPr>
      </w:pPr>
      <w:r w:rsidRPr="00614717">
        <w:rPr>
          <w:cs/>
          <w:lang w:val="my-MM"/>
        </w:rPr>
        <w:t xml:space="preserve">ဤသည်မှာ တစ်ခါတစ်ရံ နောက်ဆုံးသောကာလ သို့မဟုတ် ယောဟန်၏နောက်ဆုံးသောကာလ ဟုခေါ်သော </w:t>
      </w:r>
      <w:r w:rsidRPr="00614717">
        <w:rPr>
          <w:i/>
          <w:iCs/>
          <w:cs/>
          <w:lang w:val="my-MM"/>
        </w:rPr>
        <w:t>ဗျာဒိတ်ကျမ်း</w:t>
      </w:r>
      <w:r w:rsidR="00427BA3">
        <w:rPr>
          <w:rFonts w:hint="cs"/>
          <w:i/>
          <w:iCs/>
          <w:cs/>
          <w:lang w:val="my-MM"/>
        </w:rPr>
        <w:t xml:space="preserve"> </w:t>
      </w:r>
      <w:r w:rsidRPr="00614717">
        <w:rPr>
          <w:cs/>
          <w:lang w:val="my-MM"/>
        </w:rPr>
        <w:t>၏အခန်းဆက်သင်ခန်းစာတွင် ပထမဆုံးသင်ခန်းစာဖြစ်သည်။ ဤသင်ခန်းစာ</w:t>
      </w:r>
      <w:r w:rsidR="00427BA3">
        <w:rPr>
          <w:rFonts w:hint="cs"/>
          <w:cs/>
          <w:lang w:val="my-MM"/>
        </w:rPr>
        <w:t xml:space="preserve"> </w:t>
      </w:r>
      <w:r w:rsidRPr="00614717">
        <w:rPr>
          <w:cs/>
          <w:lang w:val="my-MM"/>
        </w:rPr>
        <w:t>ကို “</w:t>
      </w:r>
      <w:r w:rsidR="00427BA3">
        <w:rPr>
          <w:cs/>
          <w:lang w:val="my-MM"/>
        </w:rPr>
        <w:t>ဗျာဒိတ်ကျမ်း၏နောက်ခံသမိုင်း” ဟု</w:t>
      </w:r>
      <w:r w:rsidRPr="00614717">
        <w:rPr>
          <w:cs/>
          <w:lang w:val="my-MM"/>
        </w:rPr>
        <w:t>ခေါင်းစဉ်တပ်ထားပါသည်။ ဤသင်ခန်းစာတွင်၊ ဗျာဒိတ်ကျမ်း</w:t>
      </w:r>
      <w:r w:rsidR="00427BA3">
        <w:rPr>
          <w:rFonts w:hint="cs"/>
          <w:cs/>
          <w:lang w:val="my-MM"/>
        </w:rPr>
        <w:t xml:space="preserve"> </w:t>
      </w:r>
      <w:r w:rsidRPr="00614717">
        <w:rPr>
          <w:cs/>
          <w:lang w:val="my-MM"/>
        </w:rPr>
        <w:t>၏အကြောင်းအရာနှင့် အခင်းအကျင်းမ</w:t>
      </w:r>
      <w:r w:rsidR="00427BA3">
        <w:rPr>
          <w:cs/>
          <w:lang w:val="my-MM"/>
        </w:rPr>
        <w:t>ျားသည် ၎င်း၏မူလအဓိပ္ပာယ်ကို</w:t>
      </w:r>
      <w:r w:rsidR="00427BA3">
        <w:rPr>
          <w:rFonts w:hint="cs"/>
          <w:cs/>
          <w:lang w:val="my-MM"/>
        </w:rPr>
        <w:t xml:space="preserve"> </w:t>
      </w:r>
      <w:r w:rsidRPr="00614717">
        <w:rPr>
          <w:cs/>
          <w:lang w:val="my-MM"/>
        </w:rPr>
        <w:t>နားလည်နိုင်စေပြီး၊ ၎င်း၏</w:t>
      </w:r>
      <w:r w:rsidR="00427BA3">
        <w:rPr>
          <w:rFonts w:hint="cs"/>
          <w:cs/>
          <w:lang w:val="my-MM"/>
        </w:rPr>
        <w:t xml:space="preserve"> </w:t>
      </w:r>
      <w:r w:rsidRPr="00614717">
        <w:rPr>
          <w:cs/>
          <w:lang w:val="my-MM"/>
        </w:rPr>
        <w:t>သတင်းစကားကိ</w:t>
      </w:r>
      <w:r w:rsidR="001B657F">
        <w:rPr>
          <w:cs/>
          <w:lang w:val="my-MM"/>
        </w:rPr>
        <w:t>ု မျက်မှောက်ကာလ ကျွန်ုပ်တို့၏</w:t>
      </w:r>
      <w:r w:rsidRPr="00614717">
        <w:rPr>
          <w:cs/>
          <w:lang w:val="my-MM"/>
        </w:rPr>
        <w:t>အသက်တာတွင် ကျင့်သုံးနိုင်သည်ကို မြင်တွေ့ရမည်</w:t>
      </w:r>
      <w:r w:rsidR="001B657F">
        <w:rPr>
          <w:rFonts w:hint="cs"/>
          <w:cs/>
          <w:lang w:val="my-MM"/>
        </w:rPr>
        <w:t xml:space="preserve"> </w:t>
      </w:r>
      <w:r w:rsidRPr="00614717">
        <w:rPr>
          <w:cs/>
          <w:lang w:val="my-MM"/>
        </w:rPr>
        <w:t>ဖြစ်ပါသည်။</w:t>
      </w:r>
    </w:p>
    <w:p w14:paraId="479524EB" w14:textId="7906B27D" w:rsidR="006442AF" w:rsidRDefault="006442AF" w:rsidP="006442AF">
      <w:pPr>
        <w:pStyle w:val="BodyText0"/>
        <w:rPr>
          <w:cs/>
          <w:lang w:bidi="te"/>
        </w:rPr>
      </w:pPr>
      <w:r>
        <w:rPr>
          <w:cs/>
          <w:lang w:val="my-MM"/>
        </w:rPr>
        <w:t>ဗျာဒိတ်ကျမ်း၏နောက်ခံသမိုင်းနှင့်ပတ်သက်၍ ဤသင်ခန်းစာကိုသုံးပိုင်းခွဲပါမည်။ ဦးစွာ၊ ဗျာဒိတ်</w:t>
      </w:r>
      <w:r w:rsidR="001B657F">
        <w:rPr>
          <w:rFonts w:hint="cs"/>
          <w:cs/>
          <w:lang w:val="my-MM"/>
        </w:rPr>
        <w:t xml:space="preserve"> </w:t>
      </w:r>
      <w:r>
        <w:rPr>
          <w:cs/>
          <w:lang w:val="my-MM"/>
        </w:rPr>
        <w:t xml:space="preserve">ကျမ်း၏နောက်ခံသမိုင်းကြောင်းကို လေ့လာပါမည်။ ဒုတိယ၊ </w:t>
      </w:r>
      <w:r w:rsidR="001B657F">
        <w:rPr>
          <w:cs/>
          <w:lang w:val="my-MM"/>
        </w:rPr>
        <w:t>ကျမ်း၏ဓမ္မပညာပိုင်းဆိုင်ရာ</w:t>
      </w:r>
      <w:r>
        <w:rPr>
          <w:cs/>
          <w:lang w:val="my-MM"/>
        </w:rPr>
        <w:t>နောက်ခံ</w:t>
      </w:r>
      <w:r w:rsidR="001B657F">
        <w:rPr>
          <w:rFonts w:hint="cs"/>
          <w:cs/>
          <w:lang w:val="my-MM"/>
        </w:rPr>
        <w:t xml:space="preserve"> </w:t>
      </w:r>
      <w:r>
        <w:rPr>
          <w:cs/>
          <w:lang w:val="my-MM"/>
        </w:rPr>
        <w:t>သမိုင်း</w:t>
      </w:r>
      <w:r w:rsidR="001B657F">
        <w:rPr>
          <w:rFonts w:hint="cs"/>
          <w:cs/>
          <w:lang w:val="my-MM"/>
        </w:rPr>
        <w:t xml:space="preserve"> </w:t>
      </w:r>
      <w:r>
        <w:rPr>
          <w:cs/>
          <w:lang w:val="my-MM"/>
        </w:rPr>
        <w:t>ကြောင်း</w:t>
      </w:r>
      <w:r w:rsidR="001B657F">
        <w:rPr>
          <w:rFonts w:hint="cs"/>
          <w:cs/>
          <w:lang w:val="my-MM"/>
        </w:rPr>
        <w:t>ကို</w:t>
      </w:r>
      <w:r>
        <w:rPr>
          <w:cs/>
          <w:lang w:val="my-MM"/>
        </w:rPr>
        <w:t xml:space="preserve"> ဆွေးနွေးပါမည်။ တတိယအနေနှင့် ကျမ်း၏စာပေနောက်ခံသမိုင်းကို သုံးသပ်ပါမည်။ ဗျာဒိတ်ကျမ်း၏နောက်ခံသမိုင်းကြောင်းဖြင့် စတင်ကြပါစို့။</w:t>
      </w:r>
    </w:p>
    <w:p w14:paraId="3FB6292F" w14:textId="77777777" w:rsidR="006442AF" w:rsidRDefault="006442AF" w:rsidP="004314BC">
      <w:pPr>
        <w:pStyle w:val="ChapterHeading"/>
        <w:rPr>
          <w:cs/>
          <w:lang w:bidi="ta-IN"/>
        </w:rPr>
      </w:pPr>
      <w:bookmarkStart w:id="3" w:name="_Toc165385503"/>
      <w:r>
        <w:rPr>
          <w:cs/>
          <w:lang w:val="my-MM"/>
        </w:rPr>
        <w:lastRenderedPageBreak/>
        <w:t>နောက်ခံသမိုင်း</w:t>
      </w:r>
      <w:bookmarkEnd w:id="3"/>
    </w:p>
    <w:p w14:paraId="4A56C1D2" w14:textId="3307103B" w:rsidR="006442AF" w:rsidRDefault="006442AF" w:rsidP="006442AF">
      <w:pPr>
        <w:pStyle w:val="BodyText0"/>
        <w:rPr>
          <w:cs/>
          <w:lang w:eastAsia="he-IL" w:bidi="te"/>
        </w:rPr>
      </w:pPr>
      <w:r w:rsidRPr="00614717">
        <w:rPr>
          <w:cs/>
          <w:lang w:val="my-MM"/>
        </w:rPr>
        <w:t>ဗျာဒိတ်ကျမ်းသည် စတင်ရေးကတည်းကပင် ယုံကြည်သူများနှင့် မယုံကြည်သူများနှစ်ဦးလုံးကို စိတ်ဝင်စားစေခဲ့သည်။ သို့သော် မတူညီသောအနက်ပြန်သူများသည် ကျမ်း၏အမှတ်သင်္ကေတများနှင့် ပုံဆောင်ချက်များကို အလွန်ကွဲပြားသောနည်းလမ်းများဖြင့် နားလည်ကြသည်။ ထူးဆန်းသောသတ္တဝါ</w:t>
      </w:r>
      <w:r w:rsidR="001B657F">
        <w:rPr>
          <w:rFonts w:hint="cs"/>
          <w:cs/>
          <w:lang w:val="my-MM"/>
        </w:rPr>
        <w:t xml:space="preserve"> </w:t>
      </w:r>
      <w:r w:rsidRPr="00614717">
        <w:rPr>
          <w:cs/>
          <w:lang w:val="my-MM"/>
        </w:rPr>
        <w:t>များ၊ စကြာဝဠာတိုက်ပွဲများ၊ ဘေးဒဏ်များနှင့် တရားစီရင်မှုများ—အချို့သောအနက်ပြန်သူများသည် ဤ</w:t>
      </w:r>
      <w:r w:rsidR="001B657F">
        <w:rPr>
          <w:rFonts w:hint="cs"/>
          <w:cs/>
          <w:lang w:val="my-MM"/>
        </w:rPr>
        <w:t xml:space="preserve"> </w:t>
      </w:r>
      <w:r w:rsidRPr="00614717">
        <w:rPr>
          <w:cs/>
          <w:lang w:val="my-MM"/>
        </w:rPr>
        <w:t>ပုံဆောင်ချက်များကိုနားလည်ရန် အလွန်ခက်သောကြောင့် သူတို့သည် သမ္မာကျမ်းစာ၏</w:t>
      </w:r>
      <w:r w:rsidR="001B657F">
        <w:rPr>
          <w:rFonts w:hint="cs"/>
          <w:cs/>
          <w:lang w:val="my-MM"/>
        </w:rPr>
        <w:t xml:space="preserve"> </w:t>
      </w:r>
      <w:r w:rsidRPr="00614717">
        <w:rPr>
          <w:cs/>
          <w:lang w:val="my-MM"/>
        </w:rPr>
        <w:t>ဤအပိုင်းကို နားလည်မည့်မျှော်လင့်ချက်အားလုံး ဆုံးရှုံးသွားကြသည်။ သို့သော် အမှန်တရားမှာ ဤရှုပ်ထွေးမှုများ</w:t>
      </w:r>
      <w:r w:rsidR="001B657F">
        <w:rPr>
          <w:rFonts w:hint="cs"/>
          <w:cs/>
          <w:lang w:val="my-MM"/>
        </w:rPr>
        <w:t xml:space="preserve"> </w:t>
      </w:r>
      <w:r w:rsidRPr="00614717">
        <w:rPr>
          <w:cs/>
          <w:lang w:val="my-MM"/>
        </w:rPr>
        <w:t>သည် ကျမ်း၏သမိုင်းကြောင်းကို ကျွန်ုပ်တို့မသိနားမလည်ခြင်းကြောင့် ဖြစ်ပေါ်လာခြင်းဖြစ်သ</w:t>
      </w:r>
      <w:r w:rsidR="001B657F">
        <w:rPr>
          <w:cs/>
          <w:lang w:val="my-MM"/>
        </w:rPr>
        <w:t>ည်။ ထို့ကြောင့် ဗျာဒိတ်ကျမ်းကို</w:t>
      </w:r>
      <w:r w:rsidRPr="00614717">
        <w:rPr>
          <w:cs/>
          <w:lang w:val="my-MM"/>
        </w:rPr>
        <w:t>မှန်ကန်စွာ အဓိပ္ပာယ်ဖွင့်ဆိုပုံနှင့် လက်တွေ့ကျင့်သုံးနည်းကို လေ့လာသိရှိခြင်း</w:t>
      </w:r>
      <w:r w:rsidR="001B657F">
        <w:rPr>
          <w:rFonts w:hint="cs"/>
          <w:cs/>
          <w:lang w:val="my-MM"/>
        </w:rPr>
        <w:t xml:space="preserve"> </w:t>
      </w:r>
      <w:r w:rsidR="001B657F">
        <w:rPr>
          <w:cs/>
          <w:lang w:val="my-MM"/>
        </w:rPr>
        <w:t>သည်၊ ၎င်း၏သမိုင်းကြောင်းကို</w:t>
      </w:r>
      <w:r w:rsidRPr="00614717">
        <w:rPr>
          <w:cs/>
          <w:lang w:val="my-MM"/>
        </w:rPr>
        <w:t>နားလည်ရန် ကူညီပေးပါသည်။</w:t>
      </w:r>
    </w:p>
    <w:p w14:paraId="7D5675A5" w14:textId="2247F3AE" w:rsidR="006442AF" w:rsidRDefault="006442AF" w:rsidP="006442AF">
      <w:pPr>
        <w:pStyle w:val="Quotations"/>
        <w:rPr>
          <w:cs/>
          <w:lang w:bidi="te"/>
        </w:rPr>
      </w:pPr>
      <w:r w:rsidRPr="00562830">
        <w:rPr>
          <w:cs/>
          <w:lang w:val="my-MM"/>
        </w:rPr>
        <w:t>သမ္မာကျမ်းစာတစ်အုပ်ချင်းစီ၏အခင်းအကျင်းများကို နားလည်</w:t>
      </w:r>
      <w:r w:rsidR="001B657F">
        <w:rPr>
          <w:rFonts w:hint="cs"/>
          <w:cs/>
          <w:lang w:val="my-MM"/>
        </w:rPr>
        <w:t xml:space="preserve"> </w:t>
      </w:r>
      <w:r w:rsidRPr="00562830">
        <w:rPr>
          <w:cs/>
          <w:lang w:val="my-MM"/>
        </w:rPr>
        <w:t>သဘောပေါက်ခြင်းသည် အလွန်တန်ဖိုးရှိပါသည်။ မရှိမဖြစ်လိုအပ်သည်ဟု ကျွန်ုပ်မပြောလိုပါ—ဘုရားသခင်၏နှုတ်ကပတ်တော်တွင် ထာဝရလုပ်ဆောင်</w:t>
      </w:r>
      <w:r w:rsidR="001B657F">
        <w:rPr>
          <w:rFonts w:hint="cs"/>
          <w:cs/>
          <w:lang w:val="my-MM"/>
        </w:rPr>
        <w:t xml:space="preserve"> </w:t>
      </w:r>
      <w:r w:rsidRPr="00562830">
        <w:rPr>
          <w:cs/>
          <w:lang w:val="my-MM"/>
        </w:rPr>
        <w:t>ချက်ပါရှိပြီး၊ လူတို့သည် ယင်းနှင့် တိုက်ရိုက်ဆက်စပ်နိုင်ကာ၊ အကယ်၍</w:t>
      </w:r>
      <w:r w:rsidR="001B657F">
        <w:rPr>
          <w:rFonts w:hint="cs"/>
          <w:cs/>
          <w:lang w:val="my-MM"/>
        </w:rPr>
        <w:t xml:space="preserve"> </w:t>
      </w:r>
      <w:r w:rsidRPr="00562830">
        <w:rPr>
          <w:cs/>
          <w:lang w:val="my-MM"/>
        </w:rPr>
        <w:t>မူလအခင်းအကျင်းကို သင်မသိပါကလည်း ၎င်းသည် အမှန်ဖြစ်ခြင်းမှ ရပ်တန့်မည်မဟုတ်ပါ။ ထိုသို့ပြောပြီးနောက်၊ ကျွန်ုပ်တို့သည် မူလရေးသားထားသော အခင်းအကျင်းကိုလည်းကောင်း၊ ဤထူးခြားသော</w:t>
      </w:r>
      <w:r w:rsidR="001B657F">
        <w:rPr>
          <w:rFonts w:hint="cs"/>
          <w:cs/>
          <w:lang w:val="my-MM"/>
        </w:rPr>
        <w:t xml:space="preserve"> </w:t>
      </w:r>
      <w:r w:rsidRPr="00562830">
        <w:rPr>
          <w:cs/>
          <w:lang w:val="my-MM"/>
        </w:rPr>
        <w:t>ကိစ္စရပ်များဖြင့် ၎င်းသည် ယနေ့ကာလဤယဉ်ကျေးမှုရှ</w:t>
      </w:r>
      <w:r w:rsidR="001B657F">
        <w:rPr>
          <w:cs/>
          <w:lang w:val="my-MM"/>
        </w:rPr>
        <w:t>ိလူများထံ ရေးခဲ့ခြင်းဖြစ်သည်ကို</w:t>
      </w:r>
      <w:r w:rsidRPr="00562830">
        <w:rPr>
          <w:cs/>
          <w:lang w:val="my-MM"/>
        </w:rPr>
        <w:t>နားလည်ပါက သမ္မာကျမ်းစာကို ပို၍နားလည်နိုင်မည် ဖြစ်သည်။ . ၎င်းကိုကျွန်ုပ်တို့တွေ့သောအခါ၊ ပိုမိုကောင်းမွန်သော ကိုင်တွယ်</w:t>
      </w:r>
      <w:r w:rsidR="001B657F">
        <w:rPr>
          <w:rFonts w:hint="cs"/>
          <w:cs/>
          <w:lang w:val="my-MM"/>
        </w:rPr>
        <w:t xml:space="preserve"> </w:t>
      </w:r>
      <w:r w:rsidRPr="00562830">
        <w:rPr>
          <w:cs/>
          <w:lang w:val="my-MM"/>
        </w:rPr>
        <w:t>ဖြေရှင်းမှုကို ရရှိနိုင်သည်၊ ၎င</w:t>
      </w:r>
      <w:r w:rsidR="001B657F">
        <w:rPr>
          <w:cs/>
          <w:lang w:val="my-MM"/>
        </w:rPr>
        <w:t>်းသည် ကျွန်ုပ်တို့နှင့် မည်သို့</w:t>
      </w:r>
      <w:r w:rsidRPr="00562830">
        <w:rPr>
          <w:cs/>
          <w:lang w:val="my-MM"/>
        </w:rPr>
        <w:t>သက်ဆိုင်သနည်း။ ကျွန်ုပ်တို့သည် မတူညီသော အခြေအနေတ</w:t>
      </w:r>
      <w:r w:rsidR="001B657F">
        <w:rPr>
          <w:cs/>
          <w:lang w:val="my-MM"/>
        </w:rPr>
        <w:t>ွင် ရှိနေသော်လည်း၊ ယခင်ရှိခဲ့</w:t>
      </w:r>
      <w:r w:rsidRPr="00562830">
        <w:rPr>
          <w:cs/>
          <w:lang w:val="my-MM"/>
        </w:rPr>
        <w:t>သည့်</w:t>
      </w:r>
      <w:r w:rsidR="001B657F">
        <w:rPr>
          <w:rFonts w:hint="cs"/>
          <w:cs/>
          <w:lang w:val="my-MM"/>
        </w:rPr>
        <w:t xml:space="preserve"> </w:t>
      </w:r>
      <w:r w:rsidRPr="00562830">
        <w:rPr>
          <w:cs/>
          <w:lang w:val="my-MM"/>
        </w:rPr>
        <w:t>အတိုင်း၊ မူလသတင်းစကား၏ဆိုလိုရင်းကို ယှဉ်ကြည့်နိုင်ပါသည်။ ထို့ကြောင့်၊ ကျမ်းများ၏သမိုင်းဆိုင်ရာအခင်းအကျင်းကိုရှာဖွေရန် ကြိုးပမ်းရာတွင် များစွာ</w:t>
      </w:r>
      <w:r w:rsidR="001B657F">
        <w:rPr>
          <w:rFonts w:hint="cs"/>
          <w:cs/>
          <w:lang w:val="my-MM"/>
        </w:rPr>
        <w:t xml:space="preserve"> </w:t>
      </w:r>
      <w:r w:rsidRPr="00562830">
        <w:rPr>
          <w:cs/>
          <w:lang w:val="my-MM"/>
        </w:rPr>
        <w:t>အားစိုက်ထုတ်ရပြီး၊ တစ်ခါတစ်ရံတွင် ကြီးမားသောအဖြေများ</w:t>
      </w:r>
      <w:r w:rsidR="001B657F">
        <w:rPr>
          <w:rFonts w:hint="cs"/>
          <w:cs/>
          <w:lang w:val="my-MM"/>
        </w:rPr>
        <w:t xml:space="preserve"> </w:t>
      </w:r>
      <w:r w:rsidRPr="00562830">
        <w:rPr>
          <w:cs/>
          <w:lang w:val="my-MM"/>
        </w:rPr>
        <w:t>ထွက်မလာ</w:t>
      </w:r>
      <w:r w:rsidR="001B657F">
        <w:rPr>
          <w:rFonts w:hint="cs"/>
          <w:cs/>
          <w:lang w:val="my-MM"/>
        </w:rPr>
        <w:t xml:space="preserve"> </w:t>
      </w:r>
      <w:r w:rsidRPr="00562830">
        <w:rPr>
          <w:cs/>
          <w:lang w:val="my-MM"/>
        </w:rPr>
        <w:t>သော်လည်း၊ တစ်ခါတစ်ရံတွင် မူလအကြောင်းအရာကို ကျွန်ုပ်တို့ကောင်းစွာ</w:t>
      </w:r>
      <w:r w:rsidR="001B657F">
        <w:rPr>
          <w:rFonts w:hint="cs"/>
          <w:cs/>
          <w:lang w:val="my-MM"/>
        </w:rPr>
        <w:t xml:space="preserve"> </w:t>
      </w:r>
      <w:r w:rsidRPr="00562830">
        <w:rPr>
          <w:cs/>
          <w:lang w:val="my-MM"/>
        </w:rPr>
        <w:t>နားလည်နိုင်သည်။ ထို့ပြင် ၎င်းကိုကျွန်ုပ်တို့</w:t>
      </w:r>
      <w:r w:rsidR="001B657F">
        <w:rPr>
          <w:rFonts w:hint="cs"/>
          <w:cs/>
          <w:lang w:val="my-MM"/>
        </w:rPr>
        <w:t xml:space="preserve"> </w:t>
      </w:r>
      <w:r w:rsidRPr="00562830">
        <w:rPr>
          <w:cs/>
          <w:lang w:val="my-MM"/>
        </w:rPr>
        <w:t>နားလည်သောအခါ၊ ထ</w:t>
      </w:r>
      <w:r w:rsidR="001B657F">
        <w:rPr>
          <w:cs/>
          <w:lang w:val="my-MM"/>
        </w:rPr>
        <w:t>ိုအကြောင်းအရာမှ ကျွန်ုပ်တို့၏</w:t>
      </w:r>
      <w:r w:rsidRPr="00562830">
        <w:rPr>
          <w:cs/>
          <w:lang w:val="my-MM"/>
        </w:rPr>
        <w:t>ဘဝတွင် ကျင့်သုံးရန် ပိုမိုကောင်းမွန်သော</w:t>
      </w:r>
      <w:r w:rsidR="001B657F">
        <w:rPr>
          <w:rFonts w:hint="cs"/>
          <w:cs/>
          <w:lang w:val="my-MM"/>
        </w:rPr>
        <w:t xml:space="preserve"> </w:t>
      </w:r>
      <w:r w:rsidRPr="00562830">
        <w:rPr>
          <w:cs/>
          <w:lang w:val="my-MM"/>
        </w:rPr>
        <w:t>အနေအထားတွင် ရှိနေပါသည်။</w:t>
      </w:r>
    </w:p>
    <w:p w14:paraId="78EC2B68" w14:textId="77777777" w:rsidR="006442AF" w:rsidRDefault="006442AF" w:rsidP="006442AF">
      <w:pPr>
        <w:pStyle w:val="QuotationAuthor"/>
        <w:rPr>
          <w:cs/>
          <w:lang w:bidi="te"/>
        </w:rPr>
      </w:pPr>
      <w:r>
        <w:rPr>
          <w:cs/>
          <w:lang w:val="my-MM" w:bidi="my-MM"/>
        </w:rPr>
        <w:t>Dr Peter Walker</w:t>
      </w:r>
    </w:p>
    <w:p w14:paraId="174A2759" w14:textId="2E017970" w:rsidR="006442AF" w:rsidRDefault="006442AF" w:rsidP="006442AF">
      <w:pPr>
        <w:pStyle w:val="BodyText0"/>
        <w:rPr>
          <w:cs/>
          <w:lang w:bidi="te"/>
        </w:rPr>
      </w:pPr>
      <w:r w:rsidRPr="00614717">
        <w:rPr>
          <w:cs/>
          <w:lang w:val="my-MM"/>
        </w:rPr>
        <w:lastRenderedPageBreak/>
        <w:t>ဗျာဒိတ်ကျမ်း၏နောက်ခံသမိုင်းကြောင်းဆိုင်ရာ အခြေခံအချက်သုံးချက်ကို ကြည့်ပါမည်_</w:t>
      </w:r>
      <w:r w:rsidR="001B657F">
        <w:rPr>
          <w:rFonts w:hint="cs"/>
          <w:cs/>
          <w:lang w:val="my-MM"/>
        </w:rPr>
        <w:t xml:space="preserve"> </w:t>
      </w:r>
      <w:r w:rsidRPr="00614717">
        <w:rPr>
          <w:cs/>
          <w:lang w:val="my-MM"/>
        </w:rPr>
        <w:t>ကျမ်းရေးသားသူ၊ ကျမ်း၏ဖွဲ့စည်းမှုရက်စွဲနှင့် ကျမ်း၏မူလပရိသတ် တို့ဖြစ်သည်။ ဗျာဒိတ်ကျမ်း</w:t>
      </w:r>
      <w:r w:rsidR="001B657F">
        <w:rPr>
          <w:rFonts w:hint="cs"/>
          <w:cs/>
          <w:lang w:val="my-MM"/>
        </w:rPr>
        <w:t xml:space="preserve">အား </w:t>
      </w:r>
      <w:r w:rsidRPr="00614717">
        <w:rPr>
          <w:cs/>
          <w:lang w:val="my-MM"/>
        </w:rPr>
        <w:t>ရေးသားသူနှင့်စကြပါစို့။</w:t>
      </w:r>
    </w:p>
    <w:p w14:paraId="12D450D6" w14:textId="77777777" w:rsidR="006442AF" w:rsidRDefault="006442AF" w:rsidP="006442AF">
      <w:pPr>
        <w:pStyle w:val="PanelHeading"/>
        <w:rPr>
          <w:cs/>
          <w:lang w:bidi="ta-IN"/>
        </w:rPr>
      </w:pPr>
      <w:bookmarkStart w:id="4" w:name="_Toc165385504"/>
      <w:r>
        <w:rPr>
          <w:cs/>
          <w:lang w:val="my-MM"/>
        </w:rPr>
        <w:t>ကျမ်းရေးသူ</w:t>
      </w:r>
      <w:bookmarkEnd w:id="4"/>
    </w:p>
    <w:p w14:paraId="762DCA80" w14:textId="3EA36871" w:rsidR="006442AF" w:rsidRDefault="006442AF" w:rsidP="006442AF">
      <w:pPr>
        <w:pStyle w:val="BodyText0"/>
        <w:rPr>
          <w:cs/>
          <w:lang w:bidi="te"/>
        </w:rPr>
      </w:pPr>
      <w:r w:rsidRPr="00614717">
        <w:rPr>
          <w:cs/>
          <w:lang w:val="my-MM"/>
        </w:rPr>
        <w:t>ဗျာဒိတ်ကျမ်း</w:t>
      </w:r>
      <w:r w:rsidR="001B657F" w:rsidRPr="00614717">
        <w:rPr>
          <w:cs/>
          <w:lang w:val="my-MM"/>
        </w:rPr>
        <w:t>အား</w:t>
      </w:r>
      <w:r w:rsidRPr="00614717">
        <w:rPr>
          <w:cs/>
          <w:lang w:val="my-MM"/>
        </w:rPr>
        <w:t>ရေးသားသူ</w:t>
      </w:r>
      <w:r w:rsidR="001B657F">
        <w:rPr>
          <w:rFonts w:hint="cs"/>
          <w:cs/>
          <w:lang w:val="my-MM"/>
        </w:rPr>
        <w:t>နှင့်ပတ်သက်၍</w:t>
      </w:r>
      <w:r w:rsidRPr="00614717">
        <w:rPr>
          <w:cs/>
          <w:lang w:val="my-MM"/>
        </w:rPr>
        <w:t xml:space="preserve"> နည်းလမ်းနှစ်မျိုးဖြင့် လေ့လာပါမည်။ ဦးစွာ၊ တမန်တော်</w:t>
      </w:r>
      <w:r w:rsidR="001B657F">
        <w:rPr>
          <w:cs/>
          <w:lang w:val="my-MM"/>
        </w:rPr>
        <w:t>ယောဟန်အား ကျမ်း၏</w:t>
      </w:r>
      <w:r w:rsidR="001B657F" w:rsidRPr="00614717">
        <w:rPr>
          <w:cs/>
          <w:lang w:val="my-MM"/>
        </w:rPr>
        <w:t>ရေးသားသူ</w:t>
      </w:r>
      <w:r w:rsidR="001B657F">
        <w:rPr>
          <w:rFonts w:hint="cs"/>
          <w:cs/>
          <w:lang w:val="my-MM"/>
        </w:rPr>
        <w:t xml:space="preserve">အဖြစ် </w:t>
      </w:r>
      <w:r w:rsidRPr="00614717">
        <w:rPr>
          <w:cs/>
          <w:lang w:val="my-MM"/>
        </w:rPr>
        <w:t>ရိုးရာအစဥ်အလာဖော်ပြခြင်းသည် ယုံကြည်</w:t>
      </w:r>
      <w:r w:rsidR="001B657F">
        <w:rPr>
          <w:rFonts w:hint="cs"/>
          <w:cs/>
          <w:lang w:val="my-MM"/>
        </w:rPr>
        <w:t xml:space="preserve"> </w:t>
      </w:r>
      <w:r w:rsidRPr="00614717">
        <w:rPr>
          <w:cs/>
          <w:lang w:val="my-MM"/>
        </w:rPr>
        <w:t xml:space="preserve">စိတ်ချရကြောင်း မြင်တွေ့ရမည်ဖြစ်သည်။ ဒုတိယအနေနှင့်၊ သူရေးသားစဥ် ယောဟန်၏တည်နေရာနှင့် အတွေ့အကြုံကို လေ့လာပါမည်။ ဗျာဒိတ်ကျမ်းကို တမန်တော်ယောဟန်ရေးခဲ့ကြောင်း </w:t>
      </w:r>
      <w:r w:rsidR="001B657F" w:rsidRPr="00614717">
        <w:rPr>
          <w:cs/>
          <w:lang w:val="my-MM"/>
        </w:rPr>
        <w:t>ရိုးရာ</w:t>
      </w:r>
      <w:r w:rsidRPr="00614717">
        <w:rPr>
          <w:cs/>
          <w:lang w:val="my-MM"/>
        </w:rPr>
        <w:t>အစဉ်</w:t>
      </w:r>
      <w:r w:rsidR="001B657F">
        <w:rPr>
          <w:rFonts w:hint="cs"/>
          <w:cs/>
          <w:lang w:val="my-MM"/>
        </w:rPr>
        <w:t xml:space="preserve"> </w:t>
      </w:r>
      <w:r w:rsidRPr="00614717">
        <w:rPr>
          <w:cs/>
          <w:lang w:val="my-MM"/>
        </w:rPr>
        <w:t>အလာအမြင်ကို ဦးစွာကြည့်ကြပါစို့။</w:t>
      </w:r>
    </w:p>
    <w:p w14:paraId="55BE8982" w14:textId="77777777" w:rsidR="006442AF" w:rsidRDefault="006442AF" w:rsidP="006442AF">
      <w:pPr>
        <w:pStyle w:val="BulletHeading"/>
        <w:rPr>
          <w:cs/>
          <w:lang w:bidi="ta-IN"/>
        </w:rPr>
      </w:pPr>
      <w:bookmarkStart w:id="5" w:name="_Toc165385505"/>
      <w:r>
        <w:rPr>
          <w:cs/>
          <w:lang w:val="my-MM"/>
        </w:rPr>
        <w:t>တမန်တော်ယောဟန်</w:t>
      </w:r>
      <w:bookmarkEnd w:id="5"/>
    </w:p>
    <w:p w14:paraId="09AE278E" w14:textId="29A270B6" w:rsidR="006442AF" w:rsidRDefault="006442AF" w:rsidP="006442AF">
      <w:pPr>
        <w:pStyle w:val="BodyText0"/>
        <w:rPr>
          <w:cs/>
          <w:lang w:bidi="te"/>
        </w:rPr>
      </w:pPr>
      <w:r w:rsidRPr="00614717">
        <w:rPr>
          <w:cs/>
          <w:lang w:val="my-MM"/>
        </w:rPr>
        <w:t>ဗျာဒိတ်ကျမ်းကိုရေးသားသူသည် “ယောဟန်” ဟူသောအမည်ဖြင့် မိမိကိုယ်ကို ထုတ်ဖော်ခဲ့</w:t>
      </w:r>
      <w:r w:rsidR="001B657F">
        <w:rPr>
          <w:rFonts w:hint="cs"/>
          <w:cs/>
          <w:lang w:val="my-MM"/>
        </w:rPr>
        <w:t xml:space="preserve"> </w:t>
      </w:r>
      <w:r w:rsidRPr="00614717">
        <w:rPr>
          <w:cs/>
          <w:lang w:val="my-MM"/>
        </w:rPr>
        <w:t>သည်။ ဗျ</w:t>
      </w:r>
      <w:r w:rsidR="001B657F">
        <w:rPr>
          <w:cs/>
          <w:lang w:val="my-MM"/>
        </w:rPr>
        <w:t>ာဒိတ် ၁:၁၊ ၄၊ ၉ နှင့် ၂၂:၈ တွင်</w:t>
      </w:r>
      <w:r w:rsidRPr="00614717">
        <w:rPr>
          <w:cs/>
          <w:lang w:val="my-MM"/>
        </w:rPr>
        <w:t>သူ၏အမည်ကို ဖော်ပြခဲ့သည်။ သို့သော် သူ့ကိုယ်သူ တမန်တော်</w:t>
      </w:r>
      <w:r w:rsidR="001B657F">
        <w:rPr>
          <w:rFonts w:hint="cs"/>
          <w:cs/>
          <w:lang w:val="my-MM"/>
        </w:rPr>
        <w:t xml:space="preserve"> </w:t>
      </w:r>
      <w:r w:rsidR="001B657F">
        <w:rPr>
          <w:cs/>
          <w:lang w:val="my-MM"/>
        </w:rPr>
        <w:t>ယောဟန်ဟု အတိအကျ</w:t>
      </w:r>
      <w:r w:rsidRPr="00614717">
        <w:rPr>
          <w:cs/>
          <w:lang w:val="my-MM"/>
        </w:rPr>
        <w:t>မဖော်ပြခဲ့ပါ။ သခင်ယေရှုကို သစ္စာရှိစွာဝတ်ပြုပြီး ဘုရားသခင်၏နိုင်ငံတော်</w:t>
      </w:r>
      <w:r w:rsidR="001B657F">
        <w:rPr>
          <w:rFonts w:hint="cs"/>
          <w:cs/>
          <w:lang w:val="my-MM"/>
        </w:rPr>
        <w:t xml:space="preserve"> </w:t>
      </w:r>
      <w:r w:rsidRPr="00614717">
        <w:rPr>
          <w:cs/>
          <w:lang w:val="my-MM"/>
        </w:rPr>
        <w:t>အတွက် ဆင်းရဲဒုက္ခခံခဲ့ရကြောင်း သူပြောခဲ့သည်။ ၎င်းပြင် သူသည် ပရောဖက်တစ်ဦးဖြစ်သည်ကို ကျမ်းတွင်ရှင်းလင်းစွာ မြင်ရသည်။ သို့သော် ဗျာဒိတ်ကျမ်းရေးသားသူမှာ တမန်တော်ယောဟန်ဖြစ်</w:t>
      </w:r>
      <w:r w:rsidR="001B657F">
        <w:rPr>
          <w:rFonts w:hint="cs"/>
          <w:cs/>
          <w:lang w:val="my-MM"/>
        </w:rPr>
        <w:t xml:space="preserve"> </w:t>
      </w:r>
      <w:r w:rsidRPr="00614717">
        <w:rPr>
          <w:cs/>
          <w:lang w:val="my-MM"/>
        </w:rPr>
        <w:t>ကြောင်း ဤယေဘုယျအချက်အလက်များက သက်သေပြရန် မလုံလောက်ပါ။</w:t>
      </w:r>
    </w:p>
    <w:p w14:paraId="79303891" w14:textId="7A3C1C55" w:rsidR="006442AF" w:rsidRDefault="006442AF" w:rsidP="006442AF">
      <w:pPr>
        <w:pStyle w:val="BodyText0"/>
        <w:rPr>
          <w:cs/>
          <w:lang w:bidi="te"/>
        </w:rPr>
      </w:pPr>
      <w:r w:rsidRPr="00614717">
        <w:rPr>
          <w:cs/>
          <w:lang w:val="my-MM"/>
        </w:rPr>
        <w:t>သို့တိုင်၊ ဤကျမ်းကို တမန်တော်ယောဟန်ရေးသားခဲ့ကြောင်း အစဉ်အလာအမြင်အပေါ် အတည်</w:t>
      </w:r>
      <w:r w:rsidR="001B657F">
        <w:rPr>
          <w:rFonts w:hint="cs"/>
          <w:cs/>
          <w:lang w:val="my-MM"/>
        </w:rPr>
        <w:t xml:space="preserve"> </w:t>
      </w:r>
      <w:r w:rsidRPr="00614717">
        <w:rPr>
          <w:cs/>
          <w:lang w:val="my-MM"/>
        </w:rPr>
        <w:t>ပြုရန် အနည်းဆုံးအကြောင်းရင်းကောင်းနှစ်ခုရှိသည်။ တစ်ချက်မှာ၊ ယုံကြည်ရလောက်သော ကနဦး</w:t>
      </w:r>
      <w:r w:rsidR="001B657F">
        <w:rPr>
          <w:rFonts w:hint="cs"/>
          <w:cs/>
          <w:lang w:val="my-MM"/>
        </w:rPr>
        <w:t xml:space="preserve"> </w:t>
      </w:r>
      <w:r w:rsidRPr="00614717">
        <w:rPr>
          <w:cs/>
          <w:lang w:val="my-MM"/>
        </w:rPr>
        <w:t>သက်သေများစွာက သူသည် စာရေးသူဖြစ်ကြောင်း သက်သေခံခဲ့သည်။</w:t>
      </w:r>
    </w:p>
    <w:p w14:paraId="49F7058A" w14:textId="21CAFE94" w:rsidR="004F0E82" w:rsidRPr="00614717" w:rsidRDefault="004F0E82" w:rsidP="00A37251">
      <w:pPr>
        <w:pStyle w:val="BodyText0"/>
        <w:rPr>
          <w:cs/>
          <w:lang w:bidi="te"/>
        </w:rPr>
      </w:pPr>
      <w:r w:rsidRPr="00614717">
        <w:rPr>
          <w:cs/>
          <w:lang w:val="my-MM"/>
        </w:rPr>
        <w:t xml:space="preserve">အေဒီ ဒုတိယရာစုအစောပိုင်းတွင်၊ ဂျတ်စတင်မာတာ၊ အိုင်ရီနပ်စ် နှင့် အလက်ဇန္ဒြီးယားမှ </w:t>
      </w:r>
      <w:r w:rsidR="001B657F">
        <w:rPr>
          <w:cs/>
          <w:lang w:val="my-MM"/>
        </w:rPr>
        <w:t>ကလီးမင့် ကဲ့သို့သော</w:t>
      </w:r>
      <w:r w:rsidRPr="00614717">
        <w:rPr>
          <w:cs/>
          <w:lang w:val="my-MM"/>
        </w:rPr>
        <w:t>အသင်းတော်ဖခင်များသည် တမန်တော်ယောဟန်အား ဗျာဒိတ်ကျမ်းကိုရေးသား</w:t>
      </w:r>
      <w:r w:rsidR="001B657F">
        <w:rPr>
          <w:rFonts w:hint="cs"/>
          <w:cs/>
          <w:lang w:val="my-MM"/>
        </w:rPr>
        <w:t xml:space="preserve"> </w:t>
      </w:r>
      <w:r w:rsidRPr="00614717">
        <w:rPr>
          <w:cs/>
          <w:lang w:val="my-MM"/>
        </w:rPr>
        <w:t xml:space="preserve">သူအဖြစ် ဖော်ထုတ်ခဲ့ကြသည်။ ဂျတ်စတင်သည် </w:t>
      </w:r>
      <w:r w:rsidRPr="00614717">
        <w:rPr>
          <w:i/>
          <w:iCs/>
          <w:cs/>
          <w:lang w:val="my-MM"/>
        </w:rPr>
        <w:t>Dialogue with Trypho</w:t>
      </w:r>
      <w:r w:rsidRPr="00614717">
        <w:rPr>
          <w:cs/>
          <w:lang w:val="my-MM"/>
        </w:rPr>
        <w:t xml:space="preserve"> အခန်း ၈၁ တွင်၊ ယင်းဖော်</w:t>
      </w:r>
      <w:r w:rsidR="001B657F">
        <w:rPr>
          <w:rFonts w:hint="cs"/>
          <w:cs/>
          <w:lang w:val="my-MM"/>
        </w:rPr>
        <w:t xml:space="preserve"> </w:t>
      </w:r>
      <w:r w:rsidRPr="00614717">
        <w:rPr>
          <w:cs/>
          <w:lang w:val="my-MM"/>
        </w:rPr>
        <w:t>ထုတ်ချက်ကို ပြုလုပ်ခဲ့သည်။ ဂျတ်စတင်၏သက်သေခံချက်သည် အထူးတန်ဖိုးရှိသည်။ အဘယ်ကြောင့်</w:t>
      </w:r>
      <w:r w:rsidR="001B657F">
        <w:rPr>
          <w:rFonts w:hint="cs"/>
          <w:cs/>
          <w:lang w:val="my-MM"/>
        </w:rPr>
        <w:t xml:space="preserve"> </w:t>
      </w:r>
      <w:r w:rsidRPr="00614717">
        <w:rPr>
          <w:cs/>
          <w:lang w:val="my-MM"/>
        </w:rPr>
        <w:t>ဆိုသော် သူသည် ဒုတိယရ</w:t>
      </w:r>
      <w:r w:rsidR="001B657F">
        <w:rPr>
          <w:cs/>
          <w:lang w:val="my-MM"/>
        </w:rPr>
        <w:t>ာစုအစောပိုင်းတွင် ဧဖက်မြို့တွင်</w:t>
      </w:r>
      <w:r w:rsidRPr="00614717">
        <w:rPr>
          <w:cs/>
          <w:lang w:val="my-MM"/>
        </w:rPr>
        <w:t>ယောဟန်ကို ကိုယ်တိုင်သိကျွမ်းခဲ့သည့်</w:t>
      </w:r>
      <w:r w:rsidR="001B657F">
        <w:rPr>
          <w:rFonts w:hint="cs"/>
          <w:cs/>
          <w:lang w:val="my-MM"/>
        </w:rPr>
        <w:t xml:space="preserve"> </w:t>
      </w:r>
      <w:r w:rsidRPr="00614717">
        <w:rPr>
          <w:cs/>
          <w:lang w:val="my-MM"/>
        </w:rPr>
        <w:t>လူများကြားတွင် အသက်ရှင်</w:t>
      </w:r>
      <w:r w:rsidR="001B657F">
        <w:rPr>
          <w:rFonts w:hint="cs"/>
          <w:cs/>
          <w:lang w:val="my-MM"/>
        </w:rPr>
        <w:t>ခဲ့</w:t>
      </w:r>
      <w:r w:rsidRPr="00614717">
        <w:rPr>
          <w:cs/>
          <w:lang w:val="my-MM"/>
        </w:rPr>
        <w:t>သောကြောင့်ဖြစ်သည်။</w:t>
      </w:r>
    </w:p>
    <w:p w14:paraId="249C6A82" w14:textId="0BB7C666" w:rsidR="004F0E82" w:rsidRPr="007B2434" w:rsidRDefault="004F0E82" w:rsidP="007B2434">
      <w:pPr>
        <w:pStyle w:val="BodyText0"/>
        <w:rPr>
          <w:cs/>
          <w:lang w:bidi="te"/>
        </w:rPr>
      </w:pPr>
      <w:r w:rsidRPr="007B2434">
        <w:rPr>
          <w:cs/>
          <w:lang w:val="my-MM"/>
        </w:rPr>
        <w:t>အိုင်ရီနပ်စ်သည် ယောဟန်၏ကျမ်းရေးသူဖြစ်ခြင်းကို Against Heresies စာအုပ် ၄၊ အခန်း ၁၈၊ အပိုင်း ၁၁ တွင်ဖော်ပြထားသည်။ အိုင်ရီနပ်စ်၏သက်သေခံချက်သည်လည်း အလွန်အသုံးဝင်ပါသည်။ အဘယ်ကြောင့်ဆိုသော် သူသည် တမန်တော်ယောဟန်၏တပည့်ဖြစ်ခဲ့သော ပိုလစ်ကပ်၏တပည့်</w:t>
      </w:r>
      <w:r w:rsidR="00CD02CE">
        <w:rPr>
          <w:rFonts w:hint="cs"/>
          <w:cs/>
          <w:lang w:val="my-MM"/>
        </w:rPr>
        <w:t xml:space="preserve"> </w:t>
      </w:r>
      <w:r w:rsidRPr="007B2434">
        <w:rPr>
          <w:cs/>
          <w:lang w:val="my-MM"/>
        </w:rPr>
        <w:t>ဖြစ်</w:t>
      </w:r>
      <w:r w:rsidR="00CD02CE">
        <w:rPr>
          <w:rFonts w:hint="cs"/>
          <w:cs/>
          <w:lang w:val="my-MM"/>
        </w:rPr>
        <w:t xml:space="preserve"> </w:t>
      </w:r>
      <w:r w:rsidRPr="007B2434">
        <w:rPr>
          <w:cs/>
          <w:lang w:val="my-MM"/>
        </w:rPr>
        <w:t>သောကြောင့် ဖြစ်သည်။ ရလဒ်အနေဖြင့်၊ အိုင်ရီနပ်စ်သည် မည်သည့်လက်ရာများကို ယောဟန်အမှန်</w:t>
      </w:r>
      <w:r w:rsidR="00CD02CE">
        <w:rPr>
          <w:rFonts w:hint="cs"/>
          <w:cs/>
          <w:lang w:val="my-MM"/>
        </w:rPr>
        <w:t xml:space="preserve"> </w:t>
      </w:r>
      <w:r w:rsidRPr="007B2434">
        <w:rPr>
          <w:cs/>
          <w:lang w:val="my-MM"/>
        </w:rPr>
        <w:t>တကယ်ရေးသားခဲ့သည်ကိုသိရန် ပို၍ကောင်းမွန်သောအနေအထားတွင်ရှိနေသည်။</w:t>
      </w:r>
    </w:p>
    <w:p w14:paraId="1FAEBBDE" w14:textId="65F1AF98" w:rsidR="00A37251" w:rsidRPr="007B2434" w:rsidRDefault="004F0E82" w:rsidP="007B2434">
      <w:pPr>
        <w:pStyle w:val="BodyText0"/>
        <w:rPr>
          <w:cs/>
          <w:lang w:bidi="te"/>
        </w:rPr>
      </w:pPr>
      <w:r w:rsidRPr="007B2434">
        <w:rPr>
          <w:cs/>
          <w:lang w:val="my-MM"/>
        </w:rPr>
        <w:lastRenderedPageBreak/>
        <w:t>နောက်ဆုံးတွင်၊ အလက်ဇန္ဒြီးယားမှ ကလီးမင့်သည် သူ၏စာအုပ် Who is the Rich Man tha</w:t>
      </w:r>
      <w:r w:rsidR="002F3CFC">
        <w:rPr>
          <w:cs/>
          <w:lang w:val="my-MM"/>
        </w:rPr>
        <w:t>t shall be Saved? အခန်း ၄၂ တွင်</w:t>
      </w:r>
      <w:r w:rsidRPr="007B2434">
        <w:rPr>
          <w:cs/>
          <w:lang w:val="my-MM"/>
        </w:rPr>
        <w:t>ယောဟန်၏ကျမ်းရေးသူဖြစ်ခြင်းကို ခံယူထားပုံရသည်။</w:t>
      </w:r>
    </w:p>
    <w:p w14:paraId="0D6A07CC" w14:textId="1489B15F" w:rsidR="00A37251" w:rsidRPr="007B2434" w:rsidRDefault="004F0E82" w:rsidP="007B2434">
      <w:pPr>
        <w:pStyle w:val="BodyText0"/>
        <w:rPr>
          <w:cs/>
          <w:lang w:bidi="te"/>
        </w:rPr>
      </w:pPr>
      <w:r w:rsidRPr="007B2434">
        <w:rPr>
          <w:cs/>
          <w:lang w:val="my-MM"/>
        </w:rPr>
        <w:t>ဗျာဒိတ်ကျမ်းကို တမန်တော်ယောဟန်ရေးသားခဲ့ကြောင်း အစဉ်အလာအမြင်ကို အတည်ပြုရန် ဒုတိယအကြောင်းရင်းမှာ ၎င်း၏ဝေါဟာရဖြစ်သည်။ ဗျာဒိတ်ကျမ်းမှ ဝေါဟာရနှင့် ယောဟန်၏အခြား</w:t>
      </w:r>
      <w:r w:rsidR="002F3CFC">
        <w:rPr>
          <w:rFonts w:hint="cs"/>
          <w:cs/>
          <w:lang w:val="my-MM"/>
        </w:rPr>
        <w:t xml:space="preserve"> </w:t>
      </w:r>
      <w:r w:rsidRPr="007B2434">
        <w:rPr>
          <w:cs/>
          <w:lang w:val="my-MM"/>
        </w:rPr>
        <w:t>လက်ရာများတွင်တွေ့ရသော ဝေါဟာရများကြားတွင် ထူးခြားသောတူညီချက်များစွာရှိသည်။ အချိန်ကို</w:t>
      </w:r>
      <w:r w:rsidR="002F3CFC">
        <w:rPr>
          <w:rFonts w:hint="cs"/>
          <w:cs/>
          <w:lang w:val="my-MM"/>
        </w:rPr>
        <w:t xml:space="preserve"> </w:t>
      </w:r>
      <w:r w:rsidRPr="007B2434">
        <w:rPr>
          <w:cs/>
          <w:lang w:val="my-MM"/>
        </w:rPr>
        <w:t>ထောက်၍၊ နှစ်ခုပဲပြောပါမည်။</w:t>
      </w:r>
    </w:p>
    <w:p w14:paraId="37B9CFE9" w14:textId="07D7E15F" w:rsidR="00A37251" w:rsidRPr="007B2434" w:rsidRDefault="004F0E82" w:rsidP="007B2434">
      <w:pPr>
        <w:pStyle w:val="BodyText0"/>
        <w:rPr>
          <w:cs/>
          <w:lang w:bidi="te"/>
        </w:rPr>
      </w:pPr>
      <w:r w:rsidRPr="007B2434">
        <w:rPr>
          <w:cs/>
          <w:lang w:val="my-MM"/>
        </w:rPr>
        <w:t>ပထမ၊ ဓမ္မသစ်ကျမ်းတွင်၊ ခ</w:t>
      </w:r>
      <w:r w:rsidR="002F3CFC">
        <w:rPr>
          <w:cs/>
          <w:lang w:val="my-MM"/>
        </w:rPr>
        <w:t>ရစ်တော်ကို “နှုတ်ကပတ်တော်”အဖြစ်</w:t>
      </w:r>
      <w:r w:rsidRPr="007B2434">
        <w:rPr>
          <w:cs/>
          <w:lang w:val="my-MM"/>
        </w:rPr>
        <w:t>သတ်မှတ်ခြင်းကို ဗျာဒိတ် ၁၉:၁၃ နှင့် ယောဟန် ၁:၁၊ ၁၄</w:t>
      </w:r>
      <w:r w:rsidR="002F3CFC">
        <w:rPr>
          <w:cs/>
          <w:lang w:val="my-MM"/>
        </w:rPr>
        <w:t xml:space="preserve"> တွင်သာ</w:t>
      </w:r>
      <w:r w:rsidRPr="007B2434">
        <w:rPr>
          <w:cs/>
          <w:lang w:val="my-MM"/>
        </w:rPr>
        <w:t>တွေ့ရှိရသည်။ အလားတူဝေါဟာရကို ၁ ယောဟန် ၁:၁ တွင်</w:t>
      </w:r>
      <w:r w:rsidR="002F3CFC">
        <w:rPr>
          <w:rFonts w:hint="cs"/>
          <w:cs/>
          <w:lang w:val="my-MM"/>
        </w:rPr>
        <w:t xml:space="preserve"> </w:t>
      </w:r>
      <w:r w:rsidRPr="007B2434">
        <w:rPr>
          <w:cs/>
          <w:lang w:val="my-MM"/>
        </w:rPr>
        <w:t>လည်းတွေ့ရသည်။</w:t>
      </w:r>
    </w:p>
    <w:p w14:paraId="6E69FD53" w14:textId="1AB47A3F" w:rsidR="00EE3E21" w:rsidRPr="007B2434" w:rsidRDefault="004F0E82" w:rsidP="007B2434">
      <w:pPr>
        <w:pStyle w:val="BodyText0"/>
        <w:rPr>
          <w:cs/>
          <w:lang w:bidi="te"/>
        </w:rPr>
      </w:pPr>
      <w:r w:rsidRPr="007B2434">
        <w:rPr>
          <w:cs/>
          <w:lang w:val="my-MM"/>
        </w:rPr>
        <w:t>ဒုတိယ၊ ဗျာဒိတ</w:t>
      </w:r>
      <w:r w:rsidR="002F3CFC">
        <w:rPr>
          <w:cs/>
          <w:lang w:val="my-MM"/>
        </w:rPr>
        <w:t>်ကျမ်း ၂၂:၁၇ တွင်“ရေငတ်သောသူသည်</w:t>
      </w:r>
      <w:r w:rsidRPr="007B2434">
        <w:rPr>
          <w:cs/>
          <w:lang w:val="my-MM"/>
        </w:rPr>
        <w:t>လာပါစေ” ဟူသော ယေရှု၏စကား</w:t>
      </w:r>
      <w:r w:rsidR="002F3CFC">
        <w:rPr>
          <w:rFonts w:hint="cs"/>
          <w:cs/>
          <w:lang w:val="my-MM"/>
        </w:rPr>
        <w:t xml:space="preserve"> </w:t>
      </w:r>
      <w:r w:rsidRPr="007B2434">
        <w:rPr>
          <w:cs/>
          <w:lang w:val="my-MM"/>
        </w:rPr>
        <w:t>သည် ဓမ္မသစ်ကျမ်းတွင် “</w:t>
      </w:r>
      <w:r w:rsidR="002F3CFC">
        <w:rPr>
          <w:cs/>
          <w:lang w:val="my-MM"/>
        </w:rPr>
        <w:t>ရေငတ်သောသူရှိလျှင် ငါ့ထံသို့လာ၍</w:t>
      </w:r>
      <w:r w:rsidRPr="007B2434">
        <w:rPr>
          <w:cs/>
          <w:lang w:val="my-MM"/>
        </w:rPr>
        <w:t>သောက်လော့” ဟူသောယောဟန် ၇:၃၇ နှင့်ယှဉ်တွဲထားသည်။</w:t>
      </w:r>
    </w:p>
    <w:p w14:paraId="732857A1" w14:textId="0BA7908A" w:rsidR="004F0E82" w:rsidRPr="00614717" w:rsidRDefault="004F0E82" w:rsidP="00A37251">
      <w:pPr>
        <w:pStyle w:val="BodyText0"/>
        <w:rPr>
          <w:cs/>
          <w:lang w:bidi="te"/>
        </w:rPr>
      </w:pPr>
      <w:r w:rsidRPr="00614717">
        <w:rPr>
          <w:cs/>
          <w:lang w:val="my-MM"/>
        </w:rPr>
        <w:t>ဗျာဒိတ်ကျမ်းရေးသူအဖြစ် တမန်တော်ယောဟန်ကို ထောက်ခံသည့် ဤခိုင်မာသောအထောက်</w:t>
      </w:r>
      <w:r w:rsidR="002F3CFC">
        <w:rPr>
          <w:rFonts w:hint="cs"/>
          <w:cs/>
          <w:lang w:val="my-MM"/>
        </w:rPr>
        <w:t xml:space="preserve"> </w:t>
      </w:r>
      <w:r w:rsidRPr="00614717">
        <w:rPr>
          <w:cs/>
          <w:lang w:val="my-MM"/>
        </w:rPr>
        <w:t>အထားများရှိသော်လည်း၊ တတိယရာစုအစောပိုင်းတွင် ဝေဖန်သူများသည် သူ၏ကျမ်းရေးသားသူဖြစ်</w:t>
      </w:r>
      <w:r w:rsidR="002F3CFC">
        <w:rPr>
          <w:rFonts w:hint="cs"/>
          <w:cs/>
          <w:lang w:val="my-MM"/>
        </w:rPr>
        <w:t xml:space="preserve"> </w:t>
      </w:r>
      <w:r w:rsidRPr="00614717">
        <w:rPr>
          <w:cs/>
          <w:lang w:val="my-MM"/>
        </w:rPr>
        <w:t>ခြင်းအပေါ် အငြင်းပွားခဲ့ကြသည်။</w:t>
      </w:r>
      <w:r w:rsidR="002F3CFC">
        <w:rPr>
          <w:cs/>
          <w:lang w:val="my-MM"/>
        </w:rPr>
        <w:t xml:space="preserve"> ဥပမာ၊ တတိယရာ</w:t>
      </w:r>
      <w:r w:rsidR="006D327A">
        <w:rPr>
          <w:rFonts w:hint="cs"/>
          <w:cs/>
          <w:lang w:val="my-MM"/>
        </w:rPr>
        <w:t>စု၏</w:t>
      </w:r>
      <w:r w:rsidR="002F3CFC" w:rsidRPr="00614717">
        <w:rPr>
          <w:cs/>
          <w:lang w:val="my-MM"/>
        </w:rPr>
        <w:t>အလက်ဇန္ဒြီးယား</w:t>
      </w:r>
      <w:r w:rsidR="002F3CFC">
        <w:rPr>
          <w:rFonts w:hint="cs"/>
          <w:cs/>
          <w:lang w:val="my-MM"/>
        </w:rPr>
        <w:t>မြို့</w:t>
      </w:r>
      <w:r w:rsidR="002F3CFC" w:rsidRPr="00614717">
        <w:rPr>
          <w:cs/>
          <w:lang w:val="my-MM"/>
        </w:rPr>
        <w:t xml:space="preserve">မှ </w:t>
      </w:r>
      <w:r w:rsidR="002F3CFC">
        <w:rPr>
          <w:cs/>
          <w:lang w:val="my-MM"/>
        </w:rPr>
        <w:t>ဘုန်းတော်ကြီး</w:t>
      </w:r>
      <w:r w:rsidR="002F3CFC">
        <w:rPr>
          <w:rFonts w:hint="cs"/>
          <w:cs/>
          <w:lang w:val="my-MM"/>
        </w:rPr>
        <w:t xml:space="preserve"> </w:t>
      </w:r>
      <w:r w:rsidRPr="00614717">
        <w:rPr>
          <w:cs/>
          <w:lang w:val="my-MM"/>
        </w:rPr>
        <w:t>ဒိုင်အိုနီ</w:t>
      </w:r>
      <w:r w:rsidR="006D327A">
        <w:rPr>
          <w:rFonts w:hint="cs"/>
          <w:cs/>
          <w:lang w:val="my-MM"/>
        </w:rPr>
        <w:t xml:space="preserve"> </w:t>
      </w:r>
      <w:r w:rsidRPr="00614717">
        <w:rPr>
          <w:cs/>
          <w:lang w:val="my-MM"/>
        </w:rPr>
        <w:t>စီယပ်စ်သည် ရှင်ယောဟန်ခရစ်ဝင်ကျမ်းနှင့် သြ</w:t>
      </w:r>
      <w:r w:rsidR="002F3CFC">
        <w:rPr>
          <w:cs/>
          <w:lang w:val="my-MM"/>
        </w:rPr>
        <w:t>ဝါဒစာများရေးသူသည် သူ၏အမည်ကို</w:t>
      </w:r>
      <w:r w:rsidRPr="00614717">
        <w:rPr>
          <w:cs/>
          <w:lang w:val="my-MM"/>
        </w:rPr>
        <w:t>တစ်ခါမျှမပြော</w:t>
      </w:r>
      <w:r w:rsidR="006D327A">
        <w:rPr>
          <w:rFonts w:hint="cs"/>
          <w:cs/>
          <w:lang w:val="my-MM"/>
        </w:rPr>
        <w:t xml:space="preserve"> </w:t>
      </w:r>
      <w:r w:rsidRPr="00614717">
        <w:rPr>
          <w:cs/>
          <w:lang w:val="my-MM"/>
        </w:rPr>
        <w:t>ပြ</w:t>
      </w:r>
      <w:r w:rsidR="002F3CFC">
        <w:rPr>
          <w:rFonts w:hint="cs"/>
          <w:cs/>
          <w:lang w:val="my-MM"/>
        </w:rPr>
        <w:t xml:space="preserve"> </w:t>
      </w:r>
      <w:r w:rsidRPr="00614717">
        <w:rPr>
          <w:cs/>
          <w:lang w:val="my-MM"/>
        </w:rPr>
        <w:t>သော်လည်း၊ ဗျာဒိတ်ကျမ်းရေးသူသည် သူ့ကိုယ်သူ ယောဟန်ဖြစ်သည်ဟု ခွဲခြားသတ်မှတ်ခဲ့ကြောင်း ‌ထောက်ပြခဲ့သည်။ ဒိုင်အိုနီစီယပ်စ်သည် ဗျာဒိတ်ကျမ်းနှင့် ယောဟန်၏အခြားလက်ရာများကြား ဂရိ</w:t>
      </w:r>
      <w:r w:rsidR="002F3CFC">
        <w:rPr>
          <w:rFonts w:hint="cs"/>
          <w:cs/>
          <w:lang w:val="my-MM"/>
        </w:rPr>
        <w:t xml:space="preserve"> </w:t>
      </w:r>
      <w:r w:rsidRPr="00614717">
        <w:rPr>
          <w:cs/>
          <w:lang w:val="my-MM"/>
        </w:rPr>
        <w:t>အသုံးပြုမှုကဲ့သို့</w:t>
      </w:r>
      <w:r w:rsidR="002F3CFC">
        <w:rPr>
          <w:cs/>
          <w:lang w:val="my-MM"/>
        </w:rPr>
        <w:t>သော ကွဲပြားသော</w:t>
      </w:r>
      <w:r w:rsidRPr="00614717">
        <w:rPr>
          <w:cs/>
          <w:lang w:val="my-MM"/>
        </w:rPr>
        <w:t>စာပေပုံစံခြားနားချက်များကို အာရုံစိုက်ရန်လည်း ပြောဆိုခဲ့သည</w:t>
      </w:r>
      <w:r w:rsidR="002F3CFC">
        <w:rPr>
          <w:cs/>
          <w:lang w:val="my-MM"/>
        </w:rPr>
        <w:t>်။ ဝေဖန်သူအချို့ကလည်း ယနေ့တိုင်</w:t>
      </w:r>
      <w:r w:rsidR="002F3CFC">
        <w:rPr>
          <w:rFonts w:hint="cs"/>
          <w:cs/>
          <w:lang w:val="my-MM"/>
        </w:rPr>
        <w:t xml:space="preserve"> </w:t>
      </w:r>
      <w:r w:rsidRPr="00614717">
        <w:rPr>
          <w:cs/>
          <w:lang w:val="my-MM"/>
        </w:rPr>
        <w:t>အလားတူကန့်ကွက်မှုများ ပြုလုပ်ခဲ့ကြသည်။</w:t>
      </w:r>
    </w:p>
    <w:p w14:paraId="6DB6ACB4" w14:textId="086580B1" w:rsidR="004F0E82" w:rsidRPr="00614717" w:rsidRDefault="004F0E82" w:rsidP="00A37251">
      <w:pPr>
        <w:pStyle w:val="BodyText0"/>
        <w:rPr>
          <w:cs/>
          <w:lang w:bidi="te"/>
        </w:rPr>
      </w:pPr>
      <w:r w:rsidRPr="00614717">
        <w:rPr>
          <w:cs/>
          <w:lang w:val="my-MM"/>
        </w:rPr>
        <w:t>မှန်ပါသည်၊ ကျမ်းရေးသူတစ်ဦး</w:t>
      </w:r>
      <w:r w:rsidR="002F3CFC">
        <w:rPr>
          <w:cs/>
          <w:lang w:val="my-MM"/>
        </w:rPr>
        <w:t>သည် ကွဲပြားသောပုံသဏ္ဍာန်ရှိသည့်</w:t>
      </w:r>
      <w:r w:rsidRPr="00614717">
        <w:rPr>
          <w:cs/>
          <w:lang w:val="my-MM"/>
        </w:rPr>
        <w:t>လက်ရာများကို အဘယ်</w:t>
      </w:r>
      <w:r w:rsidR="002F3CFC">
        <w:rPr>
          <w:rFonts w:hint="cs"/>
          <w:cs/>
          <w:lang w:val="my-MM"/>
        </w:rPr>
        <w:t xml:space="preserve"> </w:t>
      </w:r>
      <w:r w:rsidRPr="00614717">
        <w:rPr>
          <w:cs/>
          <w:lang w:val="my-MM"/>
        </w:rPr>
        <w:t>ကြောင့်</w:t>
      </w:r>
      <w:r w:rsidR="002F3CFC">
        <w:rPr>
          <w:cs/>
          <w:lang w:val="my-MM"/>
        </w:rPr>
        <w:t>ရေးသားရသနည်း</w:t>
      </w:r>
      <w:r w:rsidR="002F3CFC">
        <w:rPr>
          <w:rFonts w:hint="cs"/>
          <w:cs/>
          <w:lang w:val="my-MM"/>
        </w:rPr>
        <w:t>ဟူ</w:t>
      </w:r>
      <w:r w:rsidRPr="00614717">
        <w:rPr>
          <w:cs/>
          <w:lang w:val="my-MM"/>
        </w:rPr>
        <w:t>သည်ကို ကောင်းမွန်သော ရှင်းပြချက်ရှိပါသည်။ ဥပမာအားဖြင့်၊ ယောဟန်</w:t>
      </w:r>
      <w:r w:rsidR="002F3CFC">
        <w:rPr>
          <w:rFonts w:hint="cs"/>
          <w:cs/>
          <w:lang w:val="my-MM"/>
        </w:rPr>
        <w:t xml:space="preserve"> </w:t>
      </w:r>
      <w:r w:rsidR="002F3CFC">
        <w:rPr>
          <w:cs/>
          <w:lang w:val="my-MM"/>
        </w:rPr>
        <w:t>သည် သူ၏အမည်ကို ဤကျမ်းတွင်</w:t>
      </w:r>
      <w:r w:rsidRPr="00614717">
        <w:rPr>
          <w:cs/>
          <w:lang w:val="my-MM"/>
        </w:rPr>
        <w:t>ရေးထားခဲ့ခြင်းဖြစ်နိုင်သည်၊ သို့မှသာ ၎င်းသည် တရားဝင်သော</w:t>
      </w:r>
      <w:r w:rsidR="002F3CFC">
        <w:rPr>
          <w:rFonts w:hint="cs"/>
          <w:cs/>
          <w:lang w:val="my-MM"/>
        </w:rPr>
        <w:t xml:space="preserve"> </w:t>
      </w:r>
      <w:r w:rsidRPr="00614717">
        <w:rPr>
          <w:cs/>
          <w:lang w:val="my-MM"/>
        </w:rPr>
        <w:t>အရင်းအမြစ်မှ ဆင်းသက်လာခြင်းဖြစ်ကြောင်း လူတို့သေချာသိနိုင်မည်ဖြစ်သည်။ သို့မဟုတ် သူသည် ဤကျမ်းကို သီးခြားအသင်းတော်ခုနစ်ပါ</w:t>
      </w:r>
      <w:r w:rsidR="006D327A">
        <w:rPr>
          <w:rFonts w:hint="cs"/>
          <w:cs/>
          <w:lang w:val="my-MM"/>
        </w:rPr>
        <w:t>း</w:t>
      </w:r>
      <w:r w:rsidRPr="00614717">
        <w:rPr>
          <w:cs/>
          <w:lang w:val="my-MM"/>
        </w:rPr>
        <w:t>ထံ ပေးပို့ရန် ခရစ်တော်ကိုယ်တိုင် တာဝန်ပေးခြင်းခံရသော</w:t>
      </w:r>
      <w:r w:rsidR="002F3CFC">
        <w:rPr>
          <w:rFonts w:hint="cs"/>
          <w:cs/>
          <w:lang w:val="my-MM"/>
        </w:rPr>
        <w:t xml:space="preserve"> </w:t>
      </w:r>
      <w:r w:rsidRPr="00614717">
        <w:rPr>
          <w:cs/>
          <w:lang w:val="my-MM"/>
        </w:rPr>
        <w:t>ကြောင့် သူ၏အမည်ကို ဖော်ပြခြင်းဖြစ်နိုင်သည်။ ယောဟန်သည် အချို့သော အရေးအသားများတွင် သူ့အမည်မဖော်ပြသောကြောင့်</w:t>
      </w:r>
      <w:r w:rsidR="002F3CFC">
        <w:rPr>
          <w:rFonts w:hint="cs"/>
          <w:cs/>
          <w:lang w:val="my-MM"/>
        </w:rPr>
        <w:t>၊</w:t>
      </w:r>
      <w:r w:rsidRPr="00614717">
        <w:rPr>
          <w:cs/>
          <w:lang w:val="my-MM"/>
        </w:rPr>
        <w:t xml:space="preserve"> အခြားမည်သည့်အရေးအသားများတွင်လည်း သူ့အမည်ဖော်ပြမည်</w:t>
      </w:r>
      <w:r w:rsidR="002F3CFC">
        <w:rPr>
          <w:rFonts w:hint="cs"/>
          <w:cs/>
          <w:lang w:val="my-MM"/>
        </w:rPr>
        <w:t xml:space="preserve"> </w:t>
      </w:r>
      <w:r w:rsidRPr="00614717">
        <w:rPr>
          <w:cs/>
          <w:lang w:val="my-MM"/>
        </w:rPr>
        <w:t>မဟုတ်ကြောင်း ကောက်ချက်ချရန် အကြောင်းမရှိပါ။</w:t>
      </w:r>
    </w:p>
    <w:p w14:paraId="140C60EA" w14:textId="52C65192" w:rsidR="00A37251" w:rsidRDefault="004F0E82" w:rsidP="00A37251">
      <w:pPr>
        <w:pStyle w:val="BodyText0"/>
        <w:rPr>
          <w:cs/>
          <w:lang w:bidi="te"/>
        </w:rPr>
      </w:pPr>
      <w:r w:rsidRPr="00614717">
        <w:rPr>
          <w:cs/>
          <w:lang w:val="my-MM"/>
        </w:rPr>
        <w:t>ထို့အပြင်၊ ဗျာ</w:t>
      </w:r>
      <w:r w:rsidR="002F3CFC">
        <w:rPr>
          <w:cs/>
          <w:lang w:val="my-MM"/>
        </w:rPr>
        <w:t>ဒိတ်ကျမ်းနှင့် ယောဟန်၏</w:t>
      </w:r>
      <w:r w:rsidRPr="00614717">
        <w:rPr>
          <w:cs/>
          <w:lang w:val="my-MM"/>
        </w:rPr>
        <w:t>အခြားအရေးအသားများကြား</w:t>
      </w:r>
      <w:r w:rsidR="002F3CFC">
        <w:rPr>
          <w:rFonts w:hint="cs"/>
          <w:cs/>
          <w:lang w:val="my-MM"/>
        </w:rPr>
        <w:t xml:space="preserve"> </w:t>
      </w:r>
      <w:r w:rsidRPr="00614717">
        <w:rPr>
          <w:cs/>
          <w:lang w:val="my-MM"/>
        </w:rPr>
        <w:t>ပုံစံကွဲပြားမှုများကို</w:t>
      </w:r>
      <w:r w:rsidR="002F3CFC">
        <w:rPr>
          <w:rFonts w:hint="cs"/>
          <w:cs/>
          <w:lang w:val="my-MM"/>
        </w:rPr>
        <w:t xml:space="preserve"> </w:t>
      </w:r>
      <w:r w:rsidRPr="00614717">
        <w:rPr>
          <w:cs/>
          <w:lang w:val="my-MM"/>
        </w:rPr>
        <w:t>လည်း အလွယ်တကူ ရှင်းပြနိုင်သည်။ ဗျာဒိတ်ကျမ်းတွင် ယောဟန်မှတ်တမ်းတင်ထားသော ရူပါရုံများ</w:t>
      </w:r>
      <w:r w:rsidR="002F3CFC">
        <w:rPr>
          <w:rFonts w:hint="cs"/>
          <w:cs/>
          <w:lang w:val="my-MM"/>
        </w:rPr>
        <w:t xml:space="preserve"> </w:t>
      </w:r>
      <w:r w:rsidRPr="00614717">
        <w:rPr>
          <w:cs/>
          <w:lang w:val="my-MM"/>
        </w:rPr>
        <w:t>သည် ယေရှု၏မြေကြီးဆိုင်ရာဓမ္မအမှုတော်တွင် သူရရှိခဲ့သောဖွင့်လှစ်ဖော်ပြခြင်းနှင့် အလွန်ကွာခြား</w:t>
      </w:r>
      <w:r w:rsidR="002F3CFC">
        <w:rPr>
          <w:rFonts w:hint="cs"/>
          <w:cs/>
          <w:lang w:val="my-MM"/>
        </w:rPr>
        <w:t xml:space="preserve"> </w:t>
      </w:r>
      <w:r w:rsidRPr="00614717">
        <w:rPr>
          <w:cs/>
          <w:lang w:val="my-MM"/>
        </w:rPr>
        <w:t>သည်။</w:t>
      </w:r>
    </w:p>
    <w:p w14:paraId="39EEBDA9" w14:textId="330C8C85" w:rsidR="00A37251" w:rsidRDefault="004F0E82" w:rsidP="00A37251">
      <w:pPr>
        <w:pStyle w:val="BodyText0"/>
        <w:rPr>
          <w:cs/>
          <w:lang w:bidi="te"/>
        </w:rPr>
      </w:pPr>
      <w:r w:rsidRPr="00614717">
        <w:rPr>
          <w:cs/>
          <w:lang w:val="my-MM"/>
        </w:rPr>
        <w:lastRenderedPageBreak/>
        <w:t>ထို့အပြင်၊ ယောဟန်၏အခြားသောကျမ်းအရေးအသားများနှင့်မတူဘဲ၊ ဗျာဒိတ်ကျမ်းကို သူ၏</w:t>
      </w:r>
      <w:r w:rsidR="002F3CFC">
        <w:rPr>
          <w:rFonts w:hint="cs"/>
          <w:cs/>
          <w:lang w:val="my-MM"/>
        </w:rPr>
        <w:t xml:space="preserve"> </w:t>
      </w:r>
      <w:r w:rsidRPr="00614717">
        <w:rPr>
          <w:cs/>
          <w:lang w:val="my-MM"/>
        </w:rPr>
        <w:t>စာပေပုံစံနှင့် ဂရိအသုံးပြုမှုတို့တွင် ကွဲလွဲမှုများစွာကို ကြုံလာစေမည့် နောက်ဆုံးသောကာလပုံစံဖြင့် ရေးသားထား</w:t>
      </w:r>
      <w:r w:rsidR="002F3CFC">
        <w:rPr>
          <w:cs/>
          <w:lang w:val="my-MM"/>
        </w:rPr>
        <w:t>သည်။ ဤကွဲလွဲချက်များသည် ယောဟန်၏</w:t>
      </w:r>
      <w:r w:rsidRPr="00614717">
        <w:rPr>
          <w:cs/>
          <w:lang w:val="my-MM"/>
        </w:rPr>
        <w:t>မတူညီသောရည်ရွယ်ချက်များနှင့် သူ၏မူလ</w:t>
      </w:r>
      <w:r w:rsidR="002F3CFC">
        <w:rPr>
          <w:rFonts w:hint="cs"/>
          <w:cs/>
          <w:lang w:val="my-MM"/>
        </w:rPr>
        <w:t xml:space="preserve"> </w:t>
      </w:r>
      <w:r w:rsidRPr="00614717">
        <w:rPr>
          <w:cs/>
          <w:lang w:val="my-MM"/>
        </w:rPr>
        <w:t>ပရိသတ်အမျိုး</w:t>
      </w:r>
      <w:r w:rsidR="002F3CFC">
        <w:rPr>
          <w:cs/>
          <w:lang w:val="my-MM"/>
        </w:rPr>
        <w:t>မျိုးနှင့် ကွဲပြားသောဆက်ဆံရေး၏</w:t>
      </w:r>
      <w:r w:rsidRPr="00614717">
        <w:rPr>
          <w:cs/>
          <w:lang w:val="my-MM"/>
        </w:rPr>
        <w:t>ရလဒ်ဖြစ်နိုင်သည်။</w:t>
      </w:r>
    </w:p>
    <w:p w14:paraId="16EECF45" w14:textId="5DF5F195" w:rsidR="00A37251" w:rsidRDefault="004F0E82" w:rsidP="00A37251">
      <w:pPr>
        <w:pStyle w:val="BodyText0"/>
        <w:rPr>
          <w:cs/>
          <w:lang w:bidi="te"/>
        </w:rPr>
      </w:pPr>
      <w:r w:rsidRPr="00614717">
        <w:rPr>
          <w:cs/>
          <w:lang w:val="my-MM"/>
        </w:rPr>
        <w:t>အချုပ်အားဖြင့်ဆိုရသော်၊ တမန်တော်ယောဟန်၏ကျမ်းရေးသူဖြစ်ခြင်းကို အလေးပေးသော</w:t>
      </w:r>
      <w:r w:rsidR="002F3CFC">
        <w:rPr>
          <w:rFonts w:hint="cs"/>
          <w:cs/>
          <w:lang w:val="my-MM"/>
        </w:rPr>
        <w:t xml:space="preserve"> </w:t>
      </w:r>
      <w:r w:rsidRPr="00614717">
        <w:rPr>
          <w:cs/>
          <w:lang w:val="my-MM"/>
        </w:rPr>
        <w:t>အထောက်အထားများသည် ၎င်းနှင့်ဆန့်ကျင်ဘက်အထောက်အထားများထက် များစွာသာလွန်</w:t>
      </w:r>
      <w:r w:rsidR="002F3CFC">
        <w:rPr>
          <w:cs/>
          <w:lang w:val="my-MM"/>
        </w:rPr>
        <w:t>သည်။ ထို့ကြောင့်၊ ဤသင်ခန်းစာ</w:t>
      </w:r>
      <w:r w:rsidRPr="00614717">
        <w:rPr>
          <w:cs/>
          <w:lang w:val="my-MM"/>
        </w:rPr>
        <w:t>တွင် ဗျာဒိတ်ကျမ်းကို တမန်တော်ယောဟန်ရေးသားခဲ့သည်ဟူသော အစဉ်အ</w:t>
      </w:r>
      <w:r w:rsidR="002F3CFC">
        <w:rPr>
          <w:rFonts w:hint="cs"/>
          <w:cs/>
          <w:lang w:val="my-MM"/>
        </w:rPr>
        <w:t xml:space="preserve"> </w:t>
      </w:r>
      <w:r w:rsidRPr="00614717">
        <w:rPr>
          <w:cs/>
          <w:lang w:val="my-MM"/>
        </w:rPr>
        <w:t>လာ</w:t>
      </w:r>
      <w:r w:rsidR="002F3CFC">
        <w:rPr>
          <w:cs/>
          <w:lang w:val="my-MM"/>
        </w:rPr>
        <w:t>အမြင်ကို ကျွန်ုပ်တို့</w:t>
      </w:r>
      <w:r w:rsidRPr="00614717">
        <w:rPr>
          <w:cs/>
          <w:lang w:val="my-MM"/>
        </w:rPr>
        <w:t>အတည်ပြုပါမည်။</w:t>
      </w:r>
    </w:p>
    <w:p w14:paraId="6292397F" w14:textId="600B057E" w:rsidR="00A37251" w:rsidRDefault="004F0E82" w:rsidP="00A37251">
      <w:pPr>
        <w:pStyle w:val="BodyText0"/>
        <w:rPr>
          <w:cs/>
          <w:lang w:bidi="te"/>
        </w:rPr>
      </w:pPr>
      <w:r w:rsidRPr="00614717">
        <w:rPr>
          <w:cs/>
          <w:lang w:val="my-MM"/>
        </w:rPr>
        <w:t>ဗျာဒိတ်ကျမ်းက</w:t>
      </w:r>
      <w:r w:rsidR="002F3CFC">
        <w:rPr>
          <w:cs/>
          <w:lang w:val="my-MM"/>
        </w:rPr>
        <w:t>ိုရေးသားသူသည် ယောဟန်ဖြစ်ကြောင်း</w:t>
      </w:r>
      <w:r w:rsidRPr="00614717">
        <w:rPr>
          <w:cs/>
          <w:lang w:val="my-MM"/>
        </w:rPr>
        <w:t>ပြောခဲ့ပြီးနောက်၊ ဤကျမ်းရေးစဥ် ယောဟန်၏တည်နေရာနှင့် အတွေ့အကြုံကို ကြည့်ကြပါစို့။</w:t>
      </w:r>
    </w:p>
    <w:p w14:paraId="1EB49627" w14:textId="77777777" w:rsidR="00C133F8" w:rsidRDefault="004F0E82" w:rsidP="00230C58">
      <w:pPr>
        <w:pStyle w:val="BulletHeading"/>
        <w:rPr>
          <w:cs/>
          <w:lang w:bidi="ta-IN"/>
        </w:rPr>
      </w:pPr>
      <w:bookmarkStart w:id="6" w:name="_Toc165385506"/>
      <w:r>
        <w:rPr>
          <w:cs/>
          <w:lang w:val="my-MM"/>
        </w:rPr>
        <w:t>တည်နေရာနှင့် အတွေ့အကြုံ</w:t>
      </w:r>
      <w:bookmarkEnd w:id="6"/>
    </w:p>
    <w:p w14:paraId="10F127EB" w14:textId="6310D9E6" w:rsidR="00A37251" w:rsidRDefault="004F0E82" w:rsidP="00A37251">
      <w:pPr>
        <w:pStyle w:val="BodyText0"/>
        <w:rPr>
          <w:cs/>
          <w:lang w:bidi="te"/>
        </w:rPr>
      </w:pPr>
      <w:r w:rsidRPr="00614717">
        <w:rPr>
          <w:cs/>
          <w:lang w:val="my-MM"/>
        </w:rPr>
        <w:t>ဗျာဒိတ် ၁:၉ အရ၊ ယောဟန်သည် ဧဖက်မြို့၏အနောက်တောင်ဘက် မိုင်လေးဆယ်ခန့်အကွာ အီးဂျီးယန်းပင်လယ်ရှိ ကျွန်းငယ်တစ်ခုဖြစ်သည့် ပတ်မုကျွန်းတွင်ရှိစဉ် ဗျာဒိတ်ကျမ်းကို ရေးသားခဲ့သည်။ ပတ်မုကျွန်းသည် ကျောက်ဆောင်ကျွန်းဖြစ်ပြ</w:t>
      </w:r>
      <w:r w:rsidR="001B53D6">
        <w:rPr>
          <w:cs/>
          <w:lang w:val="my-MM"/>
        </w:rPr>
        <w:t>ီး သစ်ပင်များလုံးဝမရှိပေ။ ၎င်း၏</w:t>
      </w:r>
      <w:r w:rsidRPr="00614717">
        <w:rPr>
          <w:cs/>
          <w:lang w:val="my-MM"/>
        </w:rPr>
        <w:t>မနှစ်မြို့ဖွယ်ကောင်းမှု</w:t>
      </w:r>
      <w:r w:rsidR="002F3CFC">
        <w:rPr>
          <w:rFonts w:hint="cs"/>
          <w:cs/>
          <w:lang w:val="my-MM"/>
        </w:rPr>
        <w:t xml:space="preserve"> </w:t>
      </w:r>
      <w:r w:rsidR="001B53D6">
        <w:rPr>
          <w:cs/>
          <w:lang w:val="my-MM"/>
        </w:rPr>
        <w:t>သည် ရောမအင်ပါယာ၏</w:t>
      </w:r>
      <w:r w:rsidRPr="00614717">
        <w:rPr>
          <w:cs/>
          <w:lang w:val="my-MM"/>
        </w:rPr>
        <w:t>အရပ်ဘက်အမိန့်ကိုခြိမ်းခြောက်သ</w:t>
      </w:r>
      <w:r w:rsidR="001B53D6">
        <w:rPr>
          <w:cs/>
          <w:lang w:val="my-MM"/>
        </w:rPr>
        <w:t>ူဟု ထင်ရှား</w:t>
      </w:r>
      <w:r w:rsidR="001B53D6">
        <w:rPr>
          <w:rFonts w:hint="cs"/>
          <w:cs/>
          <w:lang w:val="my-MM"/>
        </w:rPr>
        <w:t>စွာ</w:t>
      </w:r>
      <w:r w:rsidR="001B53D6">
        <w:rPr>
          <w:cs/>
          <w:lang w:val="my-MM"/>
        </w:rPr>
        <w:t>ထင်မြင်ယူဆခံရ</w:t>
      </w:r>
      <w:r w:rsidRPr="00614717">
        <w:rPr>
          <w:cs/>
          <w:lang w:val="my-MM"/>
        </w:rPr>
        <w:t>သူများကို အပြစ်ပေးရန်နေရာကောင်းတစ်ခု ဖြစ်ခဲ့သည်။ ဗျာဒိတ် ၁:၉ တွင် ယောဟန်သည် ပတ်မုကျွန်းသို့ ပြည်နှင်</w:t>
      </w:r>
      <w:r w:rsidR="001B53D6">
        <w:rPr>
          <w:rFonts w:hint="cs"/>
          <w:cs/>
          <w:lang w:val="my-MM"/>
        </w:rPr>
        <w:t xml:space="preserve"> </w:t>
      </w:r>
      <w:r w:rsidRPr="00614717">
        <w:rPr>
          <w:cs/>
          <w:lang w:val="my-MM"/>
        </w:rPr>
        <w:t>ဒဏ်ခံရကြောင်း အခိုင်အမာဆိုသည်။</w:t>
      </w:r>
    </w:p>
    <w:p w14:paraId="0E951C5E" w14:textId="0243FAE9" w:rsidR="00517992" w:rsidRPr="00283C9F" w:rsidRDefault="004F0E82" w:rsidP="00A37251">
      <w:pPr>
        <w:pStyle w:val="BodyText0"/>
        <w:rPr>
          <w:cs/>
          <w:lang w:bidi="te"/>
        </w:rPr>
      </w:pPr>
      <w:r w:rsidRPr="00614717">
        <w:rPr>
          <w:cs/>
          <w:lang w:val="my-MM"/>
        </w:rPr>
        <w:t>ယောဟန်သည် ဤကြမ်းတမ်းသောအခြေအနေများကို ခံရပ်နေချိန်တွင် ခရစ်တော်ထံမှ ရူပါရုံ</w:t>
      </w:r>
      <w:r w:rsidR="001B53D6">
        <w:rPr>
          <w:rFonts w:hint="cs"/>
          <w:cs/>
          <w:lang w:val="my-MM"/>
        </w:rPr>
        <w:t xml:space="preserve"> </w:t>
      </w:r>
      <w:r w:rsidRPr="00614717">
        <w:rPr>
          <w:cs/>
          <w:lang w:val="my-MM"/>
        </w:rPr>
        <w:t>များစွာကို ရရှိခဲ့သည်။ ဗျာဒိတ်ကျမ်းသည် ဤရူပါရုံများနှင့်ပတ်သက်၍ ယောဟန်၏မှတ်တမ်းနှင့် ရှင်းပြ</w:t>
      </w:r>
      <w:r w:rsidR="001B53D6">
        <w:rPr>
          <w:rFonts w:hint="cs"/>
          <w:cs/>
          <w:lang w:val="my-MM"/>
        </w:rPr>
        <w:t xml:space="preserve"> </w:t>
      </w:r>
      <w:r w:rsidRPr="00614717">
        <w:rPr>
          <w:cs/>
          <w:lang w:val="my-MM"/>
        </w:rPr>
        <w:t>ချက်ဖြစ်သည်။</w:t>
      </w:r>
    </w:p>
    <w:p w14:paraId="096E0C42" w14:textId="52709D6C" w:rsidR="00C133F8" w:rsidRDefault="004F0E82" w:rsidP="00A37251">
      <w:pPr>
        <w:pStyle w:val="BodyText0"/>
        <w:rPr>
          <w:cs/>
          <w:lang w:bidi="te"/>
        </w:rPr>
      </w:pPr>
      <w:r w:rsidRPr="00614717">
        <w:rPr>
          <w:cs/>
          <w:lang w:val="my-MM"/>
        </w:rPr>
        <w:t>ဗျာဒိတ် ၁:၁၀-၁၁ ပါယောဟန်၏မှတ်တမ်းကို နားထောင်ပါ_</w:t>
      </w:r>
    </w:p>
    <w:p w14:paraId="5DD8E5BD" w14:textId="0CDB4C5A" w:rsidR="00C133F8" w:rsidRDefault="004F0E82" w:rsidP="00A37251">
      <w:pPr>
        <w:pStyle w:val="Quotations"/>
        <w:rPr>
          <w:cs/>
          <w:lang w:bidi="te"/>
        </w:rPr>
      </w:pPr>
      <w:r w:rsidRPr="00562830">
        <w:rPr>
          <w:cs/>
          <w:lang w:val="my-MM"/>
        </w:rPr>
        <w:t>သခင်ဘုရားနေ့၌ ဝိညာဉ်တော်ကိုခံရ၍ ၊ တံပိုးခရာအသံကဲ့သို့ငါ့နောက်၌ မြည်သောအသံကြီးကို ကြား၏။ မြည်သောအချက်ဟူမူကား၊ သင်သည်</w:t>
      </w:r>
      <w:r w:rsidR="001B53D6">
        <w:rPr>
          <w:rFonts w:hint="cs"/>
          <w:cs/>
          <w:lang w:val="my-MM"/>
        </w:rPr>
        <w:t xml:space="preserve"> </w:t>
      </w:r>
      <w:r w:rsidRPr="00562830">
        <w:rPr>
          <w:cs/>
          <w:lang w:val="my-MM"/>
        </w:rPr>
        <w:t>မြင်သောအရာကို စာစောင်၌ ရေးထား၍၊ ဧဖက်မြို့၊ စမုရနမြို့၊ ပေရဂံမြို့၊ သွာတိရမြို့၊ သာဒိမြို့၊ ဖိလဒေလဖိမြို့၊ လောဒိကိမြို့၌ရှိသော အသင်းတော်</w:t>
      </w:r>
      <w:r w:rsidR="001B53D6">
        <w:rPr>
          <w:rFonts w:hint="cs"/>
          <w:cs/>
          <w:lang w:val="my-MM"/>
        </w:rPr>
        <w:t xml:space="preserve"> </w:t>
      </w:r>
      <w:r w:rsidRPr="00562830">
        <w:rPr>
          <w:cs/>
          <w:lang w:val="my-MM"/>
        </w:rPr>
        <w:t>ခုနှစ်ပါးထံသို့ ပေးလိုက်လော့ဟုဆိုသတည်း (ဗျာဒိတ် ၁း၁၀-၁၁)။</w:t>
      </w:r>
    </w:p>
    <w:p w14:paraId="64F2727A" w14:textId="093CF7D0" w:rsidR="004F0E82" w:rsidRDefault="004F0E82" w:rsidP="00A37251">
      <w:pPr>
        <w:pStyle w:val="BodyText0"/>
        <w:rPr>
          <w:cs/>
          <w:lang w:bidi="te"/>
        </w:rPr>
      </w:pPr>
      <w:r w:rsidRPr="00614717">
        <w:rPr>
          <w:cs/>
          <w:lang w:val="my-MM"/>
        </w:rPr>
        <w:t>ဤနေရာနှင့် ဗျာဒိတ် ၂၁:၅ ကဲ့သို့သော အခြားကျမ်းပိုဒ်များတွင်၊ ယောဟန်သည် ဘုရားသခင်ထံ</w:t>
      </w:r>
      <w:r w:rsidR="001B53D6">
        <w:rPr>
          <w:rFonts w:hint="cs"/>
          <w:cs/>
          <w:lang w:val="my-MM"/>
        </w:rPr>
        <w:t xml:space="preserve"> </w:t>
      </w:r>
      <w:r w:rsidRPr="00614717">
        <w:rPr>
          <w:cs/>
          <w:lang w:val="my-MM"/>
        </w:rPr>
        <w:t>မှအမိန့်တော်ကိုနာခံပြီး ရေးခဲ့ခြင်းဖြစ်ကြောင်း ရှင်းလင်းစွာဖော်ပြထားသည်။ ဘုရားသခင်သည် သူ့အား ရူပါရုံတစ်ခုကိုပြသမည်ဖြစ်ပြီး၊ ယောဟန်သည် ၎င်းရူပါရုံကိုမှတ်တမ်းတင်ကာ အာရှမိုင်းနားရှိ အသင်း</w:t>
      </w:r>
      <w:r w:rsidR="001B53D6">
        <w:rPr>
          <w:rFonts w:hint="cs"/>
          <w:cs/>
          <w:lang w:val="my-MM"/>
        </w:rPr>
        <w:t xml:space="preserve"> </w:t>
      </w:r>
      <w:r w:rsidRPr="00614717">
        <w:rPr>
          <w:cs/>
          <w:lang w:val="my-MM"/>
        </w:rPr>
        <w:t>တော်ခုနစ်ပါးထံ ပေးပို့မည်ဖြစ်သည်။</w:t>
      </w:r>
    </w:p>
    <w:p w14:paraId="441EA4F6" w14:textId="580A47B6" w:rsidR="00A37251" w:rsidRDefault="004F0E82" w:rsidP="00A37251">
      <w:pPr>
        <w:pStyle w:val="BodyText0"/>
        <w:rPr>
          <w:cs/>
          <w:lang w:bidi="te"/>
        </w:rPr>
      </w:pPr>
      <w:r w:rsidRPr="00614717">
        <w:rPr>
          <w:cs/>
          <w:lang w:val="my-MM"/>
        </w:rPr>
        <w:lastRenderedPageBreak/>
        <w:t>ဗျာဒိတ်ကျမ်းသည် ယောဟန်အားပေးခဲ့သော သဘာဝလွန်ရူပါရုံမှ ဖြစ်ပေါ်လာသည်ကို</w:t>
      </w:r>
      <w:r w:rsidR="001B53D6">
        <w:rPr>
          <w:rFonts w:hint="cs"/>
          <w:cs/>
          <w:lang w:val="my-MM"/>
        </w:rPr>
        <w:t xml:space="preserve"> </w:t>
      </w:r>
      <w:r w:rsidRPr="00614717">
        <w:rPr>
          <w:cs/>
          <w:lang w:val="my-MM"/>
        </w:rPr>
        <w:t>သိရှိခြင်း</w:t>
      </w:r>
      <w:r w:rsidR="001B53D6">
        <w:rPr>
          <w:rFonts w:hint="cs"/>
          <w:cs/>
          <w:lang w:val="my-MM"/>
        </w:rPr>
        <w:t xml:space="preserve"> </w:t>
      </w:r>
      <w:r w:rsidRPr="00614717">
        <w:rPr>
          <w:cs/>
          <w:lang w:val="my-MM"/>
        </w:rPr>
        <w:t>ကြောင့်၊ ဤကျမ်းကိုရေးသားသူအဖြစ် ယောဟန်၏အရေးပါမှုကို အနက်ပြန်သူအချို့</w:t>
      </w:r>
      <w:r w:rsidR="001B53D6">
        <w:rPr>
          <w:rFonts w:hint="cs"/>
          <w:cs/>
          <w:lang w:val="my-MM"/>
        </w:rPr>
        <w:t xml:space="preserve"> </w:t>
      </w:r>
      <w:r w:rsidRPr="00614717">
        <w:rPr>
          <w:cs/>
          <w:lang w:val="my-MM"/>
        </w:rPr>
        <w:t>လျော့ပေါ့ခဲ့ကြ</w:t>
      </w:r>
      <w:r w:rsidR="001B53D6">
        <w:rPr>
          <w:rFonts w:hint="cs"/>
          <w:cs/>
          <w:lang w:val="my-MM"/>
        </w:rPr>
        <w:t xml:space="preserve"> </w:t>
      </w:r>
      <w:r w:rsidRPr="00614717">
        <w:rPr>
          <w:cs/>
          <w:lang w:val="my-MM"/>
        </w:rPr>
        <w:t>သည်။ အကယ်၍၎င်းသည် ရူပါရုံ၏မှတ်တမ်းတစ်ခုသာဆိုပါက၊ ကျမ်းရေးသူသည် မည်သည့်ခြားနားမှု</w:t>
      </w:r>
      <w:r w:rsidR="001B53D6">
        <w:rPr>
          <w:rFonts w:hint="cs"/>
          <w:cs/>
          <w:lang w:val="my-MM"/>
        </w:rPr>
        <w:t xml:space="preserve"> </w:t>
      </w:r>
      <w:r w:rsidRPr="00614717">
        <w:rPr>
          <w:cs/>
          <w:lang w:val="my-MM"/>
        </w:rPr>
        <w:t>ကိုလုပ်ဆောင်နိုင်သနည်း။ ယောဟန်အနေဖြင့် မည်သည့်အရာကို ထည့်သွင်းနိုင်သနည်း။</w:t>
      </w:r>
    </w:p>
    <w:p w14:paraId="66AB47C2" w14:textId="5032D3ED" w:rsidR="00C133F8" w:rsidRDefault="0033149E" w:rsidP="00A37251">
      <w:pPr>
        <w:pStyle w:val="Quotations"/>
        <w:rPr>
          <w:cs/>
          <w:lang w:bidi="te"/>
        </w:rPr>
      </w:pPr>
      <w:r w:rsidRPr="00562830">
        <w:rPr>
          <w:cs/>
          <w:lang w:val="my-MM"/>
        </w:rPr>
        <w:t>သန့်ရှင်းသော၀ိညာဉ်တော်သည် သမ္မာကျမ်းစာကို ဘုရားသခင့်</w:t>
      </w:r>
      <w:r w:rsidR="001B53D6">
        <w:rPr>
          <w:rFonts w:hint="cs"/>
          <w:cs/>
          <w:lang w:val="my-MM"/>
        </w:rPr>
        <w:t xml:space="preserve"> </w:t>
      </w:r>
      <w:r w:rsidRPr="00562830">
        <w:rPr>
          <w:cs/>
          <w:lang w:val="my-MM"/>
        </w:rPr>
        <w:t>နှုတ်ကပတ်တော်နှင့် လူ့စကားလုံးများအဖြစ် ရေးသားရာတွင် လူတို့နှင့်အတူ မည်သို့လုပ်ဆောင်ခဲ့သည်ကို ကျွန်ုပ်တို့စဉ်းစားသောအခါ၊ နှစ်ဦးစလုံးကို ပြောနိုင်ပြီး၊ ထိုလူသားကျမ်းရေးသူများသည် ကိစ္စရပ်များကို အစဉ်</w:t>
      </w:r>
      <w:r w:rsidR="001B53D6">
        <w:rPr>
          <w:rFonts w:hint="cs"/>
          <w:cs/>
          <w:lang w:val="my-MM"/>
        </w:rPr>
        <w:t xml:space="preserve">အမြဲ </w:t>
      </w:r>
      <w:r w:rsidRPr="00562830">
        <w:rPr>
          <w:cs/>
          <w:lang w:val="my-MM"/>
        </w:rPr>
        <w:t>စဉ်းစားနေကာ သူတို့နားလည်သဘောပေါက်ပြီး သိစေလိုသည့်အရာကို ထုတ်ဖော်ပြသကြသည်၊ ထို့ပြင် သန့်ရှင်းသောဝိညာဉ်တော်သည် သူတို့ကို ပုံသွင်းကာ သူတို့နှင့်အတူ လုပ်ဆောင်နေပြီး ရေးထားသောကျမ်းများ၌ သူတို့ကို လမ်းညွှန်နေသည်ကိုတွေ့မြင်နိုင်သည်ဟု ထင်ပါသည်။ သန့်ရှင်းသော၀ိညာဉ်</w:t>
      </w:r>
      <w:r w:rsidR="001B53D6">
        <w:rPr>
          <w:rFonts w:hint="cs"/>
          <w:cs/>
          <w:lang w:val="my-MM"/>
        </w:rPr>
        <w:t xml:space="preserve"> </w:t>
      </w:r>
      <w:r w:rsidRPr="00562830">
        <w:rPr>
          <w:cs/>
          <w:lang w:val="my-MM"/>
        </w:rPr>
        <w:t>သည် လူတို့အား မည်သည့်အရာရေးရမည်ကို တိုက်ရိုက်ပြောပြနေသည့် အချို့ကိစ္စရပ်များရှိသည်၊ ထို့ကြောင့် ကျွန်ုပ်တို့တွင် တိုက်ရိုက်ညွှန်ကြားချက်</w:t>
      </w:r>
      <w:r w:rsidR="001B53D6">
        <w:rPr>
          <w:rFonts w:hint="cs"/>
          <w:cs/>
          <w:lang w:val="my-MM"/>
        </w:rPr>
        <w:t xml:space="preserve"> </w:t>
      </w:r>
      <w:r w:rsidRPr="00562830">
        <w:rPr>
          <w:cs/>
          <w:lang w:val="my-MM"/>
        </w:rPr>
        <w:t>အချို့နှင့် ရှင်းလင်းသော ဗျာဒိတ်တော်များရှိသည်။ သို့သော် အခြားကိစ္စရပ်</w:t>
      </w:r>
      <w:r w:rsidR="001B53D6">
        <w:rPr>
          <w:rFonts w:hint="cs"/>
          <w:cs/>
          <w:lang w:val="my-MM"/>
        </w:rPr>
        <w:t xml:space="preserve"> </w:t>
      </w:r>
      <w:r w:rsidRPr="00562830">
        <w:rPr>
          <w:cs/>
          <w:lang w:val="my-MM"/>
        </w:rPr>
        <w:t>များ၌၊ လူသားစာပေအနုပညာရှင်တစ်ဦးသည် လူတို့အား သူနားလည်စေလိုသည့်</w:t>
      </w:r>
      <w:r w:rsidR="001B53D6">
        <w:rPr>
          <w:rFonts w:hint="cs"/>
          <w:cs/>
          <w:lang w:val="my-MM"/>
        </w:rPr>
        <w:t xml:space="preserve"> </w:t>
      </w:r>
      <w:r w:rsidRPr="00562830">
        <w:rPr>
          <w:cs/>
          <w:lang w:val="my-MM"/>
        </w:rPr>
        <w:t>ပုံစံများဖြင့် အကြောင်းအရာများကို ဖော်ပြသည်ကိုသင်တွေ့ရသကဲ့သို့၊ ဘုရားသခင်သည်မိမိအလိုရှိရာကို လူတို့နားလည်စေရန် ထိုလွတ်လပ်သော</w:t>
      </w:r>
      <w:r w:rsidR="001B53D6">
        <w:rPr>
          <w:rFonts w:hint="cs"/>
          <w:cs/>
          <w:lang w:val="my-MM"/>
        </w:rPr>
        <w:t xml:space="preserve"> </w:t>
      </w:r>
      <w:r w:rsidRPr="00562830">
        <w:rPr>
          <w:cs/>
          <w:lang w:val="my-MM"/>
        </w:rPr>
        <w:t>ဆုံးဖြတ်ချက်များဖြင့် အတိအကျလုပ်ဆောင်နေပါသည်။ . ၎င်းသည် ဘုရားသခင်၏အချုပ်အခြာအာဏာ လမ်းညွှန်ချက်နှင့် ကိစ္စရပ်များကို</w:t>
      </w:r>
      <w:r w:rsidR="001B53D6">
        <w:rPr>
          <w:rFonts w:hint="cs"/>
          <w:cs/>
          <w:lang w:val="my-MM"/>
        </w:rPr>
        <w:t xml:space="preserve"> </w:t>
      </w:r>
      <w:r w:rsidRPr="00562830">
        <w:rPr>
          <w:cs/>
          <w:lang w:val="my-MM"/>
        </w:rPr>
        <w:t>လုပ်ဆောင်ရန် လူသားတို့၏တာဝန်နှင့် ကိုက်ညီမှုဖြစ်သည်။ ၎င်းသည် ဘုရားသခင်၏နှုတ်ကပတ်တော်ဖြစ်ပြီး၊ လူသား၏စကား လုံးလုံးဖြစ်သည်။</w:t>
      </w:r>
    </w:p>
    <w:p w14:paraId="53ECC7E0" w14:textId="77777777" w:rsidR="00C133F8" w:rsidRDefault="00A716D7" w:rsidP="00A37251">
      <w:pPr>
        <w:pStyle w:val="QuotationAuthor"/>
        <w:rPr>
          <w:cs/>
          <w:lang w:bidi="te"/>
        </w:rPr>
      </w:pPr>
      <w:r>
        <w:rPr>
          <w:cs/>
          <w:lang w:val="my-MM" w:bidi="my-MM"/>
        </w:rPr>
        <w:t>Dr John E. McKinley</w:t>
      </w:r>
    </w:p>
    <w:p w14:paraId="3DBCB384" w14:textId="42068AAA" w:rsidR="00C133F8" w:rsidRDefault="0033149E" w:rsidP="00A37251">
      <w:pPr>
        <w:pStyle w:val="Quotations"/>
        <w:rPr>
          <w:cs/>
          <w:lang w:bidi="te"/>
        </w:rPr>
      </w:pPr>
      <w:r w:rsidRPr="00562830">
        <w:rPr>
          <w:cs/>
          <w:lang w:val="my-MM"/>
        </w:rPr>
        <w:t>ဝိညာဉ်တော်သည် မတူညီသောအခြေအနေများ၊ မတူညီသောကိုယ်ရည်ကိုယ်</w:t>
      </w:r>
      <w:r w:rsidR="001B53D6">
        <w:rPr>
          <w:rFonts w:hint="cs"/>
          <w:cs/>
          <w:lang w:val="my-MM"/>
        </w:rPr>
        <w:t xml:space="preserve"> </w:t>
      </w:r>
      <w:r w:rsidRPr="00562830">
        <w:rPr>
          <w:cs/>
          <w:lang w:val="my-MM"/>
        </w:rPr>
        <w:t>သွေးများ၊ ကွဲပြားသောဝေါဟာရများ၊ လူတစ်ဦးစီ၏မတူညီသောသမိုင်း</w:t>
      </w:r>
      <w:r w:rsidR="001B53D6">
        <w:rPr>
          <w:rFonts w:hint="cs"/>
          <w:cs/>
          <w:lang w:val="my-MM"/>
        </w:rPr>
        <w:t xml:space="preserve"> </w:t>
      </w:r>
      <w:r w:rsidRPr="00562830">
        <w:rPr>
          <w:cs/>
          <w:lang w:val="my-MM"/>
        </w:rPr>
        <w:t>အချိန်ဇယားကိုအသုံးပြုကာ၊ ကျမ်းရေးသူ၏အထောက်အထားဖြင့် သက်သေပြနေသည့် သီးခြားအမှန်တရားအတွက်အကောင်းဆုံးရှင်းလင်းမှုကို ယူဆောင်လာရန် ဖော်ပြသည်။ ထို့ကြောင့် ကျွန်ုပ်တို့တွင်ရှိသော သမ္မာကျမ်းစာကို ရေးသားရာတစ်လျှောက်လုံး၌ ဆုကျေးဇူးများ၊ သမိုင်းနောက်ခံများ၊ အသိပညာများ၊ ကျမ်းရေးသူများ၏ အတွေ့အကြုံများနှင့် တစ်ချိန်တည်းတွင်၊ ၎င်းတို့ကိုဘုရားသခင် ပေးသနားထားသော ပုဂ္ဂိုလ်ရေး</w:t>
      </w:r>
      <w:r w:rsidR="001B53D6">
        <w:rPr>
          <w:rFonts w:hint="cs"/>
          <w:cs/>
          <w:lang w:val="my-MM"/>
        </w:rPr>
        <w:t xml:space="preserve"> </w:t>
      </w:r>
      <w:r w:rsidRPr="00562830">
        <w:rPr>
          <w:cs/>
          <w:lang w:val="my-MM"/>
        </w:rPr>
        <w:lastRenderedPageBreak/>
        <w:t>ဆုကျေးဇူးများအား အသုံးပြုရန်လမ်းညွှန်ရာတွင် သန့်ရှင်းသောဝိညာဉ်တော်၏ သီးခြားလုပ်ဆောင်မှုများ—စာပေအမျိုးအစားအားလုံး၊ သမိုင်းဇာတ်ကြောင်း</w:t>
      </w:r>
      <w:r w:rsidR="001B53D6">
        <w:rPr>
          <w:rFonts w:hint="cs"/>
          <w:cs/>
          <w:lang w:val="my-MM"/>
        </w:rPr>
        <w:t xml:space="preserve"> </w:t>
      </w:r>
      <w:r w:rsidRPr="00562830">
        <w:rPr>
          <w:cs/>
          <w:lang w:val="my-MM"/>
        </w:rPr>
        <w:t>အားလုံးနှင့် ကျမ်းရေးသူများ၏ဒေါသအမျက်များအားလုံးပါ၀င်သည့် တိကျမှန်ကန်သော ဘုရားသခင်၏ဖွင့်လှစ်ဖော်ပြသည့်ကျမ်းကို ဖန်တီးရန် ဤပုဂ္ဂိုလ်ရေးဆုကျေးဇူးများအားလုံးကို အသုံးပြုခဲ့သည်။ ဤအရာအားလုံး</w:t>
      </w:r>
      <w:r w:rsidR="001B53D6">
        <w:rPr>
          <w:rFonts w:hint="cs"/>
          <w:cs/>
          <w:lang w:val="my-MM"/>
        </w:rPr>
        <w:t xml:space="preserve"> </w:t>
      </w:r>
      <w:r w:rsidRPr="00562830">
        <w:rPr>
          <w:cs/>
          <w:lang w:val="my-MM"/>
        </w:rPr>
        <w:t>သည် ကျမ်းရေးသူများ၏ စစ်မှန်သောကိုယ်ရည်ကိုယ်သွေးနှင့် သမိုင်းကို</w:t>
      </w:r>
      <w:r w:rsidR="001B53D6">
        <w:rPr>
          <w:rFonts w:hint="cs"/>
          <w:cs/>
          <w:lang w:val="my-MM"/>
        </w:rPr>
        <w:t xml:space="preserve"> </w:t>
      </w:r>
      <w:r w:rsidRPr="00562830">
        <w:rPr>
          <w:cs/>
          <w:lang w:val="my-MM"/>
        </w:rPr>
        <w:t>ဖျက်စီးခြင်းမရှိဘဲ၊ ဘုရားသခင်၏အုပ်စိုးမှုနှင့် ဖွင့်လှစ်ဖော်ပြသည့်ကိစ္စရပ်</w:t>
      </w:r>
      <w:r w:rsidR="001B53D6">
        <w:rPr>
          <w:rFonts w:hint="cs"/>
          <w:cs/>
          <w:lang w:val="my-MM"/>
        </w:rPr>
        <w:t xml:space="preserve"> </w:t>
      </w:r>
      <w:r w:rsidRPr="00562830">
        <w:rPr>
          <w:cs/>
          <w:lang w:val="my-MM"/>
        </w:rPr>
        <w:t>ဖြစ်သည်။</w:t>
      </w:r>
    </w:p>
    <w:p w14:paraId="0B3FB250" w14:textId="77777777" w:rsidR="00C133F8" w:rsidRDefault="00A716D7" w:rsidP="00A37251">
      <w:pPr>
        <w:pStyle w:val="QuotationAuthor"/>
        <w:rPr>
          <w:cs/>
          <w:lang w:bidi="te"/>
        </w:rPr>
      </w:pPr>
      <w:r>
        <w:rPr>
          <w:cs/>
          <w:lang w:val="my-MM" w:bidi="my-MM"/>
        </w:rPr>
        <w:t>Dr Thomas J. Nettles</w:t>
      </w:r>
    </w:p>
    <w:p w14:paraId="25A854FF" w14:textId="1744A05D" w:rsidR="00A37251" w:rsidRDefault="0033149E" w:rsidP="00A37251">
      <w:pPr>
        <w:pStyle w:val="BodyText0"/>
        <w:rPr>
          <w:cs/>
          <w:lang w:bidi="te"/>
        </w:rPr>
      </w:pPr>
      <w:r w:rsidRPr="00614717">
        <w:rPr>
          <w:cs/>
          <w:lang w:val="my-MM"/>
        </w:rPr>
        <w:t xml:space="preserve">ကျမ်း၏ အခန်း ၂ နှင့် ၃ </w:t>
      </w:r>
      <w:r w:rsidR="001B53D6">
        <w:rPr>
          <w:cs/>
          <w:lang w:val="my-MM"/>
        </w:rPr>
        <w:t>ပါပေးစာများမှလွဲ၍၊ ဘုရားသခင်သည်</w:t>
      </w:r>
      <w:r w:rsidRPr="00614717">
        <w:rPr>
          <w:cs/>
          <w:lang w:val="my-MM"/>
        </w:rPr>
        <w:t>ယောဟန်အား စကားလုံး</w:t>
      </w:r>
      <w:r w:rsidR="00FA2847">
        <w:rPr>
          <w:rFonts w:hint="cs"/>
          <w:cs/>
          <w:lang w:val="my-MM"/>
        </w:rPr>
        <w:t>အစစ် အမှန်</w:t>
      </w:r>
      <w:r w:rsidRPr="00614717">
        <w:rPr>
          <w:cs/>
          <w:lang w:val="my-MM"/>
        </w:rPr>
        <w:t>များဖြင့်ရေးရန်မဟုတ်</w:t>
      </w:r>
      <w:r w:rsidR="00FA2847">
        <w:rPr>
          <w:rFonts w:hint="cs"/>
          <w:cs/>
          <w:lang w:val="my-MM"/>
        </w:rPr>
        <w:t>သော</w:t>
      </w:r>
      <w:r w:rsidRPr="00614717">
        <w:rPr>
          <w:cs/>
          <w:lang w:val="my-MM"/>
        </w:rPr>
        <w:t xml:space="preserve"> ရူပါရုံများကိုပြသခဲ့သည်။ ယေဘူယျအားဖြင့်ပြောရလျှင်၊ ယောဟန်</w:t>
      </w:r>
      <w:r w:rsidR="00FA2847">
        <w:rPr>
          <w:rFonts w:hint="cs"/>
          <w:cs/>
          <w:lang w:val="my-MM"/>
        </w:rPr>
        <w:t xml:space="preserve"> </w:t>
      </w:r>
      <w:r w:rsidRPr="00614717">
        <w:rPr>
          <w:cs/>
          <w:lang w:val="my-MM"/>
        </w:rPr>
        <w:t>သည် သူ၏ရူပါရုံများကို သူ့ကိုယ်ပိုင်စကားလုံးများဖြင့် ရေးသားခဲ့သည်။ ထို့ကြောင့်၊ ဗျာဒိတ်ကျမ်းသည် ယောဟန်ခရစ်ဝင်ကျမ်းနှင့် များစွာတူညီသည်။</w:t>
      </w:r>
    </w:p>
    <w:p w14:paraId="45D17B60" w14:textId="0BE2BBC2" w:rsidR="00A37251" w:rsidRDefault="0033149E" w:rsidP="00A37251">
      <w:pPr>
        <w:pStyle w:val="BodyText0"/>
        <w:rPr>
          <w:cs/>
          <w:lang w:bidi="te"/>
        </w:rPr>
      </w:pPr>
      <w:r w:rsidRPr="00614717">
        <w:rPr>
          <w:cs/>
          <w:lang w:val="my-MM"/>
        </w:rPr>
        <w:t>ဦးစွာ၊ ယောဟန်သည် ယေရှု၏အသက်တာအဖြစ်အပျက်များကို သုံးသပ်ခဲ့သည်။ နောက်ပိုင်း</w:t>
      </w:r>
      <w:r w:rsidR="00FA2847">
        <w:rPr>
          <w:rFonts w:hint="cs"/>
          <w:cs/>
          <w:lang w:val="my-MM"/>
        </w:rPr>
        <w:t xml:space="preserve"> </w:t>
      </w:r>
      <w:r w:rsidRPr="00614717">
        <w:rPr>
          <w:cs/>
          <w:lang w:val="my-MM"/>
        </w:rPr>
        <w:t>တွင်၊ သူ၏ပရိသတ်များ၏အထူးလိုအပ်ရာများကို ဖြည့်ဆည်းပေးမည့်နည်းလမ်းဖြင့် သူ၏ခရစ်ဝင်</w:t>
      </w:r>
      <w:r w:rsidR="00FA2847">
        <w:rPr>
          <w:rFonts w:hint="cs"/>
          <w:cs/>
          <w:lang w:val="my-MM"/>
        </w:rPr>
        <w:t xml:space="preserve"> </w:t>
      </w:r>
      <w:r w:rsidRPr="00614717">
        <w:rPr>
          <w:cs/>
          <w:lang w:val="my-MM"/>
        </w:rPr>
        <w:t>ကျမ်းတွင် ၎င်းအဖြစ်အပျက်များကို ဖော်ပြခဲ့သည်။ အလားတူပင်၊ ယောဟန်သည် ဗျာဒိတ်ကျမ်းတွင်</w:t>
      </w:r>
      <w:r w:rsidR="00FA2847">
        <w:rPr>
          <w:cs/>
          <w:lang w:val="my-MM"/>
        </w:rPr>
        <w:t xml:space="preserve"> သူဖော်ပြထားသည့် ရူပါရုံများကို</w:t>
      </w:r>
      <w:r w:rsidRPr="00614717">
        <w:rPr>
          <w:cs/>
          <w:lang w:val="my-MM"/>
        </w:rPr>
        <w:t>သုံးသပ်ခဲ့သည်။ ထို့နောက် သူ၏ကျမ်းကို သူ့အတွေ့အကြုံများ၏ စစ်မှန်သောမှတ်တမ်းအဖြစ် ရေးခဲ့သည်။ ဤသင်ခန်းစာများတွင် ကျွန်ုပ်တို့မြင်တွေ့ရသည့်အတိုင်း၊ ယောဟန်သည် သူ၏မူလပရိသတ်များ၏လိုအပ်ချက်များကိုဖြေရှင်းပေးသည့်နည်းလမ်းများဖြင့် ဗျာဒိတ်ကျမ်းပါအကြောင်းအရာကို ရွေးချယ်ကာ စီစဉ်ထားသည်။</w:t>
      </w:r>
    </w:p>
    <w:p w14:paraId="1076E952" w14:textId="487C9EE5" w:rsidR="00C133F8" w:rsidRDefault="0033149E" w:rsidP="00A37251">
      <w:pPr>
        <w:pStyle w:val="BodyText0"/>
        <w:rPr>
          <w:cs/>
          <w:lang w:bidi="te"/>
        </w:rPr>
      </w:pPr>
      <w:r w:rsidRPr="00614717">
        <w:rPr>
          <w:cs/>
          <w:lang w:val="my-MM"/>
        </w:rPr>
        <w:t>အခြားကျမ်းစာများကဲ့သို့ပင်၊ ဗျာဒိတ်ကျမ်းသည် ဘုရားသခင်မှုတ်သွင်းထားသည်။ သန့်ရှင်း</w:t>
      </w:r>
      <w:r w:rsidR="00FA2847">
        <w:rPr>
          <w:rFonts w:hint="cs"/>
          <w:cs/>
          <w:lang w:val="my-MM"/>
        </w:rPr>
        <w:t xml:space="preserve"> </w:t>
      </w:r>
      <w:r w:rsidRPr="00614717">
        <w:rPr>
          <w:cs/>
          <w:lang w:val="my-MM"/>
        </w:rPr>
        <w:t>သောဝိညာဉ်တော်သည် ယောဟန်၏လုပ်ဆောင်မှုအပေါ် အုပ်စိုးနေသောကြောင့် သူရေးခဲ့သမျှသည် မှန်ကန်ပြီး အခွင့်အာဏာရှိသည်။ သို့သော် ဤသင်ခန်းစာများတစ်လျှောက်တွေ့ရသည့်အတိုင်း၊ ယောဟန်သည် တက်ကြွပြီး တွေးခေါ်တတ်သည့် ကျမ်းရေးသူဖြစ်သည်။ အခန်း ၂ နှင့် ၃ ပါပေးစာများမှ</w:t>
      </w:r>
      <w:r w:rsidR="00FA2847">
        <w:rPr>
          <w:rFonts w:hint="cs"/>
          <w:cs/>
          <w:lang w:val="my-MM"/>
        </w:rPr>
        <w:t xml:space="preserve"> </w:t>
      </w:r>
      <w:r w:rsidRPr="00614717">
        <w:rPr>
          <w:cs/>
          <w:lang w:val="my-MM"/>
        </w:rPr>
        <w:t>လွဲ၍၊ ယောဟန်သည် ယေရှုထံမှတိုက်ရိုက်ညွှန်ကြားချက်မရရှိခဲ့ပါ။ သူ၏ရူပါရုံကိုမှတ်မိရန်၊ ၎င်းကို နားလည်ရန်၊ သူ့ကိုယ်ပိုင်စကားလုံးနှင့် တင်ပြရန် သူ၌တာဝန်ရှိသည်။</w:t>
      </w:r>
    </w:p>
    <w:p w14:paraId="3CE1A14B" w14:textId="12DA6448" w:rsidR="00C133F8" w:rsidRPr="004314BC" w:rsidRDefault="0033149E" w:rsidP="00A37251">
      <w:pPr>
        <w:pStyle w:val="BodyText0"/>
        <w:rPr>
          <w:cs/>
          <w:lang w:bidi="te"/>
        </w:rPr>
      </w:pPr>
      <w:r w:rsidRPr="00614717">
        <w:rPr>
          <w:cs/>
          <w:lang w:val="my-MM"/>
        </w:rPr>
        <w:t>ဗျာဒိတ်ကျမ်းကိုရေးသားစဥ် ယောဟန်၏တည်နေရာနှင့် အတွေ့အကြုံကို ကျွန်ုပ်တို့စဉ်းစားပြီး</w:t>
      </w:r>
      <w:r w:rsidR="00FA2847">
        <w:rPr>
          <w:rFonts w:hint="cs"/>
          <w:cs/>
          <w:lang w:val="my-MM"/>
        </w:rPr>
        <w:t xml:space="preserve"> </w:t>
      </w:r>
      <w:r w:rsidRPr="00614717">
        <w:rPr>
          <w:cs/>
          <w:lang w:val="my-MM"/>
        </w:rPr>
        <w:t>နောက်၊ ယခုသူရေးသားသည့်ရက်စွဲကို ကြည့်ကြပါစို့။</w:t>
      </w:r>
    </w:p>
    <w:p w14:paraId="36F57E0F" w14:textId="77777777" w:rsidR="00C133F8" w:rsidRDefault="0033149E" w:rsidP="00562830">
      <w:pPr>
        <w:pStyle w:val="PanelHeading"/>
        <w:rPr>
          <w:cs/>
          <w:lang w:bidi="ta-IN"/>
        </w:rPr>
      </w:pPr>
      <w:bookmarkStart w:id="7" w:name="_Toc165385507"/>
      <w:r w:rsidRPr="00FE7029">
        <w:rPr>
          <w:cs/>
          <w:lang w:val="my-MM"/>
        </w:rPr>
        <w:lastRenderedPageBreak/>
        <w:t>ရက်စွဲ</w:t>
      </w:r>
      <w:bookmarkEnd w:id="7"/>
    </w:p>
    <w:p w14:paraId="02F1C7B1" w14:textId="0CA34770" w:rsidR="00C133F8" w:rsidRDefault="0033149E" w:rsidP="00A37251">
      <w:pPr>
        <w:pStyle w:val="BodyText0"/>
        <w:rPr>
          <w:cs/>
          <w:lang w:bidi="te"/>
        </w:rPr>
      </w:pPr>
      <w:r w:rsidRPr="00614717">
        <w:rPr>
          <w:cs/>
          <w:lang w:val="my-MM"/>
        </w:rPr>
        <w:t>ဧဝံဂေလိအနက်ပြန်သူများသည် ဗျာဒိတ်ကျမ်းရေးသားခြင်းအတွက် ယေဘူယျအားဖြင့် ဖြစ်နိုင်</w:t>
      </w:r>
      <w:r w:rsidR="00FA2847">
        <w:rPr>
          <w:rFonts w:hint="cs"/>
          <w:cs/>
          <w:lang w:val="my-MM"/>
        </w:rPr>
        <w:t xml:space="preserve"> </w:t>
      </w:r>
      <w:r w:rsidRPr="00614717">
        <w:rPr>
          <w:cs/>
          <w:lang w:val="my-MM"/>
        </w:rPr>
        <w:t>ခြေရှိ</w:t>
      </w:r>
      <w:r w:rsidR="00FA2847">
        <w:rPr>
          <w:cs/>
          <w:lang w:val="my-MM"/>
        </w:rPr>
        <w:t>သော ရက်စွဲနှစ်ခုအနက်မှ တစ်ခုကိုထောက်ပြကြသည်_ ရောမဧကရာဇ်</w:t>
      </w:r>
      <w:r w:rsidRPr="00614717">
        <w:rPr>
          <w:cs/>
          <w:lang w:val="my-MM"/>
        </w:rPr>
        <w:t>နီရိုလက်ထက် အစောပိုင်း</w:t>
      </w:r>
      <w:r w:rsidR="00FA2847">
        <w:rPr>
          <w:rFonts w:hint="cs"/>
          <w:cs/>
          <w:lang w:val="my-MM"/>
        </w:rPr>
        <w:t xml:space="preserve"> </w:t>
      </w:r>
      <w:r w:rsidRPr="00614717">
        <w:rPr>
          <w:cs/>
          <w:lang w:val="my-MM"/>
        </w:rPr>
        <w:t>ရက်စွဲ</w:t>
      </w:r>
      <w:r w:rsidR="00FA2847">
        <w:rPr>
          <w:cs/>
          <w:lang w:val="my-MM"/>
        </w:rPr>
        <w:t xml:space="preserve"> သို့မဟုတ် ရောမဧကရာဇ်ဒိုမီတီယန်</w:t>
      </w:r>
      <w:r w:rsidRPr="00614717">
        <w:rPr>
          <w:cs/>
          <w:lang w:val="my-MM"/>
        </w:rPr>
        <w:t>လက်ထက်</w:t>
      </w:r>
      <w:r w:rsidR="00FA2847">
        <w:rPr>
          <w:rFonts w:hint="cs"/>
          <w:cs/>
          <w:lang w:val="my-MM"/>
        </w:rPr>
        <w:t xml:space="preserve"> </w:t>
      </w:r>
      <w:r w:rsidR="00FA2847">
        <w:rPr>
          <w:cs/>
          <w:lang w:val="my-MM"/>
        </w:rPr>
        <w:t>နောက်ပိုင်း</w:t>
      </w:r>
      <w:r w:rsidRPr="00614717">
        <w:rPr>
          <w:cs/>
          <w:lang w:val="my-MM"/>
        </w:rPr>
        <w:t>ရက်စွဲတစ်ခုဖြစ်သည်။ နီရို၏</w:t>
      </w:r>
      <w:r w:rsidR="00FA2847">
        <w:rPr>
          <w:rFonts w:hint="cs"/>
          <w:cs/>
          <w:lang w:val="my-MM"/>
        </w:rPr>
        <w:t xml:space="preserve"> </w:t>
      </w:r>
      <w:r w:rsidRPr="00614717">
        <w:rPr>
          <w:cs/>
          <w:lang w:val="my-MM"/>
        </w:rPr>
        <w:t>လက်ထက်မှစတင်ကာ ဤရက်စွဲနှစ်ခုလုံးကို ကျွန်ုပ်တို့စဉ်းစားပါမည်။</w:t>
      </w:r>
    </w:p>
    <w:p w14:paraId="1086744C" w14:textId="77777777" w:rsidR="00C133F8" w:rsidRDefault="0033149E" w:rsidP="00562830">
      <w:pPr>
        <w:pStyle w:val="BulletHeading"/>
        <w:rPr>
          <w:cs/>
          <w:lang w:bidi="ta-IN"/>
        </w:rPr>
      </w:pPr>
      <w:bookmarkStart w:id="8" w:name="_Toc165385508"/>
      <w:r>
        <w:rPr>
          <w:cs/>
          <w:lang w:val="my-MM"/>
        </w:rPr>
        <w:t>နီရို</w:t>
      </w:r>
      <w:bookmarkEnd w:id="8"/>
    </w:p>
    <w:p w14:paraId="1128346C" w14:textId="7A6178D4" w:rsidR="00A37251" w:rsidRDefault="00FA2847" w:rsidP="00A37251">
      <w:pPr>
        <w:pStyle w:val="BodyText0"/>
        <w:rPr>
          <w:cs/>
          <w:lang w:bidi="te"/>
        </w:rPr>
      </w:pPr>
      <w:r>
        <w:rPr>
          <w:cs/>
          <w:lang w:val="my-MM"/>
        </w:rPr>
        <w:t>ရောမဧကရာဇ်နီရိုသည် အေဒီ ၅၄မှ ၆၈ တွင်</w:t>
      </w:r>
      <w:r w:rsidR="0033149E" w:rsidRPr="00614717">
        <w:rPr>
          <w:cs/>
          <w:lang w:val="my-MM"/>
        </w:rPr>
        <w:t>စိုးစံခဲ့သည်။ နီရိုခေတ်၏ရက်စွဲတစ်ခုအတွက် ငြင်းခုံသောသမိုင်းပညာရှင်များသည် ဗျာဒိတ်ကျမ်းရေးသားခြင်းကို</w:t>
      </w:r>
      <w:r>
        <w:rPr>
          <w:rFonts w:hint="cs"/>
          <w:cs/>
          <w:lang w:val="my-MM"/>
        </w:rPr>
        <w:t xml:space="preserve"> </w:t>
      </w:r>
      <w:r w:rsidR="0033149E" w:rsidRPr="00614717">
        <w:rPr>
          <w:cs/>
          <w:lang w:val="my-MM"/>
        </w:rPr>
        <w:t>သူ၏နန်းသက်အဆုံးတွင် သတ်မှတ်</w:t>
      </w:r>
      <w:r>
        <w:rPr>
          <w:rFonts w:hint="cs"/>
          <w:cs/>
          <w:lang w:val="my-MM"/>
        </w:rPr>
        <w:t xml:space="preserve"> </w:t>
      </w:r>
      <w:r w:rsidR="0033149E" w:rsidRPr="00614717">
        <w:rPr>
          <w:cs/>
          <w:lang w:val="my-MM"/>
        </w:rPr>
        <w:t>လေ့ရှိသည်။ နီရို၏အစောပိုင်းနှစ်များတွင် အရည်အချင်းရှိသော အကြံပေးပုဂ္ဂိုလ်များသည် သူနှင့်အတူ သြဇာကြီးမားခဲ့သည်။ သို့သော် အချိန်ကြာလာသည်နှင့်အမျှ သူ၏အုပ်ချုပ်မှုသည် သိသိသာသာ ယိုယွင်း</w:t>
      </w:r>
      <w:r>
        <w:rPr>
          <w:rFonts w:hint="cs"/>
          <w:cs/>
          <w:lang w:val="my-MM"/>
        </w:rPr>
        <w:t xml:space="preserve"> </w:t>
      </w:r>
      <w:r w:rsidR="0033149E" w:rsidRPr="00614717">
        <w:rPr>
          <w:cs/>
          <w:lang w:val="my-MM"/>
        </w:rPr>
        <w:t>လာ</w:t>
      </w:r>
      <w:r>
        <w:rPr>
          <w:cs/>
          <w:lang w:val="my-MM"/>
        </w:rPr>
        <w:t>သည်။ နီရိုသည် အေဒီ ၆၄ တွင်</w:t>
      </w:r>
      <w:r w:rsidR="0033149E" w:rsidRPr="00614717">
        <w:rPr>
          <w:cs/>
          <w:lang w:val="my-MM"/>
        </w:rPr>
        <w:t>ရောမမြို့မီးလောင်မှုအတွက် ခရစ်ယာန်များကို အပြစ်တင်ခြင်း</w:t>
      </w:r>
      <w:r>
        <w:rPr>
          <w:rFonts w:hint="cs"/>
          <w:cs/>
          <w:lang w:val="my-MM"/>
        </w:rPr>
        <w:t xml:space="preserve"> </w:t>
      </w:r>
      <w:r w:rsidR="0033149E" w:rsidRPr="00614717">
        <w:rPr>
          <w:cs/>
          <w:lang w:val="my-MM"/>
        </w:rPr>
        <w:t>ကြောင့် နာမည်ဆိုးဖြင့်ကျော်ကြားသည်။ ရောမယုံကြည်သူအများအပြားကို နှိပ်စက်ညှဉ်းပန်းရန် အကြောင်းပြချက်တစ်ခုအဖြစ် ဤစွပ်စွဲချက်ကိုအသုံးပြုခဲ့သည်။</w:t>
      </w:r>
    </w:p>
    <w:p w14:paraId="4E6FCF2D" w14:textId="4947C549" w:rsidR="00C133F8" w:rsidRDefault="0033149E" w:rsidP="00A37251">
      <w:pPr>
        <w:pStyle w:val="Quotations"/>
        <w:rPr>
          <w:cs/>
          <w:lang w:bidi="te"/>
        </w:rPr>
      </w:pPr>
      <w:r w:rsidRPr="00562830">
        <w:rPr>
          <w:cs/>
          <w:lang w:val="my-MM"/>
        </w:rPr>
        <w:t>ဧကရာဇ်နီရိုသည် ဤညှဉ်းပန်းနှိပ်စက်မှုကို ပထမရာစုအလယ်တွင် အဓိကအားဖြင့် ခရစ်ယာန်များကို ခုတုံးလုပ်ကာ အသုံးပြုခဲ့သည်။ ရောမမြို့တွင် မီးလောင်ကျွမ်းခဲ့ပြီး၊ ဧကရာဇ်နီရိုသည်သူ၏ မြို့ပြပြန်လည်ပြုပြင်ရေး စီမံကိန်းများကြောင့် လူသိများကာ၊ ထိုမီးသည် တောတောင်ရှုခင်းကို အကြီးအကျယ်ထိခိုက်ပျက်စီးစေပြီးနောက်၊ အခြားအင်အားစုများ ဝင်ရောက်လာကာ အဆောက်အဦးများကိုမလိုအပ်ဘဲ ရှင်းလင်းဖယ်ရှား</w:t>
      </w:r>
      <w:r w:rsidR="00FA2847">
        <w:rPr>
          <w:rFonts w:hint="cs"/>
          <w:cs/>
          <w:lang w:val="my-MM"/>
        </w:rPr>
        <w:t xml:space="preserve"> </w:t>
      </w:r>
      <w:r w:rsidRPr="00562830">
        <w:rPr>
          <w:cs/>
          <w:lang w:val="my-MM"/>
        </w:rPr>
        <w:t>သောကြောင့်၊ ဧကရာဇ်မင်းမြတ်၏အမှားဖြစ်သည့် မြို့ပြပြန်လည်ပြုပြင်ရေး</w:t>
      </w:r>
      <w:r w:rsidR="00FA2847">
        <w:rPr>
          <w:rFonts w:hint="cs"/>
          <w:cs/>
          <w:lang w:val="my-MM"/>
        </w:rPr>
        <w:t xml:space="preserve"> </w:t>
      </w:r>
      <w:r w:rsidR="00FA2847">
        <w:rPr>
          <w:cs/>
          <w:lang w:val="my-MM"/>
        </w:rPr>
        <w:t>စီမံကိန်း၏</w:t>
      </w:r>
      <w:r w:rsidRPr="00562830">
        <w:rPr>
          <w:cs/>
          <w:lang w:val="my-MM"/>
        </w:rPr>
        <w:t>အဆုံးသည် အမှန်တကယ်ရောက်ရှိခဲ့ပြီဟု လူများစွာခံစားခဲ့က</w:t>
      </w:r>
      <w:r w:rsidR="00FA2847">
        <w:rPr>
          <w:cs/>
          <w:lang w:val="my-MM"/>
        </w:rPr>
        <w:t>ြသည်။ ထို့ကြောင့် လူထုအုံကြွမှု</w:t>
      </w:r>
      <w:r w:rsidRPr="00562830">
        <w:rPr>
          <w:cs/>
          <w:lang w:val="my-MM"/>
        </w:rPr>
        <w:t>ဖြစ်ပေါ်ခဲ့သည်။ သူသည် ၎င်းနှင့်ပတ်သက်၍ တစ်စုံတစ်ဦးကိုအပြစ်တင်ရန် ရှာဖွေနေပြီး၊ ခရစ်ယာန်များထံ ပုံချခဲ့သည်။ ၎င်းတွင်၊ ခရစ်ယာန်များသည် နောက်ကွယ်မှပါဝင်ပတ်သက်ကြောင်း ဝန်ခံချက်ရယူရန် ညှဉ်းပန်းနှိပ်စက်မှု ပုံစံအမျိုးမျိုးကို အသုံးပြုခဲ့သည်။</w:t>
      </w:r>
    </w:p>
    <w:p w14:paraId="326BD72D" w14:textId="77777777" w:rsidR="00C133F8" w:rsidRDefault="00A716D7" w:rsidP="00A37251">
      <w:pPr>
        <w:pStyle w:val="QuotationAuthor"/>
        <w:rPr>
          <w:cs/>
          <w:lang w:bidi="te"/>
        </w:rPr>
      </w:pPr>
      <w:r>
        <w:rPr>
          <w:cs/>
          <w:lang w:val="my-MM" w:bidi="my-MM"/>
        </w:rPr>
        <w:t>Dr James D. Smith III</w:t>
      </w:r>
    </w:p>
    <w:p w14:paraId="6E2AAD6A" w14:textId="76EB5554" w:rsidR="00A37251" w:rsidRDefault="0033149E" w:rsidP="00A37251">
      <w:pPr>
        <w:pStyle w:val="BodyText0"/>
        <w:rPr>
          <w:cs/>
          <w:lang w:bidi="te"/>
        </w:rPr>
      </w:pPr>
      <w:r w:rsidRPr="00614717">
        <w:rPr>
          <w:cs/>
          <w:lang w:val="my-MM"/>
        </w:rPr>
        <w:t>နီရိုအုပ်ချုပ်မှုနှောင်းပိုင်းနှစ်များအတွင်း ဗျာဒိတ်ကျမ်းရေးသားသည့် ရက်စွဲဆိုင်ရာ အထောက်အ</w:t>
      </w:r>
      <w:r w:rsidR="00C058E6">
        <w:rPr>
          <w:rFonts w:hint="cs"/>
          <w:cs/>
          <w:lang w:val="my-MM"/>
        </w:rPr>
        <w:t xml:space="preserve"> </w:t>
      </w:r>
      <w:r w:rsidRPr="00614717">
        <w:rPr>
          <w:cs/>
          <w:lang w:val="my-MM"/>
        </w:rPr>
        <w:t>ထားများသည် အနည်းဆုံး အချက်အလက်သုံးခုပေါ်တွင် အခြေခံထားသည်။ ပထမအဓိကအထောက်</w:t>
      </w:r>
      <w:r w:rsidR="00C058E6">
        <w:rPr>
          <w:rFonts w:hint="cs"/>
          <w:cs/>
          <w:lang w:val="my-MM"/>
        </w:rPr>
        <w:t xml:space="preserve"> </w:t>
      </w:r>
      <w:r w:rsidRPr="00614717">
        <w:rPr>
          <w:cs/>
          <w:lang w:val="my-MM"/>
        </w:rPr>
        <w:t>အထားမှာ ရှင်ဘုရင်ခုနစ်ပါးကို ယောဟန်၏ရည်ညွှန်းချက်ဖြစ်သည်။</w:t>
      </w:r>
    </w:p>
    <w:p w14:paraId="764BB410" w14:textId="66E09180" w:rsidR="00A37251" w:rsidRDefault="0033149E" w:rsidP="00A37251">
      <w:pPr>
        <w:pStyle w:val="BodyText0"/>
        <w:rPr>
          <w:cs/>
          <w:lang w:bidi="te"/>
        </w:rPr>
      </w:pPr>
      <w:r w:rsidRPr="00614717">
        <w:rPr>
          <w:cs/>
          <w:lang w:val="my-MM"/>
        </w:rPr>
        <w:lastRenderedPageBreak/>
        <w:t>ဗျာဒိတ် ၁၇ တွင်၊ ယောဟန်သည် ခေါင်းခုနစ်လုံးနှင့် ချိုဆယ်ချောင်းရှိသော နီမြန်းသောသားရဲ</w:t>
      </w:r>
      <w:r w:rsidR="00C058E6">
        <w:rPr>
          <w:rFonts w:hint="cs"/>
          <w:cs/>
          <w:lang w:val="my-MM"/>
        </w:rPr>
        <w:t xml:space="preserve"> </w:t>
      </w:r>
      <w:r w:rsidRPr="00614717">
        <w:rPr>
          <w:cs/>
          <w:lang w:val="my-MM"/>
        </w:rPr>
        <w:t>တစ်ကောင်ကို ဖော်ပြခဲ့သည်။ အခန်းငယ် ၉-၁၁ တွင်၊ ခေါင်းခုနစ်လုံးသည် ဘုရင်ခုနစ်ပါးကို ကိုယ်စားပြု</w:t>
      </w:r>
      <w:r w:rsidR="00C058E6">
        <w:rPr>
          <w:rFonts w:hint="cs"/>
          <w:cs/>
          <w:lang w:val="my-MM"/>
        </w:rPr>
        <w:t xml:space="preserve"> </w:t>
      </w:r>
      <w:r w:rsidRPr="00614717">
        <w:rPr>
          <w:cs/>
          <w:lang w:val="my-MM"/>
        </w:rPr>
        <w:t>သည်ဟု သူကဆိုသည်။ ဤဘုရင်ခုနစ်ပါးသည် ရောမဧကရာဇ်မင်းများဖြစ်ကြောင်း အနက်ပြန်သူအများ</w:t>
      </w:r>
      <w:r w:rsidR="00C058E6">
        <w:rPr>
          <w:rFonts w:hint="cs"/>
          <w:cs/>
          <w:lang w:val="my-MM"/>
        </w:rPr>
        <w:t xml:space="preserve"> </w:t>
      </w:r>
      <w:r w:rsidRPr="00614717">
        <w:rPr>
          <w:cs/>
          <w:lang w:val="my-MM"/>
        </w:rPr>
        <w:t>စုက သဘောတူကြသည်။ ဂျူလီယပ်ဆီဇာသည် ရောမ၏ပထမဆုံးဧကရာဇ်အဖြစ် ရေတွက်ခြင်းခံရ</w:t>
      </w:r>
      <w:r w:rsidR="00C058E6">
        <w:rPr>
          <w:rFonts w:hint="cs"/>
          <w:cs/>
          <w:lang w:val="my-MM"/>
        </w:rPr>
        <w:t xml:space="preserve"> </w:t>
      </w:r>
      <w:r w:rsidRPr="00614717">
        <w:rPr>
          <w:cs/>
          <w:lang w:val="my-MM"/>
        </w:rPr>
        <w:t>သည်။ သူ့နောက်တွင် ဩဂတ်စတပ်စ်၊ တိဗေရိယ၊ ကယ်လီဂူလာ၊ ကလောဒီးယပ်စ်၊ နီရို နှင့် ဂဲလ်ဘားတို့</w:t>
      </w:r>
      <w:r w:rsidR="00C058E6">
        <w:rPr>
          <w:rFonts w:hint="cs"/>
          <w:cs/>
          <w:lang w:val="my-MM"/>
        </w:rPr>
        <w:t xml:space="preserve"> </w:t>
      </w:r>
      <w:r w:rsidRPr="00614717">
        <w:rPr>
          <w:cs/>
          <w:lang w:val="my-MM"/>
        </w:rPr>
        <w:t>ဖြစ်သည်။ အမှန်တကယ်တွင်၊ ဗျာဒိတ် ၁၇:၁၀ ၌၊ ယောဟန်သည် သူ၏ရူပါရုံကိုလက်ခံပြီး ဗျာဒိတ်ကျမ်း</w:t>
      </w:r>
      <w:r w:rsidR="00C058E6">
        <w:rPr>
          <w:rFonts w:hint="cs"/>
          <w:cs/>
          <w:lang w:val="my-MM"/>
        </w:rPr>
        <w:t xml:space="preserve"> </w:t>
      </w:r>
      <w:r w:rsidRPr="00614717">
        <w:rPr>
          <w:cs/>
          <w:lang w:val="my-MM"/>
        </w:rPr>
        <w:t>ကိုရေးသားချိန်တွင် ရောမမြို့၏ဆဋ္ဌမမြောက်ဘုရင် အာဏာရနေကြောင်း ကျွန်ုပ်တို့တွေ့ရှိရသည်။ ဤ</w:t>
      </w:r>
      <w:r w:rsidR="00C058E6">
        <w:rPr>
          <w:rFonts w:hint="cs"/>
          <w:cs/>
          <w:lang w:val="my-MM"/>
        </w:rPr>
        <w:t xml:space="preserve"> </w:t>
      </w:r>
      <w:r w:rsidRPr="00614717">
        <w:rPr>
          <w:cs/>
          <w:lang w:val="my-MM"/>
        </w:rPr>
        <w:t>အကိုးအကားအရ၊ ယောဟန်၏နောက်ဆုံးသောကာလကို နီရိုအုပ်ချုပ်စဉ်အတွင်း ရေးသားခဲ့ကြောင်း အနက်ပြန်သူအများက ကောက်ချက်ချခဲ့ကြသည်။</w:t>
      </w:r>
    </w:p>
    <w:p w14:paraId="5147D40E" w14:textId="3439DC73" w:rsidR="00A37251" w:rsidRDefault="0033149E" w:rsidP="00A37251">
      <w:pPr>
        <w:pStyle w:val="BodyText0"/>
        <w:rPr>
          <w:cs/>
          <w:lang w:bidi="te"/>
        </w:rPr>
      </w:pPr>
      <w:r w:rsidRPr="00614717">
        <w:rPr>
          <w:cs/>
          <w:lang w:val="my-MM"/>
        </w:rPr>
        <w:t>နီရိုအုပ်ချုပ်စဉ်အတွင်</w:t>
      </w:r>
      <w:r w:rsidR="00C058E6">
        <w:rPr>
          <w:cs/>
          <w:lang w:val="my-MM"/>
        </w:rPr>
        <w:t>း ယောဟန်ရေးခဲ့ကြောင်း ဒုတိယအဓိက</w:t>
      </w:r>
      <w:r w:rsidRPr="00614717">
        <w:rPr>
          <w:cs/>
          <w:lang w:val="my-MM"/>
        </w:rPr>
        <w:t>အထောက်အထားမှာ ယုဒလူမျိုး</w:t>
      </w:r>
      <w:r w:rsidR="00C058E6">
        <w:rPr>
          <w:rFonts w:hint="cs"/>
          <w:cs/>
          <w:lang w:val="my-MM"/>
        </w:rPr>
        <w:t xml:space="preserve"> </w:t>
      </w:r>
      <w:r w:rsidRPr="00614717">
        <w:rPr>
          <w:cs/>
          <w:lang w:val="my-MM"/>
        </w:rPr>
        <w:t>ဗိမာန်တော်နှင့်ပတ်သက်၍ ယောဟန်၏ရည်ညွှန်းချက်မှ ထွက်ပေါ်လာသည်။ အထူးသဖြင့်၊ ယောဟန်</w:t>
      </w:r>
      <w:r w:rsidR="00C058E6">
        <w:rPr>
          <w:rFonts w:hint="cs"/>
          <w:cs/>
          <w:lang w:val="my-MM"/>
        </w:rPr>
        <w:t xml:space="preserve"> </w:t>
      </w:r>
      <w:r w:rsidRPr="00614717">
        <w:rPr>
          <w:cs/>
          <w:lang w:val="my-MM"/>
        </w:rPr>
        <w:t>သည် ဗျာဒိတ်ကျမ်း ၁၁ တွင် ဗိမာန်တော်အကြောင်းဖော်ပြခဲ့ပြီး၊ အချို့သောကျမ်းပညာရှင်များသည် ဗျာဒိတ်ကျမ်းရေးသားချိန်တွင် ယေရုရှလင်မြို့ရှိ ယုဒလူမျိုးတို့၏ဗိမာန်တော်သည် တည်ဆဲဖြစ်သည်ဟု အဓိပ္ပာယ်ဖွင့်ဆိုကြသည်။ သို့သော် ယေရုရှလင်မြို့ရှိ ဗိမာန်တော်သည် အေဒီ ၇၀ နီရိုအုပ်ချုပ်မှုပြီးဆုံး</w:t>
      </w:r>
      <w:r w:rsidR="00C058E6">
        <w:rPr>
          <w:rFonts w:hint="cs"/>
          <w:cs/>
          <w:lang w:val="my-MM"/>
        </w:rPr>
        <w:t xml:space="preserve"> </w:t>
      </w:r>
      <w:r w:rsidRPr="00614717">
        <w:rPr>
          <w:cs/>
          <w:lang w:val="my-MM"/>
        </w:rPr>
        <w:t>ပြီးနောက် နှစ်နှစ်အကြာတွင် ဖျက်ဆီးခံခဲ့ရကြောင်း သမိုင်းမှတ်တမ်းများအရ သိရသည်။ ထို့ကြောင့်၊ ဗျာဒိတ်ကျမ်းကိုရေးသားစဥ် ဗိမာန်တော်သည် တည်ရှိနေပါက၊ ဗျာဒိတ်ကျမ်းကို နီရိုမင်းလက်ထက်တွင် ရေးသားခဲ့ခြင်းဖြစ်နိုင်သည်။</w:t>
      </w:r>
    </w:p>
    <w:p w14:paraId="4B9EFBDF" w14:textId="5F07F872" w:rsidR="00A37251" w:rsidRDefault="0033149E" w:rsidP="00A37251">
      <w:pPr>
        <w:pStyle w:val="BodyText0"/>
        <w:rPr>
          <w:cs/>
          <w:lang w:bidi="te"/>
        </w:rPr>
      </w:pPr>
      <w:r w:rsidRPr="00614717">
        <w:rPr>
          <w:cs/>
          <w:lang w:val="my-MM"/>
        </w:rPr>
        <w:t>နီရိုခေတ်၏ရက်စွဲတစ်ခုကို ညွှန်ပြနိုင်သည့် တတိယအချက်မှာ နှိပ်စက်ညှဉ်းပန်းမှုကာလတစ်ခု</w:t>
      </w:r>
      <w:r w:rsidR="00C058E6">
        <w:rPr>
          <w:rFonts w:hint="cs"/>
          <w:cs/>
          <w:lang w:val="my-MM"/>
        </w:rPr>
        <w:t xml:space="preserve"> </w:t>
      </w:r>
      <w:r w:rsidRPr="00614717">
        <w:rPr>
          <w:cs/>
          <w:lang w:val="my-MM"/>
        </w:rPr>
        <w:t>အတွင်း ယောဟန်ရေးခဲ့သည်။ ဗျာဒိတ်ကျမ်း၌ ယောဟန်၏စာဖတ်သူများသည် ဆင်းရဲဒုက္ခရောက်နေ</w:t>
      </w:r>
      <w:r w:rsidR="00C058E6">
        <w:rPr>
          <w:rFonts w:hint="cs"/>
          <w:cs/>
          <w:lang w:val="my-MM"/>
        </w:rPr>
        <w:t xml:space="preserve"> </w:t>
      </w:r>
      <w:r w:rsidRPr="00614717">
        <w:rPr>
          <w:cs/>
          <w:lang w:val="my-MM"/>
        </w:rPr>
        <w:t>ကြောင်းကို မကြာခဏဖော်ပြထားသည်။ ၎င်းကို ဗျာဒိတ် ၁:၉၊ ၂:၉၊ ၁၀၊ ၁၃၊ ၆:၉ နှင့် ၂၀:၄ တွင်မြင်နိုင်ပါ</w:t>
      </w:r>
      <w:r w:rsidR="00C058E6">
        <w:rPr>
          <w:rFonts w:hint="cs"/>
          <w:cs/>
          <w:lang w:val="my-MM"/>
        </w:rPr>
        <w:t xml:space="preserve"> </w:t>
      </w:r>
      <w:r w:rsidRPr="00614717">
        <w:rPr>
          <w:cs/>
          <w:lang w:val="my-MM"/>
        </w:rPr>
        <w:t>သည်။ ကျွန်ုပ်တို့ပြောခဲ့သည့်အတိုင်း၊ နီရိုသည် ခရစ်ယာန်များကို နှိပ်စက်ညှဉ်းပန်းမှုကို အားပေးသဖြင့် လူသိများသည်။ သူသည် ဤသို့လုပ်ဆောင်သော တစ်ဦးတည်းသော ရောမဧကရာဇ်မဟုတ်ပါ၊ သို့သော် သူ၏နှိပ်စက်ညှဉ်းပန်းမှုများသည် ရောမမြို့တဝိုက်၌သာ ယေဘူယျအားဖြင့် ကန့်သတ်ထားလျှင်ပင် မှတ်သားလောက်သည့်ပုံစံနှင့် ပထမဆုံးလုပ်ခဲ့သူဖြစ်သည်။</w:t>
      </w:r>
    </w:p>
    <w:p w14:paraId="2D316B3C" w14:textId="59D86D06" w:rsidR="00C133F8" w:rsidRDefault="0033149E" w:rsidP="00A37251">
      <w:pPr>
        <w:pStyle w:val="Quotations"/>
        <w:rPr>
          <w:cs/>
          <w:lang w:bidi="te"/>
        </w:rPr>
      </w:pPr>
      <w:r w:rsidRPr="00562830">
        <w:rPr>
          <w:cs/>
          <w:lang w:val="my-MM"/>
        </w:rPr>
        <w:t>၅၄ မှ ၆၈ ထိစိုးစံခဲ့သော ရောမဧကရာဇ် နီရိုသည် အလွန်ရက်စက်</w:t>
      </w:r>
      <w:r w:rsidR="00C058E6">
        <w:rPr>
          <w:rFonts w:hint="cs"/>
          <w:cs/>
          <w:lang w:val="my-MM"/>
        </w:rPr>
        <w:t xml:space="preserve"> </w:t>
      </w:r>
      <w:r w:rsidRPr="00562830">
        <w:rPr>
          <w:cs/>
          <w:lang w:val="my-MM"/>
        </w:rPr>
        <w:t>ကြမ်းကြုတ်သော ဧကရာဇ်တစ်ပါးဖြစ်သည်။ လူများစွာကို နည်းအမျိုးမျိုးဖြင့် ညှဉ်းပန်းနှိပ်စက်ခဲ့ကြောင်းလည်း သိရှိရသည်။ ဥပမာအားဖြင့်၊ သူသည် သူ့မိသားစုဝင်များကိုသတ်ခဲ့ပြီး၊ သူသည် ခရစ်ယာန်များကို အမှန်တကယ်</w:t>
      </w:r>
      <w:r w:rsidR="00C058E6">
        <w:rPr>
          <w:rFonts w:hint="cs"/>
          <w:cs/>
          <w:lang w:val="my-MM"/>
        </w:rPr>
        <w:t xml:space="preserve"> </w:t>
      </w:r>
      <w:r w:rsidRPr="00562830">
        <w:rPr>
          <w:cs/>
          <w:lang w:val="my-MM"/>
        </w:rPr>
        <w:t>ညှဉ်းပန်းနှိပ်စက်သည့် ပထမ</w:t>
      </w:r>
      <w:r w:rsidR="00C058E6">
        <w:rPr>
          <w:cs/>
          <w:lang w:val="my-MM"/>
        </w:rPr>
        <w:t>ဆုံးသော</w:t>
      </w:r>
      <w:r w:rsidRPr="00562830">
        <w:rPr>
          <w:cs/>
          <w:lang w:val="my-MM"/>
        </w:rPr>
        <w:t>ရောမဧကရာဇ်ဖြစ်ဖွယ်ရှိသည်။ သူမည်သို့ လုပ်ဆောင်ခဲ့သနည်း။ ခရစ်ယာန်ဘာသာဝင်အချို့သည် ရောမမြို့၌</w:t>
      </w:r>
      <w:r w:rsidR="006D327A">
        <w:rPr>
          <w:rFonts w:hint="cs"/>
          <w:cs/>
          <w:lang w:val="my-MM"/>
        </w:rPr>
        <w:t xml:space="preserve">လမ်းမီးတိုင် အဖြစ် ရေနံချေးဆွတ်လျက်မီးရှို့ခံရကြောင်း </w:t>
      </w:r>
      <w:r w:rsidRPr="00562830">
        <w:rPr>
          <w:cs/>
          <w:lang w:val="my-MM"/>
        </w:rPr>
        <w:t xml:space="preserve">ကျွန်ုပ်တို့အားပြောပြသော တက်စီတပ်စ်ဟုခေါ်သော ရှေးသမိုင်းပညာရှင်တစ်ဦးရှိသည်။ အချို့ကို </w:t>
      </w:r>
      <w:r w:rsidRPr="00562830">
        <w:rPr>
          <w:cs/>
          <w:lang w:val="my-MM"/>
        </w:rPr>
        <w:lastRenderedPageBreak/>
        <w:t>သားရဲ၏သားရေခွံအတွင်း၌ထည့်ကာ တိရစ္ဆာန်အစာအဖြစ် ကျွေးကြပြီး၊ အချို့တို့ကို လက်ဝါးကပ်တိုင်တွင် သံမှိုဖြင့်ရိုက်ထားသည်ဟု ဆိုသည်။</w:t>
      </w:r>
    </w:p>
    <w:p w14:paraId="5BEBB2BD" w14:textId="77777777" w:rsidR="00C133F8" w:rsidRDefault="00A716D7" w:rsidP="00A37251">
      <w:pPr>
        <w:pStyle w:val="QuotationAuthor"/>
        <w:rPr>
          <w:cs/>
          <w:lang w:bidi="te"/>
        </w:rPr>
      </w:pPr>
      <w:r>
        <w:rPr>
          <w:cs/>
          <w:lang w:val="my-MM" w:bidi="my-MM"/>
        </w:rPr>
        <w:t>Dr Brandon Crowe</w:t>
      </w:r>
    </w:p>
    <w:p w14:paraId="7C34E39C" w14:textId="06CFE864" w:rsidR="00A37251" w:rsidRDefault="0033149E" w:rsidP="00A37251">
      <w:pPr>
        <w:pStyle w:val="BodyText0"/>
        <w:rPr>
          <w:cs/>
          <w:lang w:bidi="te"/>
        </w:rPr>
      </w:pPr>
      <w:r w:rsidRPr="00614717">
        <w:rPr>
          <w:cs/>
          <w:lang w:val="my-MM"/>
        </w:rPr>
        <w:t>နီရိုလက်အောက်နှိပ်</w:t>
      </w:r>
      <w:r w:rsidR="00C058E6">
        <w:rPr>
          <w:cs/>
          <w:lang w:val="my-MM"/>
        </w:rPr>
        <w:t>စက်ညှဉ်းပန်းမှုသည် ရောမအင်ပါယာ၏</w:t>
      </w:r>
      <w:r w:rsidRPr="00614717">
        <w:rPr>
          <w:cs/>
          <w:lang w:val="my-MM"/>
        </w:rPr>
        <w:t>အခြားအစိတ်အပိုင်းများသို့ ပျံ့နှံ့</w:t>
      </w:r>
      <w:r w:rsidR="00C058E6">
        <w:rPr>
          <w:rFonts w:hint="cs"/>
          <w:cs/>
          <w:lang w:val="my-MM"/>
        </w:rPr>
        <w:t xml:space="preserve"> </w:t>
      </w:r>
      <w:r w:rsidRPr="00614717">
        <w:rPr>
          <w:cs/>
          <w:lang w:val="my-MM"/>
        </w:rPr>
        <w:t>သွားကြောင်း၊ တိကျသောသမိုင်းအထောက်အထားမရှိသော်လည်း ဖြစ်နိုင်ချေကို ငြင်းပယ်၍မရပါ။ ထို့ကြောင့်၊ ၎င်းကို နီရိုအုပ်ချုပ်မှုအတွင်း ရက်စွဲတစ်ခုအားပံ့ပိုးမှုအဖြစ် ရှုမြင်နိုင်သည်။</w:t>
      </w:r>
    </w:p>
    <w:p w14:paraId="140CC78B" w14:textId="5139CB35" w:rsidR="00A37251" w:rsidRDefault="0033149E" w:rsidP="00A37251">
      <w:pPr>
        <w:pStyle w:val="BodyText0"/>
        <w:rPr>
          <w:cs/>
          <w:lang w:bidi="te"/>
        </w:rPr>
      </w:pPr>
      <w:r w:rsidRPr="00614717">
        <w:rPr>
          <w:cs/>
          <w:lang w:val="my-MM"/>
        </w:rPr>
        <w:t>သို့သော် နီရိုအုပ်စ</w:t>
      </w:r>
      <w:r w:rsidR="00C058E6">
        <w:rPr>
          <w:cs/>
          <w:lang w:val="my-MM"/>
        </w:rPr>
        <w:t>ိုးသည့်ရက်စွဲများကို အလေးပေးသော</w:t>
      </w:r>
      <w:r w:rsidRPr="00614717">
        <w:rPr>
          <w:cs/>
          <w:lang w:val="my-MM"/>
        </w:rPr>
        <w:t>အထောက်အထားများသည် အကျိုး</w:t>
      </w:r>
      <w:r w:rsidR="00C058E6">
        <w:rPr>
          <w:rFonts w:hint="cs"/>
          <w:cs/>
          <w:lang w:val="my-MM"/>
        </w:rPr>
        <w:t xml:space="preserve"> </w:t>
      </w:r>
      <w:r w:rsidRPr="00614717">
        <w:rPr>
          <w:cs/>
          <w:lang w:val="my-MM"/>
        </w:rPr>
        <w:t>ကျေးဇူးအချို့ရှိသော်လည်း၊ ၎င်းတို့သည် လုံးဝယုံကြည်စိတ်ချနိုင်သည် မဟုတ်ပါ။ အမှန်တကယ်တွင်၊ ၎င်းတို့အပေါ် ကန့်ကွက်မှုအများအပြား ထွက်ပေါ်လာခဲ့သည်။</w:t>
      </w:r>
    </w:p>
    <w:p w14:paraId="494FDA51" w14:textId="19F80795" w:rsidR="00A37251" w:rsidRDefault="0033149E" w:rsidP="00A37251">
      <w:pPr>
        <w:pStyle w:val="BodyText0"/>
        <w:rPr>
          <w:cs/>
          <w:lang w:bidi="te"/>
        </w:rPr>
      </w:pPr>
      <w:r w:rsidRPr="00614717">
        <w:rPr>
          <w:cs/>
          <w:lang w:val="my-MM"/>
        </w:rPr>
        <w:t>ပထမ၊ ဂျူလီယပ်ဆီဇာသည် အမှန်တကယ်ဧကရာဇ်မဟုတ်ပါ။ သူ၏ဆက်ခံသူ</w:t>
      </w:r>
      <w:r w:rsidR="00C058E6">
        <w:rPr>
          <w:rFonts w:hint="cs"/>
          <w:cs/>
          <w:lang w:val="my-MM"/>
        </w:rPr>
        <w:t xml:space="preserve"> </w:t>
      </w:r>
      <w:r w:rsidRPr="00614717">
        <w:rPr>
          <w:cs/>
          <w:lang w:val="my-MM"/>
        </w:rPr>
        <w:t>ဩဂတ်စတပ်စ်</w:t>
      </w:r>
      <w:r w:rsidR="00C058E6">
        <w:rPr>
          <w:rFonts w:hint="cs"/>
          <w:cs/>
          <w:lang w:val="my-MM"/>
        </w:rPr>
        <w:t xml:space="preserve"> </w:t>
      </w:r>
      <w:r w:rsidRPr="00614717">
        <w:rPr>
          <w:cs/>
          <w:lang w:val="my-MM"/>
        </w:rPr>
        <w:t>သည် ထိုဘွဲ့နာမကို ပထမဆုံးရယူခဲ့သူဖြစ်သည်။ ထို့ကြောင့်၊ ဂျူလီယပ်ဆီဇာသည် ဗျာဒိတ် ၁၇:၉-၁၁ တွင်ဖော်ပြထားသော ဘုရင်ခုနစ်ပါးတွင် ပထမဆုံးဖြစ်မည်မဟုတ်ပါ။</w:t>
      </w:r>
    </w:p>
    <w:p w14:paraId="17771F75" w14:textId="73B37041" w:rsidR="00A37251" w:rsidRPr="00A37251" w:rsidRDefault="0033149E" w:rsidP="00A37251">
      <w:pPr>
        <w:pStyle w:val="BodyText0"/>
        <w:rPr>
          <w:rStyle w:val="BodyTextChar0"/>
          <w:cs/>
          <w:lang w:bidi="te"/>
        </w:rPr>
      </w:pPr>
      <w:r w:rsidRPr="00614717">
        <w:rPr>
          <w:cs/>
          <w:lang w:val="my-MM"/>
        </w:rPr>
        <w:t>ဒုတိယ၊ ကျွန်ုပ်တို့မြင်ခဲ့ရသည့်အတိုင်း၊ ဗျာဒိတ် ၁၁ သည် ဗိမာန်တော်ကို ဖော်ပြသည်။ သို့သော် ဗျာဒိတ် ၁၁:၁-၂ တွင် ဤဗိမာန်တော်၏အပြင်ဘက်တံတိုင်းမှလွှဲ၍ အားလုံးကိုတစ်ပါးအမျိုးသားများ</w:t>
      </w:r>
      <w:r w:rsidR="00C058E6">
        <w:rPr>
          <w:rFonts w:hint="cs"/>
          <w:cs/>
          <w:lang w:val="my-MM"/>
        </w:rPr>
        <w:t xml:space="preserve"> </w:t>
      </w:r>
      <w:r w:rsidRPr="00614717">
        <w:rPr>
          <w:cs/>
          <w:lang w:val="my-MM"/>
        </w:rPr>
        <w:t>လက်မှကာကွယ်မည်ဟု ယောဟန်ကိုပြောထားသည်။ ယင်းနှင့်မတူဘဲ၊ မဿဲ ၂၄:၁-၂ တွင်၊ ယေရုရှလင်</w:t>
      </w:r>
      <w:r w:rsidR="00C058E6">
        <w:rPr>
          <w:rFonts w:hint="cs"/>
          <w:cs/>
          <w:lang w:val="my-MM"/>
        </w:rPr>
        <w:t xml:space="preserve"> </w:t>
      </w:r>
      <w:r w:rsidRPr="00614717">
        <w:rPr>
          <w:cs/>
          <w:lang w:val="my-MM"/>
        </w:rPr>
        <w:t xml:space="preserve">မြို့ရှိဗိမာန်တော်သည် </w:t>
      </w:r>
      <w:r w:rsidRPr="00A37251">
        <w:rPr>
          <w:rStyle w:val="BodyTextChar0"/>
          <w:cs/>
          <w:lang w:val="my-MM" w:bidi="my-MM"/>
        </w:rPr>
        <w:t>တစ်ပါးအမျိုးသားတို့၏ဖျက်ဆီးခြင်းခံရမည်ဟု ယေရှုကိုယ်တိုင် မိန့်တော်မူခဲ့ပြီး</w:t>
      </w:r>
      <w:r w:rsidR="00C058E6">
        <w:rPr>
          <w:rStyle w:val="BodyTextChar0"/>
          <w:rFonts w:hint="cs"/>
          <w:cs/>
          <w:lang w:val="my-MM" w:bidi="my-MM"/>
        </w:rPr>
        <w:t xml:space="preserve"> </w:t>
      </w:r>
      <w:r w:rsidRPr="00A37251">
        <w:rPr>
          <w:rStyle w:val="BodyTextChar0"/>
          <w:cs/>
          <w:lang w:val="my-MM" w:bidi="my-MM"/>
        </w:rPr>
        <w:t>ဖြစ်သည်။ ထို့ကြောင့် ဗျာဒိတ် ၁၁ သည် အေဒီ ၇၀</w:t>
      </w:r>
      <w:r w:rsidRPr="00614717">
        <w:rPr>
          <w:cs/>
          <w:lang w:val="my-MM"/>
        </w:rPr>
        <w:t>တွင် ဖျက်ဆီးခံခဲ့ရသောဗိမာန်တော်ကို ရည်ညွှန်း</w:t>
      </w:r>
      <w:r w:rsidR="00C058E6">
        <w:rPr>
          <w:rFonts w:hint="cs"/>
          <w:cs/>
          <w:lang w:val="my-MM"/>
        </w:rPr>
        <w:t xml:space="preserve"> </w:t>
      </w:r>
      <w:r w:rsidRPr="00614717">
        <w:rPr>
          <w:cs/>
          <w:lang w:val="my-MM"/>
        </w:rPr>
        <w:t>ကြောင်းသေချာရန် ခက်ခဲပါသည်။</w:t>
      </w:r>
    </w:p>
    <w:p w14:paraId="4FFE90A9" w14:textId="2F6779AA" w:rsidR="0033149E" w:rsidRDefault="0033149E" w:rsidP="00A37251">
      <w:pPr>
        <w:pStyle w:val="BodyText0"/>
        <w:rPr>
          <w:cs/>
          <w:lang w:bidi="te"/>
        </w:rPr>
      </w:pPr>
      <w:r w:rsidRPr="00614717">
        <w:rPr>
          <w:cs/>
          <w:lang w:val="my-MM"/>
        </w:rPr>
        <w:t>တတိယ၊ နီရို၏နှိပ်စက်ညှဉ်းပန်းမှုသည် အာရှမိုင်းနားသို့ပျံ့နှံ့သွားခြင်း ဖြစ်နိုင်သော်လည်း၊ ၎င်းသည် အမှန်တကယ်ဖြစ်ပျက်ခဲ့ကြောင်း သမိုင်းအထောက်အထား မရှိပါ။ ထို့ကြောင့်၊ ခရစ်ယာန်</w:t>
      </w:r>
      <w:r w:rsidR="00C058E6">
        <w:rPr>
          <w:rFonts w:hint="cs"/>
          <w:cs/>
          <w:lang w:val="my-MM"/>
        </w:rPr>
        <w:t xml:space="preserve"> </w:t>
      </w:r>
      <w:r w:rsidRPr="00614717">
        <w:rPr>
          <w:cs/>
          <w:lang w:val="my-MM"/>
        </w:rPr>
        <w:t>ညှဉ်းပန်းနှိပ်စက်မှုဆိုင်ရာ ယောဟန်၏ဖော်ပြချက်များကို နီရိုနှင့်တိုက်ရိုက်ချိတ်ဆက်ရန် ခက်ခဲသည်။ ဤကဲ့သို့သောပြဿနာများကြောင့် ဧဝံဂေလိဆရာအများစုသည် ဗျာဒိတ်ကျမ်းအတွက် နောက်ပိုင်း</w:t>
      </w:r>
      <w:r w:rsidR="00C058E6">
        <w:rPr>
          <w:rFonts w:hint="cs"/>
          <w:cs/>
          <w:lang w:val="my-MM"/>
        </w:rPr>
        <w:t xml:space="preserve"> </w:t>
      </w:r>
      <w:r w:rsidRPr="00614717">
        <w:rPr>
          <w:cs/>
          <w:lang w:val="my-MM"/>
        </w:rPr>
        <w:t>ရက်စွဲကို နှစ်သက်ကြသည်။</w:t>
      </w:r>
    </w:p>
    <w:p w14:paraId="74009655" w14:textId="4AC866EE" w:rsidR="00C133F8" w:rsidRDefault="00FA5460" w:rsidP="00A37251">
      <w:pPr>
        <w:pStyle w:val="BodyText0"/>
        <w:rPr>
          <w:cs/>
          <w:lang w:bidi="te"/>
        </w:rPr>
      </w:pPr>
      <w:r w:rsidRPr="00614717">
        <w:rPr>
          <w:cs/>
          <w:lang w:val="my-MM"/>
        </w:rPr>
        <w:t>ကျွန်ုပ်တို့သည် နီရိုခေတ်၏ရက်စွဲတစ်ခုအတွက် အထောက်အထားများကို ကြည့်ရှုခဲ့ပြီးနောက်၊ ယခု ဒိုမီတီယန်နန်းတက်စဉ် ယောဟန်သည် ဗျာဒိတ်ကျမ်းကိုရေးသားခဲ့သည်ဟူသော အထောက်အထား</w:t>
      </w:r>
      <w:r w:rsidR="00C058E6">
        <w:rPr>
          <w:rFonts w:hint="cs"/>
          <w:cs/>
          <w:lang w:val="my-MM"/>
        </w:rPr>
        <w:t xml:space="preserve"> </w:t>
      </w:r>
      <w:r w:rsidRPr="00614717">
        <w:rPr>
          <w:cs/>
          <w:lang w:val="my-MM"/>
        </w:rPr>
        <w:t>ကို ကြည့်ကြပါစို့။</w:t>
      </w:r>
    </w:p>
    <w:p w14:paraId="55942D25" w14:textId="77777777" w:rsidR="00C133F8" w:rsidRDefault="00FA5460" w:rsidP="00230C58">
      <w:pPr>
        <w:pStyle w:val="BulletHeading"/>
        <w:rPr>
          <w:cs/>
          <w:lang w:bidi="ta-IN"/>
        </w:rPr>
      </w:pPr>
      <w:bookmarkStart w:id="9" w:name="_Toc165385509"/>
      <w:r>
        <w:rPr>
          <w:cs/>
          <w:lang w:val="my-MM"/>
        </w:rPr>
        <w:t>ဒိုမီတီယန်</w:t>
      </w:r>
      <w:bookmarkEnd w:id="9"/>
    </w:p>
    <w:p w14:paraId="3094BE6E" w14:textId="2B8A2060" w:rsidR="00A37251" w:rsidRDefault="00FA5460" w:rsidP="00A37251">
      <w:pPr>
        <w:pStyle w:val="BodyText0"/>
        <w:rPr>
          <w:cs/>
          <w:lang w:bidi="te"/>
        </w:rPr>
      </w:pPr>
      <w:r w:rsidRPr="00614717">
        <w:rPr>
          <w:cs/>
          <w:lang w:val="my-MM"/>
        </w:rPr>
        <w:t>ဗျာဒိတ်ကျမ်းရေးခြင်းနှင့်ပတ်သက်၍ နောက်ကျသောရက်စွဲကို နှစ်သက်သော ပညာရှင်များ</w:t>
      </w:r>
      <w:r w:rsidR="00C058E6">
        <w:rPr>
          <w:rFonts w:hint="cs"/>
          <w:cs/>
          <w:lang w:val="my-MM"/>
        </w:rPr>
        <w:t xml:space="preserve"> </w:t>
      </w:r>
      <w:r w:rsidRPr="00614717">
        <w:rPr>
          <w:cs/>
          <w:lang w:val="my-MM"/>
        </w:rPr>
        <w:t>သည် အေဒီ ၈၁ မှ ၉၆ တွင်အုပ်ချုပ်ခဲ့သော ရောမဧကရာဇ်ဒိုမီတီယန်လက်ထက်တွင် ၎င်းကိုသတ်မှတ်</w:t>
      </w:r>
      <w:r w:rsidR="00C058E6">
        <w:rPr>
          <w:rFonts w:hint="cs"/>
          <w:cs/>
          <w:lang w:val="my-MM"/>
        </w:rPr>
        <w:t xml:space="preserve"> </w:t>
      </w:r>
      <w:r w:rsidRPr="00614717">
        <w:rPr>
          <w:cs/>
          <w:lang w:val="my-MM"/>
        </w:rPr>
        <w:lastRenderedPageBreak/>
        <w:t>လေ့ရှိသည်။ ဗျာဒိတ်ကျမ်းရေးသားခြင်းအတွက် ဤရက်စွဲကိုထောက်ခံရန် အနည်းဆုံး အချက်လေး</w:t>
      </w:r>
      <w:r w:rsidR="00C058E6">
        <w:rPr>
          <w:rFonts w:hint="cs"/>
          <w:cs/>
          <w:lang w:val="my-MM"/>
        </w:rPr>
        <w:t xml:space="preserve"> </w:t>
      </w:r>
      <w:r w:rsidRPr="00614717">
        <w:rPr>
          <w:cs/>
          <w:lang w:val="my-MM"/>
        </w:rPr>
        <w:t>ချက်ကို ကိုးကားနိုင်သည်။</w:t>
      </w:r>
    </w:p>
    <w:p w14:paraId="555A6192" w14:textId="1CEC0FCB" w:rsidR="00FA5460" w:rsidRPr="00614717" w:rsidRDefault="00FA5460" w:rsidP="00A37251">
      <w:pPr>
        <w:pStyle w:val="BodyText0"/>
        <w:rPr>
          <w:cs/>
          <w:lang w:bidi="te"/>
        </w:rPr>
      </w:pPr>
      <w:r w:rsidRPr="00614717">
        <w:rPr>
          <w:cs/>
          <w:lang w:val="my-MM"/>
        </w:rPr>
        <w:t>ပထမ၊ ကနဦးအသင်းတော်ဖခင်အချို့က ကျမ်းကိုဤအချိန်တွင် ရေးသားခဲ့ကြောင်း ညွှန်ပြကြ</w:t>
      </w:r>
      <w:r w:rsidR="00C058E6">
        <w:rPr>
          <w:rFonts w:hint="cs"/>
          <w:cs/>
          <w:lang w:val="my-MM"/>
        </w:rPr>
        <w:t xml:space="preserve"> </w:t>
      </w:r>
      <w:r w:rsidRPr="00614717">
        <w:rPr>
          <w:cs/>
          <w:lang w:val="my-MM"/>
        </w:rPr>
        <w:t xml:space="preserve">သည်။ ဥပမာအားဖြင့်၊ </w:t>
      </w:r>
      <w:r w:rsidRPr="00614717">
        <w:rPr>
          <w:i/>
          <w:iCs/>
          <w:cs/>
          <w:lang w:val="my-MM"/>
        </w:rPr>
        <w:t xml:space="preserve">Against Heresies </w:t>
      </w:r>
      <w:r w:rsidRPr="00614717">
        <w:rPr>
          <w:cs/>
          <w:lang w:val="my-MM"/>
        </w:rPr>
        <w:t>စာအုပ် ၅၊ အခန်း ၃၀၊ အပိုဒ် ၃ တွင်၊ ကနဦးအသင်းတော်</w:t>
      </w:r>
      <w:r w:rsidR="00C058E6">
        <w:rPr>
          <w:rFonts w:hint="cs"/>
          <w:cs/>
          <w:lang w:val="my-MM"/>
        </w:rPr>
        <w:t xml:space="preserve"> </w:t>
      </w:r>
      <w:r w:rsidRPr="00614717">
        <w:rPr>
          <w:cs/>
          <w:lang w:val="my-MM"/>
        </w:rPr>
        <w:t>ဖခင် အိုင်ရီနပ်စ်က ဗျာဒိတ်ကျမ်းသည် “ဒိုမီတီယန်၏အုပ်စိုးမှုအဆုံး”တွင်ရေးထားသည်ဟု ဆိုသည်။ ဤသင်ခန်းစာအစောပိုင်းတွင်၊ အိုင်ရီနပ်စ်သည် တမန်တော်ယောဟန်၏တပည့်ဖြစ်ခဲ့သော ပိုလစ်ကပ်၏</w:t>
      </w:r>
      <w:r w:rsidR="00C058E6">
        <w:rPr>
          <w:rFonts w:hint="cs"/>
          <w:cs/>
          <w:lang w:val="my-MM"/>
        </w:rPr>
        <w:t xml:space="preserve"> </w:t>
      </w:r>
      <w:r w:rsidRPr="00614717">
        <w:rPr>
          <w:cs/>
          <w:lang w:val="my-MM"/>
        </w:rPr>
        <w:t>တပည့်ဖြစ်ကြောင်း ကျွန်ုပ်တို့ဖော်ပြခဲ့သည်။ ထို့ကြောင့် ဤကိစ္စရပ်နှင့်ပတ်သက်၍ သူ၏သက်သေခံ</w:t>
      </w:r>
      <w:r w:rsidR="00C058E6">
        <w:rPr>
          <w:rFonts w:hint="cs"/>
          <w:cs/>
          <w:lang w:val="my-MM"/>
        </w:rPr>
        <w:t xml:space="preserve"> </w:t>
      </w:r>
      <w:r w:rsidRPr="00614717">
        <w:rPr>
          <w:cs/>
          <w:lang w:val="my-MM"/>
        </w:rPr>
        <w:t>ချက်ကို ယုံကြည်ရန် ကောင်းမွန်သောအကြောင်းပြချက်ရှိသည်။</w:t>
      </w:r>
    </w:p>
    <w:p w14:paraId="075DEF31" w14:textId="306208FD" w:rsidR="00637866" w:rsidRPr="00562830" w:rsidRDefault="00FA5460" w:rsidP="00A37251">
      <w:pPr>
        <w:pStyle w:val="BodyText0"/>
        <w:rPr>
          <w:cs/>
          <w:lang w:bidi="te"/>
        </w:rPr>
      </w:pPr>
      <w:r w:rsidRPr="00614717">
        <w:rPr>
          <w:cs/>
          <w:lang w:val="my-MM"/>
        </w:rPr>
        <w:t>ဤရက်စွဲသည် ဒုတိယရာစုအစောပိုင်း၌ ဒိုမီတီယန်သေဆုံးပြီးနောက် ယောဟန်သည် ပြည်နှင်</w:t>
      </w:r>
      <w:r w:rsidR="00C058E6">
        <w:rPr>
          <w:rFonts w:hint="cs"/>
          <w:cs/>
          <w:lang w:val="my-MM"/>
        </w:rPr>
        <w:t xml:space="preserve"> </w:t>
      </w:r>
      <w:r w:rsidRPr="00614717">
        <w:rPr>
          <w:cs/>
          <w:lang w:val="my-MM"/>
        </w:rPr>
        <w:t>ဒဏ်မှ လွတ်မြောက်လာသည်ဟု ဖော်ပြသော အလက်ဇန္ဒြီးယားမှ ကလီးမင့်ကဲ့သို့သော အသင်းတော်</w:t>
      </w:r>
      <w:r w:rsidR="00C058E6">
        <w:rPr>
          <w:rFonts w:hint="cs"/>
          <w:cs/>
          <w:lang w:val="my-MM"/>
        </w:rPr>
        <w:t xml:space="preserve"> </w:t>
      </w:r>
      <w:r w:rsidRPr="00614717">
        <w:rPr>
          <w:cs/>
          <w:lang w:val="my-MM"/>
        </w:rPr>
        <w:t>ဖခင်အချို့၏ သက်သေခံချက်နှင့်လည်း ကိုက်ညီပါသည်။</w:t>
      </w:r>
    </w:p>
    <w:p w14:paraId="39ADD36A" w14:textId="408D2FE4" w:rsidR="00A37251" w:rsidRDefault="00FA5460" w:rsidP="00A37251">
      <w:pPr>
        <w:pStyle w:val="BodyText0"/>
        <w:rPr>
          <w:cs/>
          <w:lang w:bidi="te"/>
        </w:rPr>
      </w:pPr>
      <w:r w:rsidRPr="00614717">
        <w:rPr>
          <w:cs/>
          <w:lang w:val="my-MM"/>
        </w:rPr>
        <w:t>ဒိုမီတီယန်အုပ်စိုးသည့်ရက်စွဲကို အလေးပေးသည့် ဒုတိယအချက်မှာ နီရိုအုပ်စိုးသည့်ရက်စွဲကို</w:t>
      </w:r>
      <w:r w:rsidR="00C058E6">
        <w:rPr>
          <w:rFonts w:hint="cs"/>
          <w:cs/>
          <w:lang w:val="my-MM"/>
        </w:rPr>
        <w:t xml:space="preserve"> </w:t>
      </w:r>
      <w:r w:rsidRPr="00614717">
        <w:rPr>
          <w:cs/>
          <w:lang w:val="my-MM"/>
        </w:rPr>
        <w:t>ထောက်ခံရန် အချို့သောအနက်ပြန်သူများအသုံးပြုသည့် ဘုရင်ခုနစ်ပါးကို ရည်ညွှန်းသည့်ကိုးကားချက်</w:t>
      </w:r>
      <w:r w:rsidR="00C058E6">
        <w:rPr>
          <w:rFonts w:hint="cs"/>
          <w:cs/>
          <w:lang w:val="my-MM"/>
        </w:rPr>
        <w:t xml:space="preserve"> </w:t>
      </w:r>
      <w:r w:rsidRPr="00614717">
        <w:rPr>
          <w:cs/>
          <w:lang w:val="my-MM"/>
        </w:rPr>
        <w:t>သည် တူညီသည်။ ကျွန်ုပ်တို့မြင်ရသည်အတိုင်း၊ ဗျာဒိတ် ၁၇:၉-၁၁ တွင် ယောဟန်က နီသောသားရဲ၏</w:t>
      </w:r>
      <w:r w:rsidR="00C058E6">
        <w:rPr>
          <w:rFonts w:hint="cs"/>
          <w:cs/>
          <w:lang w:val="my-MM"/>
        </w:rPr>
        <w:t xml:space="preserve"> </w:t>
      </w:r>
      <w:r w:rsidRPr="00614717">
        <w:rPr>
          <w:cs/>
          <w:lang w:val="my-MM"/>
        </w:rPr>
        <w:t>ဦးခေါင်းခုနစ်လုံးသည် ဘုရင်ခုနစ်ပါးဖြစ်ကြောင်း ရှင်းပြခဲ့သည်။ ဒိုမီတီယန်အုပ်ချုပ်ချိန်၏ရက်စွဲကို ငြင်းခုံသူများက ဘုရင်ခုနစ်ပါးစလုံးသည် အသင်းတော်</w:t>
      </w:r>
      <w:r w:rsidR="00C058E6">
        <w:rPr>
          <w:cs/>
          <w:lang w:val="my-MM"/>
        </w:rPr>
        <w:t xml:space="preserve">အား ညှဉ်းပန်းနှိပ်စက်သူများကို </w:t>
      </w:r>
      <w:r w:rsidRPr="00614717">
        <w:rPr>
          <w:cs/>
          <w:lang w:val="my-MM"/>
        </w:rPr>
        <w:t>တင်ပြခြင်း</w:t>
      </w:r>
      <w:r w:rsidR="00C058E6">
        <w:rPr>
          <w:rFonts w:hint="cs"/>
          <w:cs/>
          <w:lang w:val="my-MM"/>
        </w:rPr>
        <w:t xml:space="preserve"> </w:t>
      </w:r>
      <w:r w:rsidRPr="00614717">
        <w:rPr>
          <w:cs/>
          <w:lang w:val="my-MM"/>
        </w:rPr>
        <w:t>ဖြစ်သည်ဟုဆိုသည်။ ထို့ကြောင့် ရောမဧကရာဇ်များအားလုံးကို ရေတွက်ခြင်းထက်၊ သိသာထင်ရှား</w:t>
      </w:r>
      <w:r w:rsidR="00C058E6">
        <w:rPr>
          <w:rFonts w:hint="cs"/>
          <w:cs/>
          <w:lang w:val="my-MM"/>
        </w:rPr>
        <w:t xml:space="preserve"> </w:t>
      </w:r>
      <w:r w:rsidRPr="00614717">
        <w:rPr>
          <w:cs/>
          <w:lang w:val="my-MM"/>
        </w:rPr>
        <w:t>သောနည်းလမ်းများဖြင့် အသင်းတော်ကိုညှဉ်းပန်းနှိပ်စက်ခဲ့သော ဧကရာဇ်များကိုသာ ရေတွက်ကြသည်။</w:t>
      </w:r>
    </w:p>
    <w:p w14:paraId="5C944E37" w14:textId="722AD8F3" w:rsidR="00C133F8" w:rsidRDefault="00FA5460" w:rsidP="00A37251">
      <w:pPr>
        <w:pStyle w:val="BodyText0"/>
        <w:rPr>
          <w:cs/>
          <w:lang w:bidi="te"/>
        </w:rPr>
      </w:pPr>
      <w:r w:rsidRPr="00614717">
        <w:rPr>
          <w:cs/>
          <w:lang w:val="my-MM"/>
        </w:rPr>
        <w:t>ဤတွက်ချက်မှုအရ၊ ကယ်လီဂူလာသည် ပထမဆုံးဧကရာဇ်ဖြစ်သည်။ သူသည် အေဒီ ၃၇ မှ ၄၁ တွင်အုပ်စိုးခဲ့သည်။။ ကလောဒီယပ်စ်သည် ဒုတိယဖြစ်ပြီး၊ အေဒီ ၄၁မှ ၅၄ ခုနှစ်အထိ စိုးစံခဲ့သည်။ နီရို</w:t>
      </w:r>
      <w:r w:rsidR="00C058E6">
        <w:rPr>
          <w:rFonts w:hint="cs"/>
          <w:cs/>
          <w:lang w:val="my-MM"/>
        </w:rPr>
        <w:t xml:space="preserve"> </w:t>
      </w:r>
      <w:r w:rsidR="00C058E6">
        <w:rPr>
          <w:cs/>
          <w:lang w:val="my-MM"/>
        </w:rPr>
        <w:t>သည်</w:t>
      </w:r>
      <w:r w:rsidRPr="00614717">
        <w:rPr>
          <w:cs/>
          <w:lang w:val="my-MM"/>
        </w:rPr>
        <w:t>တတိယဖြစ်ပြီး၊ အေဒီ ၅၄ မှ ၆၈ အထိ စိုးစံခဲ့သည်။ နီရို၏နောက်တွင်၊ ဧကရာဇ်ငယ်သုံးပါးကို အသင်းတော်၏ညှဉ်းပန်းနှိပ်စက်ခြင်းတွင် သိသိသာသာမပါဝင်သောကြောင့် လျစ်လျူရှုထားသည်။ အသင်းတော်ကို နှိပ်စက်ညှဉ်းပန်းသော စတုတ္ထဧကရာဇ်မှာ အေဒီ ၆၉ မှ ၇၉ ခုနှစ်အထိ စိုးစံခဲ့သော ဗက်စပါရှန်းဖြစ်သည်။ ပဉ္စမမှာ အေဒီ ၇၉ မှ ၈၁ အထိအုပ်ချုပ်ခဲ့သော တိုက်တပ်စ်ဖြစ်သည်။ ဗျာဒိတ်</w:t>
      </w:r>
      <w:r w:rsidR="00C058E6">
        <w:rPr>
          <w:rFonts w:hint="cs"/>
          <w:cs/>
          <w:lang w:val="my-MM"/>
        </w:rPr>
        <w:t xml:space="preserve"> </w:t>
      </w:r>
      <w:r w:rsidRPr="00614717">
        <w:rPr>
          <w:cs/>
          <w:lang w:val="my-MM"/>
        </w:rPr>
        <w:t>ကျမ်းကိုရေးသားချိန် အုပ်စိုးသည့်ဆဋ္ဌမမြောက်မှာ အေဒီ ၈၁ မှ ၉၆ အတွင်းအုပ်ချုပ်ခဲ့သော ဒိုမီတီယန်</w:t>
      </w:r>
      <w:r w:rsidR="00C058E6">
        <w:rPr>
          <w:rFonts w:hint="cs"/>
          <w:cs/>
          <w:lang w:val="my-MM"/>
        </w:rPr>
        <w:t xml:space="preserve"> </w:t>
      </w:r>
      <w:r w:rsidRPr="00614717">
        <w:rPr>
          <w:cs/>
          <w:lang w:val="my-MM"/>
        </w:rPr>
        <w:t>ဖြစ်သည်။</w:t>
      </w:r>
    </w:p>
    <w:p w14:paraId="40898379" w14:textId="2D6C72AC" w:rsidR="00A37251" w:rsidRDefault="00FA5460" w:rsidP="00A37251">
      <w:pPr>
        <w:pStyle w:val="BodyText0"/>
        <w:rPr>
          <w:cs/>
          <w:lang w:bidi="te"/>
        </w:rPr>
      </w:pPr>
      <w:r w:rsidRPr="00614717">
        <w:rPr>
          <w:cs/>
          <w:lang w:val="my-MM"/>
        </w:rPr>
        <w:t>ဒိုမီတီယန်အုပ်စိုးသည့်ရက်စွဲကို ညွှန်ပြသည့် တတိယအချက်မှာ ခရစ်ယာန်များကို နှိပ်စက်ညှဉ်း</w:t>
      </w:r>
      <w:r w:rsidR="00C058E6">
        <w:rPr>
          <w:rFonts w:hint="cs"/>
          <w:cs/>
          <w:lang w:val="my-MM"/>
        </w:rPr>
        <w:t xml:space="preserve"> </w:t>
      </w:r>
      <w:r w:rsidRPr="00614717">
        <w:rPr>
          <w:cs/>
          <w:lang w:val="my-MM"/>
        </w:rPr>
        <w:t>ပန်းခြင်းပင်ဖြစ်သည်။</w:t>
      </w:r>
    </w:p>
    <w:p w14:paraId="76859D95" w14:textId="001C3DF5" w:rsidR="00C133F8" w:rsidRDefault="00D03E58" w:rsidP="00A37251">
      <w:pPr>
        <w:pStyle w:val="Quotations"/>
        <w:rPr>
          <w:cs/>
          <w:lang w:bidi="te"/>
        </w:rPr>
      </w:pPr>
      <w:r>
        <w:rPr>
          <w:cs/>
          <w:lang w:val="my-MM"/>
        </w:rPr>
        <w:t>ဒိုမီတီယန်သည် ဗက်စပါရှန်း၏သားဖြစ်ပြီး တိုက်တပ်စ်၏ညီဖြစ်သည်။ ယခု သင်သိထားရမည့်အချက်မှာ ဗက်စပါရှန</w:t>
      </w:r>
      <w:r w:rsidR="00C058E6">
        <w:rPr>
          <w:cs/>
          <w:lang w:val="my-MM"/>
        </w:rPr>
        <w:t xml:space="preserve">်းနှင့် တိုက်တပ်စ်တို့သည် အေဒီ </w:t>
      </w:r>
      <w:r>
        <w:rPr>
          <w:cs/>
          <w:lang w:val="my-MM"/>
        </w:rPr>
        <w:t>၇၀ တွင် ယေရုရှလင်မြို့ကျဆုံးခြင်းအတွက် ပုဂ္ဂိုလ်ရေးအရတာဝန်ရှိပြီး၊ အစောပိုင်း</w:t>
      </w:r>
      <w:r w:rsidR="00C058E6">
        <w:rPr>
          <w:rFonts w:hint="cs"/>
          <w:cs/>
          <w:lang w:val="my-MM"/>
        </w:rPr>
        <w:t xml:space="preserve"> </w:t>
      </w:r>
      <w:r>
        <w:rPr>
          <w:cs/>
          <w:lang w:val="my-MM"/>
        </w:rPr>
        <w:t xml:space="preserve">ယုဒဘာသာ၏ခေါင်းဆောင်မှုကို အမြစ်ပါမကျန်ဖယ်ရှားခြင်း၊ ယုဒလူမျိုးများ၏ </w:t>
      </w:r>
      <w:r>
        <w:rPr>
          <w:cs/>
          <w:lang w:val="my-MM"/>
        </w:rPr>
        <w:lastRenderedPageBreak/>
        <w:t>မာဆာဒါမြို့တိုင်မညှာမတာလိုက်လံရှာဖွေခြင်း၊ အေဒီ ၇၂ တွင်မာဆာဒါမြို့၌ စီးနင်းတိုက်ခိုက်ခြင်းနှင့် ယုဒလူမျိုး၏ဇွဲလုံ့လများကို နှိမ်နှင်းရေးတို့ကို ပြုလုပ်ခဲ့သည်။ ထို့ကြောင့်၊ ထိုမိသားစုအကြောင်း သင်ပြောနိုင်သည့်အရာ</w:t>
      </w:r>
      <w:r w:rsidR="00C058E6">
        <w:rPr>
          <w:rFonts w:hint="cs"/>
          <w:cs/>
          <w:lang w:val="my-MM"/>
        </w:rPr>
        <w:t xml:space="preserve"> </w:t>
      </w:r>
      <w:r>
        <w:rPr>
          <w:cs/>
          <w:lang w:val="my-MM"/>
        </w:rPr>
        <w:t>တစ်ခုမှာ ၎င်းတို့သည် ယုဒလူမျိုးများနှင့် အလွန်ရင်းနှီးမှုမရှိခြင်းပင် ဖြစ်သည်။ ထို့ကြောင့်၊ ဒိုမီတီယန်သည် ယုဒဘာသာမှခွဲထွက်ခြင်းတစ်မျိုးအဖြစ် သူမြင်သည့်ဂိုဏ်းတစ်ခုကို ညှဉ်းပန်းနှိပ်စက်သည့်ဧကရာဇ်ဖြစ်မည်မှာ အံ့သြစရာမဟုတ်ပါ။ နှိပ်စက်ညှဉ်းပန်းမှုသည် စနစ်တကျမဟုတ်ဘဲ ကြိုကြားဖြစ်ပုံရသည်။ အင်ပါယာတစ်ခုလုံးရှိ ဒေသအလိုက်ဖြစ်ပုံရသည်၊ သို့သော် ရက်စက်ကြမ်းကြုတ်သည်။</w:t>
      </w:r>
    </w:p>
    <w:p w14:paraId="7EFB5B28" w14:textId="77777777" w:rsidR="00C133F8" w:rsidRDefault="00A716D7" w:rsidP="00A37251">
      <w:pPr>
        <w:pStyle w:val="QuotationAuthor"/>
        <w:rPr>
          <w:cs/>
          <w:lang w:bidi="te"/>
        </w:rPr>
      </w:pPr>
      <w:r>
        <w:rPr>
          <w:cs/>
          <w:lang w:val="my-MM" w:bidi="my-MM"/>
        </w:rPr>
        <w:t>Dr Ben Witherington III</w:t>
      </w:r>
    </w:p>
    <w:p w14:paraId="0BE4FB74" w14:textId="3F4BD67F" w:rsidR="00C133F8" w:rsidRDefault="00FA5460" w:rsidP="00A37251">
      <w:pPr>
        <w:pStyle w:val="Quotations"/>
        <w:rPr>
          <w:cs/>
          <w:lang w:bidi="te"/>
        </w:rPr>
      </w:pPr>
      <w:r w:rsidRPr="00562830">
        <w:rPr>
          <w:cs/>
          <w:lang w:val="my-MM"/>
        </w:rPr>
        <w:t>ဒိုမီတီယန်သည် လူတိုင်းကိုလိုက်လံဖမ်းဆီးခဲ့ပြီး၊ လူများကသူ့ကို အလွန်မုန်းတီးခဲ့ကြသောကြောင့် သူ့အတွက်ရည်ရွယ်ထားသော ပွဲကြည့်စင်လိုအရာမျိုးများ၌ ကမ္ပည်းထိုးထားသောသူ၏အမည်ကို ခြစ်ထုတ်ပစ်ကာ၊ အင်ပါယာတစ်လျှောက်သူ၏အမည်ကို လိုက်လံဖျက်ပစ်ကြသည်။ အကြောင်းမှာ သူ့အားအလွန်မုန်းတီးသောကြောင့်</w:t>
      </w:r>
      <w:r w:rsidR="00C058E6">
        <w:rPr>
          <w:rFonts w:hint="cs"/>
          <w:cs/>
          <w:lang w:val="my-MM"/>
        </w:rPr>
        <w:t xml:space="preserve"> </w:t>
      </w:r>
      <w:r w:rsidRPr="00562830">
        <w:rPr>
          <w:cs/>
          <w:lang w:val="my-MM"/>
        </w:rPr>
        <w:t>ဖြစ်သည်။ သူသည် အဘယ်ကြောင့်မုန်းတီးခြင်း ခံရသနည်း။ အဘယ်ကြောင့်ဆိုသော် သူသည် သူ့အားဆန့်ကျင်သူမှန်သမျှကို ချေမှုန်းသောကြောင့်ဖြစ်သည်။</w:t>
      </w:r>
    </w:p>
    <w:p w14:paraId="6A8F5699" w14:textId="77777777" w:rsidR="00C133F8" w:rsidRDefault="00A716D7" w:rsidP="00A37251">
      <w:pPr>
        <w:pStyle w:val="QuotationAuthor"/>
        <w:rPr>
          <w:cs/>
          <w:lang w:bidi="te"/>
        </w:rPr>
      </w:pPr>
      <w:r>
        <w:rPr>
          <w:cs/>
          <w:lang w:val="my-MM" w:bidi="my-MM"/>
        </w:rPr>
        <w:t>Dr Brandon Crowe</w:t>
      </w:r>
    </w:p>
    <w:p w14:paraId="17FA1409" w14:textId="658FACFC" w:rsidR="00C133F8" w:rsidRDefault="00FA5460" w:rsidP="00A37251">
      <w:pPr>
        <w:pStyle w:val="Quotations"/>
        <w:rPr>
          <w:cs/>
          <w:lang w:bidi="te"/>
        </w:rPr>
      </w:pPr>
      <w:r w:rsidRPr="00562830">
        <w:rPr>
          <w:cs/>
          <w:lang w:val="my-MM"/>
        </w:rPr>
        <w:t>ကျွန်ုပ်တို့သည် ခရစ်ယာန်များကို နှိပ်စက်</w:t>
      </w:r>
      <w:r w:rsidR="006D327A">
        <w:rPr>
          <w:cs/>
          <w:lang w:val="my-MM"/>
        </w:rPr>
        <w:t>ညှဉ်းပန်းခြင်းထက်ယုဒလူမျိုးများ</w:t>
      </w:r>
      <w:r w:rsidR="006D327A">
        <w:rPr>
          <w:rFonts w:hint="cs"/>
          <w:cs/>
          <w:lang w:val="my-MM"/>
        </w:rPr>
        <w:t>ကို</w:t>
      </w:r>
      <w:r w:rsidRPr="00562830">
        <w:rPr>
          <w:cs/>
          <w:lang w:val="my-MM"/>
        </w:rPr>
        <w:t xml:space="preserve"> နှိပ်စက်ညှဉ်းပန်းခြင်းအား သာ၍သိသော်လည်း၊ ဖြစ်ရပ်နှစ်ခုစလုံးသည်</w:t>
      </w:r>
      <w:r w:rsidR="00C058E6">
        <w:rPr>
          <w:rFonts w:hint="cs"/>
          <w:cs/>
          <w:lang w:val="my-MM"/>
        </w:rPr>
        <w:t xml:space="preserve"> </w:t>
      </w:r>
      <w:r w:rsidRPr="00562830">
        <w:rPr>
          <w:cs/>
          <w:lang w:val="my-MM"/>
        </w:rPr>
        <w:t>ပြင်းထန်ကြောင်း သံသယဖြစ်ဖွယ်မရှိပါ၊ ရလဒ်အနေဖြင့် ဗျာဒိတ်ကျမ်းကို ပထမရာစု၏အဆုံးတွင် သတ်မှတ်သူများက ဗျာဒိတ်ကျမ်းတွင်ဖော်ပြထားသော သားရဲ သို့မဟုတ် နတ်ဆိုးသည်အမှန်တကယ်တွင်ဒိုမီတီယန်ဖြစ်သည်ကို နားလည်ကြမည်ဖြစ်သည်။။ သူသည် နီရိုထက်ပင် ပိုရူးသွပ်သည်၊ သေချာသည်မှာ အရူးဖြစ်သည်။ သူသည် အမျိုးသမီးများနှင့် လူပုလေးများ၏</w:t>
      </w:r>
      <w:r w:rsidR="00C058E6">
        <w:rPr>
          <w:rFonts w:hint="cs"/>
          <w:cs/>
          <w:lang w:val="my-MM"/>
        </w:rPr>
        <w:t xml:space="preserve"> </w:t>
      </w:r>
      <w:r w:rsidRPr="00562830">
        <w:rPr>
          <w:cs/>
          <w:lang w:val="my-MM"/>
        </w:rPr>
        <w:t>တိုက်ပွဲကို နှစ်သက်ပြီး အင်းဆက်များကိုဖမ်းကာ ဆေးထိုးအပ်နှင့် အကြိမ်ကြိမ် ထိုးလေ့ရှိသူဖြစ်သည်—၎င်းကို သူ့အားစောင့်ကြည့်သူအချို့မှတ်တမ်းတင်</w:t>
      </w:r>
      <w:r w:rsidR="00C058E6">
        <w:rPr>
          <w:rFonts w:hint="cs"/>
          <w:cs/>
          <w:lang w:val="my-MM"/>
        </w:rPr>
        <w:t xml:space="preserve"> </w:t>
      </w:r>
      <w:r w:rsidRPr="00562830">
        <w:rPr>
          <w:cs/>
          <w:lang w:val="my-MM"/>
        </w:rPr>
        <w:t>ထားသည်—နောက်ဆုံး၌ သည်းမခံနိုင်တော့သည့် သူ့ထံပြန်လာသော</w:t>
      </w:r>
      <w:r w:rsidR="00EC6AE3">
        <w:rPr>
          <w:rFonts w:hint="cs"/>
          <w:cs/>
          <w:lang w:val="my-MM"/>
        </w:rPr>
        <w:t xml:space="preserve"> </w:t>
      </w:r>
      <w:r w:rsidR="00EC6AE3">
        <w:rPr>
          <w:cs/>
          <w:lang w:val="my-MM"/>
        </w:rPr>
        <w:lastRenderedPageBreak/>
        <w:t>ကျွန်ဟောင်း၏</w:t>
      </w:r>
      <w:r w:rsidRPr="00562830">
        <w:rPr>
          <w:cs/>
          <w:lang w:val="my-MM"/>
        </w:rPr>
        <w:t>သတ်ဖြတ်ခြင်းကို ခံခဲ့ရသည်။ ထို့ကြောင့် သူသည် နည်းလမ်းများစွာဖြင့် အင်ပါယာဆိုင်ရာမိုက်မဲခြင်း၏အစွန်းရောက်ခဲ့သည်။</w:t>
      </w:r>
    </w:p>
    <w:p w14:paraId="6FDF58AF" w14:textId="77777777" w:rsidR="00C133F8" w:rsidRDefault="00A716D7" w:rsidP="00A37251">
      <w:pPr>
        <w:pStyle w:val="QuotationAuthor"/>
        <w:rPr>
          <w:cs/>
          <w:lang w:bidi="te"/>
        </w:rPr>
      </w:pPr>
      <w:r>
        <w:rPr>
          <w:cs/>
          <w:lang w:val="my-MM" w:bidi="my-MM"/>
        </w:rPr>
        <w:t>Dr James D. Smith III</w:t>
      </w:r>
    </w:p>
    <w:p w14:paraId="665A3359" w14:textId="21BA9118" w:rsidR="00A37251" w:rsidRDefault="00FA5460" w:rsidP="00A37251">
      <w:pPr>
        <w:pStyle w:val="BodyText0"/>
        <w:rPr>
          <w:cs/>
          <w:lang w:bidi="te"/>
        </w:rPr>
      </w:pPr>
      <w:r w:rsidRPr="003C7207">
        <w:rPr>
          <w:cs/>
          <w:lang w:val="my-MM"/>
        </w:rPr>
        <w:t>သမိုင်းပညာရှင်များစွာ၏အဆိုအရ၊ ဒိုမီတီယန်သည် ရောမမြို့အပြင်ဘက်ရှိ အသင်းတော်ကို ယခင်ဧကရာဇ်များထက် ပိုမိုညှဉ်</w:t>
      </w:r>
      <w:r w:rsidR="00EC6AE3">
        <w:rPr>
          <w:cs/>
          <w:lang w:val="my-MM"/>
        </w:rPr>
        <w:t>းပန်းနှိပ်စက်ခဲ့သည်။ ဥပမာ၊ အေဒီ</w:t>
      </w:r>
      <w:r w:rsidRPr="003C7207">
        <w:rPr>
          <w:cs/>
          <w:lang w:val="my-MM"/>
        </w:rPr>
        <w:t xml:space="preserve"> ၉၆ တွင်၊ ရောမမြို့မှကလီးမန့်သည် ကောရိန္သုမြို့သားများထံ ရုတ်တရတ်နှင့် ထပ်ခါတလဲလဲ ကြုံတွေ့ခဲ့ရသော ဘေးဥပဒ်များနှင့် အန္တရာယ်</w:t>
      </w:r>
      <w:r w:rsidR="00EC6AE3">
        <w:rPr>
          <w:rFonts w:hint="cs"/>
          <w:cs/>
          <w:lang w:val="my-MM"/>
        </w:rPr>
        <w:t xml:space="preserve"> </w:t>
      </w:r>
      <w:r w:rsidRPr="003C7207">
        <w:rPr>
          <w:cs/>
          <w:lang w:val="my-MM"/>
        </w:rPr>
        <w:t>များအကြောင်းပြောဆိုသည့် စာတစ်စောင် ရေးခဲ့သည်။ ဤ “ဘေးဥပဒ်များနှင့် အန္တရာယ်များ”သည် ဒိုမီတီယန်အုပ်ချုပ်စဉ်အတွင်း ခရစ်ယာန်များကို စနစ်တကျပို၍နှိပ်စက်ညှဉ်းပန်းခြင်းကို ညွှန်ပြနေသည်။ သူသည် ခရစ်တော်ကြွလာမည်ကိုကြောက်ရွံ့သည်ဟု သိရသည်။ သူသည် သူ၏ညီဝမ်းကွဲ ရောမကောင်</w:t>
      </w:r>
      <w:r w:rsidR="00EC6AE3">
        <w:rPr>
          <w:rFonts w:hint="cs"/>
          <w:cs/>
          <w:lang w:val="my-MM"/>
        </w:rPr>
        <w:t xml:space="preserve"> </w:t>
      </w:r>
      <w:r w:rsidRPr="003C7207">
        <w:rPr>
          <w:cs/>
          <w:lang w:val="my-MM"/>
        </w:rPr>
        <w:t>စစ်ဝန် ဖလေးဗီးယပ်စ်ကလီမန်သည် ခရစ်ယာန်တစ်ဦးဖြစ်သောကြောင့် ကွပ်မျက်ခဲ့သည်ဟုပင် ဆိုသည်။</w:t>
      </w:r>
    </w:p>
    <w:p w14:paraId="2D70CE40" w14:textId="5D29911D" w:rsidR="00C133F8" w:rsidRDefault="00FA5460" w:rsidP="00A37251">
      <w:pPr>
        <w:pStyle w:val="BodyText0"/>
        <w:rPr>
          <w:cs/>
          <w:lang w:bidi="te"/>
        </w:rPr>
      </w:pPr>
      <w:r w:rsidRPr="00614717">
        <w:rPr>
          <w:cs/>
          <w:lang w:val="my-MM"/>
        </w:rPr>
        <w:t>ဒိုမီတီယန်ခေတ်၏ရက်စွဲတစ်ခုကို ညွှန်ပြသည့် စတုတ္ထအကြောင်းရင်းမှာ ဒိုမီတီယန်သည် ဧကရာဇ်ကိုကိုးကွယ်ရန် တောင်းဆိုခဲ့သည်။</w:t>
      </w:r>
    </w:p>
    <w:p w14:paraId="5BA53CD3" w14:textId="0FE1F6F5" w:rsidR="00C133F8" w:rsidRDefault="00FA5460" w:rsidP="007E1863">
      <w:pPr>
        <w:pStyle w:val="Quotations"/>
        <w:rPr>
          <w:cs/>
          <w:lang w:bidi="te"/>
        </w:rPr>
      </w:pPr>
      <w:r w:rsidRPr="00562830">
        <w:rPr>
          <w:cs/>
          <w:lang w:val="my-MM"/>
        </w:rPr>
        <w:t>ဒိုမီတီယန်လက်ထက်တွင် ကျွန်ုပ်တို့သိထားသည့်အရာမှာ မင်းဧကရာဇ်အား</w:t>
      </w:r>
      <w:r w:rsidR="00EC6AE3">
        <w:rPr>
          <w:rFonts w:hint="cs"/>
          <w:cs/>
          <w:lang w:val="my-MM"/>
        </w:rPr>
        <w:t xml:space="preserve"> </w:t>
      </w:r>
      <w:r w:rsidRPr="00562830">
        <w:rPr>
          <w:cs/>
          <w:lang w:val="my-MM"/>
        </w:rPr>
        <w:t>ကိုးကွယ်ခြင်းဝါဒသည် တိုးတက်မှုရှိနေပြီဖြစ်သည်။ ထို့ပြင် ဧကရာဇ်အား</w:t>
      </w:r>
      <w:r w:rsidR="00EC6AE3">
        <w:rPr>
          <w:rFonts w:hint="cs"/>
          <w:cs/>
          <w:lang w:val="my-MM"/>
        </w:rPr>
        <w:t xml:space="preserve"> </w:t>
      </w:r>
      <w:r w:rsidRPr="00562830">
        <w:rPr>
          <w:cs/>
          <w:lang w:val="my-MM"/>
        </w:rPr>
        <w:t>ကိုးကွယ်ခြင်းဝါဒက ဩဂတ်စတပ်စ်နှင့် အင်ပါယာ၏စတင်ရာကာလကို ဖော်ပြနေသည်။ သို့သော် ဒိုမီတီယန်ခေတ်ကိုသင်ကြည့်ပါက၊ “ကျွန်ုပ်အသက်ရှင်စဉ်တွင် သင်သည်ကျွန်ုပ်ကိုဝတ်ပြုသင့်သည်”ဟူ၍ သူသည်ပြောနေပါသည်။ ဩဂတ်စတပ်စ်၏ဖြစ်ရပ်တွင်၊ သူသေဆုံးပြီး</w:t>
      </w:r>
      <w:r w:rsidR="00EC6AE3">
        <w:rPr>
          <w:rFonts w:hint="cs"/>
          <w:cs/>
          <w:lang w:val="my-MM"/>
        </w:rPr>
        <w:t xml:space="preserve"> </w:t>
      </w:r>
      <w:r w:rsidRPr="00562830">
        <w:rPr>
          <w:cs/>
          <w:lang w:val="my-MM"/>
        </w:rPr>
        <w:t>နောက်တွင် နတ်လူသားတစ်ဦးအဖြစ် ကိုးကွယ်ခြင်းခံရသည်။ သို့သော် အေဒီပထမရာစု၏အဆုံးပိုင်းကို ကြည့်သောအခါ၊ သူတို့သည် ဒိုမီတီယန်</w:t>
      </w:r>
      <w:r w:rsidR="00EC6AE3">
        <w:rPr>
          <w:rFonts w:hint="cs"/>
          <w:cs/>
          <w:lang w:val="my-MM"/>
        </w:rPr>
        <w:t xml:space="preserve"> </w:t>
      </w:r>
      <w:r w:rsidRPr="00562830">
        <w:rPr>
          <w:cs/>
          <w:lang w:val="my-MM"/>
        </w:rPr>
        <w:t>ကဲ့သို့သော သက်ရှိဧကရာဇ်ကို ကိုးကွယ်ခြင်း သို့မဟုတ် ဝတ်ပြုခြင်း ပြုကြသည်။ သူသည် “'Deus et dominus noster' အဖြစ်ကျွန်ုပ်ကို</w:t>
      </w:r>
      <w:r w:rsidR="00EC6AE3">
        <w:rPr>
          <w:rFonts w:hint="cs"/>
          <w:cs/>
          <w:lang w:val="my-MM"/>
        </w:rPr>
        <w:t xml:space="preserve"> </w:t>
      </w:r>
      <w:r w:rsidRPr="00562830">
        <w:rPr>
          <w:cs/>
          <w:lang w:val="my-MM"/>
        </w:rPr>
        <w:t>ကိုးကွယ်ပါ”ဟု ပြောနေသည်—ကျွန်ုပ်တို့၏အရှင်နှင့် ကျွန်ုပ်တို့၏ဘုရားသခင် ဟုဆိုလိုသည်။ ယောဟန်ခရစ်ဝင်ကျမ်းအဆုံးတွင်“အကျွန်ုပ်၏အရှင်၊ အကျွန်ုပ်၏ဘုရားသခင်” ဟုယေရှုကို သောမအသုံးပြုသည့် အသုံးအနှုန်းဖြစ်</w:t>
      </w:r>
      <w:r w:rsidR="00EC6AE3">
        <w:rPr>
          <w:rFonts w:hint="cs"/>
          <w:cs/>
          <w:lang w:val="my-MM"/>
        </w:rPr>
        <w:t xml:space="preserve"> </w:t>
      </w:r>
      <w:r w:rsidRPr="00562830">
        <w:rPr>
          <w:cs/>
          <w:lang w:val="my-MM"/>
        </w:rPr>
        <w:t>သည်။ ၎င်းသည် ဗျာဒိတ်ကျမ်းတွင် ယေရှုအသုံးပြုလေ့ရှိသော အသုံးအနှုန်း</w:t>
      </w:r>
      <w:r w:rsidR="00EC6AE3">
        <w:rPr>
          <w:rFonts w:hint="cs"/>
          <w:cs/>
          <w:lang w:val="my-MM"/>
        </w:rPr>
        <w:t xml:space="preserve"> </w:t>
      </w:r>
      <w:r w:rsidRPr="00562830">
        <w:rPr>
          <w:cs/>
          <w:lang w:val="my-MM"/>
        </w:rPr>
        <w:t>လည်းဖြစ်သည်။ ထို့ကြောင့်၊ ဗျာဒိတ်ကျမ်း၏အကြောင်းအရာသည် ဧကရာဇ်ကို</w:t>
      </w:r>
      <w:r w:rsidR="00EC6AE3">
        <w:rPr>
          <w:rFonts w:hint="cs"/>
          <w:cs/>
          <w:lang w:val="my-MM"/>
        </w:rPr>
        <w:t xml:space="preserve"> </w:t>
      </w:r>
      <w:r w:rsidRPr="00562830">
        <w:rPr>
          <w:cs/>
          <w:lang w:val="my-MM"/>
        </w:rPr>
        <w:t>ကိုးကွယ်ခြင်း ထွန်းကားလာချိန်နှင့် ထိုအသင်းတော်များရှိရာ အာရှမိုင်းနား</w:t>
      </w:r>
      <w:r w:rsidR="00EC6AE3">
        <w:rPr>
          <w:rFonts w:hint="cs"/>
          <w:cs/>
          <w:lang w:val="my-MM"/>
        </w:rPr>
        <w:t xml:space="preserve"> </w:t>
      </w:r>
      <w:r w:rsidRPr="00562830">
        <w:rPr>
          <w:cs/>
          <w:lang w:val="my-MM"/>
        </w:rPr>
        <w:t>ကဲ့သို့သော နေရာများတွင် ခရစ်ယာန်များကို နှိပ်စက်ညှဉ်းပန်းမှု၏ နောက်ဆက်တွဲဖြစ်ပုံရသည်။</w:t>
      </w:r>
    </w:p>
    <w:p w14:paraId="6D1B40BE" w14:textId="77777777" w:rsidR="00C133F8" w:rsidRDefault="009A62DD" w:rsidP="00A37251">
      <w:pPr>
        <w:pStyle w:val="QuotationAuthor"/>
        <w:rPr>
          <w:cs/>
          <w:lang w:bidi="te"/>
        </w:rPr>
      </w:pPr>
      <w:r>
        <w:rPr>
          <w:cs/>
          <w:lang w:val="my-MM" w:bidi="my-MM"/>
        </w:rPr>
        <w:lastRenderedPageBreak/>
        <w:t>Dr Ben Witherington III</w:t>
      </w:r>
    </w:p>
    <w:p w14:paraId="498FADE9" w14:textId="2EF23171" w:rsidR="00FA5460" w:rsidRPr="00614717" w:rsidRDefault="00FA5460" w:rsidP="00A37251">
      <w:pPr>
        <w:pStyle w:val="BodyText0"/>
        <w:rPr>
          <w:cs/>
          <w:lang w:bidi="te"/>
        </w:rPr>
      </w:pPr>
      <w:r w:rsidRPr="00614717">
        <w:rPr>
          <w:cs/>
          <w:lang w:val="my-MM"/>
        </w:rPr>
        <w:t xml:space="preserve">ဧကရာဇ်ကိုကိုးကွယ်ခြင်း၏ အဓိကအကြောင်းအရာသည် ဗျာဒိတ်ကျမ်း၏အပိုင်းများစွာတွင် တွေ့ရသည်။ ဥပမာ၊ ဗျာဒိတ် ၁၇:၉-၁၁ တွင် </w:t>
      </w:r>
      <w:r w:rsidR="00EC6AE3">
        <w:rPr>
          <w:cs/>
          <w:lang w:val="my-MM"/>
        </w:rPr>
        <w:t>ဘုရင်ခုနစ်ပါးကို ကိုယ်စားပြုသော</w:t>
      </w:r>
      <w:r w:rsidRPr="00614717">
        <w:rPr>
          <w:cs/>
          <w:lang w:val="my-MM"/>
        </w:rPr>
        <w:t>သားရဲသည်လည်း ဗျာဒိတ် ၁၃၊ ၁၄ နှင့် ၁၆ တွင် လူတို့ကို သူ့အားကိုးကွယ်ရန် တောင်းဆိုသည်။ ရောမဧကရာဇ်သည် ခရစ်ယာန်များကို သူ့အားဝတ်ပြုကိုးကွယ်ရန် တောင်းဆိုသည့်အချိန်အတောအတွင်း ဗျာဒိတ်ကျမ်းကို ရေးသားခဲ့ကြောင်း ဤပုံစံကဖော်ပြသည်။</w:t>
      </w:r>
    </w:p>
    <w:p w14:paraId="280FAB46" w14:textId="71ECC9D7" w:rsidR="00FA5460" w:rsidRDefault="00FA5460" w:rsidP="00A37251">
      <w:pPr>
        <w:pStyle w:val="BodyText0"/>
        <w:rPr>
          <w:cs/>
          <w:lang w:bidi="te"/>
        </w:rPr>
      </w:pPr>
      <w:r w:rsidRPr="00614717">
        <w:rPr>
          <w:cs/>
          <w:lang w:val="my-MM"/>
        </w:rPr>
        <w:t>နီရိုသည် လူများအား သူ့ကိုကိုးကွယ်ရန် တောင်းဆိုသည့်အထောက်အထားမရှိပါ။ သို့သော် ဒိုမီတီယန်သည် ထင်ရှားစွာတောင်းဆိုခဲ့သည်။ “ဘုရားသခင်နှင့် အရှင်သခင်”ဟူ၍ သူ့အား</w:t>
      </w:r>
      <w:r w:rsidR="00EC6AE3">
        <w:rPr>
          <w:rFonts w:hint="cs"/>
          <w:cs/>
          <w:lang w:val="my-MM"/>
        </w:rPr>
        <w:t xml:space="preserve"> </w:t>
      </w:r>
      <w:r w:rsidRPr="00614717">
        <w:rPr>
          <w:cs/>
          <w:lang w:val="my-MM"/>
        </w:rPr>
        <w:t>အသိအမှတ်</w:t>
      </w:r>
      <w:r w:rsidR="00EC6AE3">
        <w:rPr>
          <w:rFonts w:hint="cs"/>
          <w:cs/>
          <w:lang w:val="my-MM"/>
        </w:rPr>
        <w:t xml:space="preserve"> </w:t>
      </w:r>
      <w:r w:rsidRPr="00614717">
        <w:rPr>
          <w:cs/>
          <w:lang w:val="my-MM"/>
        </w:rPr>
        <w:t>ပြုရန် ခရစ်ယာန်များငြင်းဆိုသည့်အခါတိုင်း သူသည် မကျေနပ်ခဲ့ပါ။ ဒိုမီတီယန်သည် သူ၏စာအားလုံးကို “ကျွန်ုပ်တို့၏သခင်နှင့် ဘုရားသခင်၏ အမိန့်တော်များ” ဟူသောစကားလုံးဖြင့် စတင်ခဲ့ပြီး၊ သူ၏</w:t>
      </w:r>
      <w:r w:rsidR="00EC6AE3">
        <w:rPr>
          <w:rFonts w:hint="cs"/>
          <w:cs/>
          <w:lang w:val="my-MM"/>
        </w:rPr>
        <w:t xml:space="preserve"> </w:t>
      </w:r>
      <w:r w:rsidRPr="00614717">
        <w:rPr>
          <w:cs/>
          <w:lang w:val="my-MM"/>
        </w:rPr>
        <w:t>လက်အောက်ခံများကို ထိုနည်းအတိုင်းပင် သူ့အားပြောဆိုရန် တောင်းဆိုခဲ့သည်။ သူ့တွင် ရောမနတ်</w:t>
      </w:r>
      <w:r w:rsidR="00EC6AE3">
        <w:rPr>
          <w:rFonts w:hint="cs"/>
          <w:cs/>
          <w:lang w:val="my-MM"/>
        </w:rPr>
        <w:t xml:space="preserve"> </w:t>
      </w:r>
      <w:r w:rsidRPr="00614717">
        <w:rPr>
          <w:cs/>
          <w:lang w:val="my-MM"/>
        </w:rPr>
        <w:t>ဘုရားကျောင်းများတွင် ထားရှိသည့် သူ၏ရွှေငွေရုပ်တုများလည်း ရှိသည်။</w:t>
      </w:r>
    </w:p>
    <w:p w14:paraId="7C2A57EB" w14:textId="40AC1FA5" w:rsidR="00FA5460" w:rsidRPr="004314BC" w:rsidRDefault="00FA5460" w:rsidP="00A37251">
      <w:pPr>
        <w:pStyle w:val="BodyText0"/>
        <w:rPr>
          <w:cs/>
          <w:lang w:bidi="te"/>
        </w:rPr>
      </w:pPr>
      <w:r w:rsidRPr="00614717">
        <w:rPr>
          <w:cs/>
          <w:lang w:val="my-MM"/>
        </w:rPr>
        <w:t>သို့သော် ဒိုမီတီယန်လက်ထက်တွင် ယောဟန်ရေးခဲ့သည် ဟူသောအမြင်၌လည်း အားနည်းချက်</w:t>
      </w:r>
      <w:r w:rsidR="00EC6AE3">
        <w:rPr>
          <w:rFonts w:hint="cs"/>
          <w:cs/>
          <w:lang w:val="my-MM"/>
        </w:rPr>
        <w:t xml:space="preserve"> </w:t>
      </w:r>
      <w:r w:rsidRPr="00614717">
        <w:rPr>
          <w:cs/>
          <w:lang w:val="my-MM"/>
        </w:rPr>
        <w:t>များရှိသည်။ ဥပမာ၊ အခန်း ၁၇ ပါဘုရင်ခုနစ်ပါးသည် အသင်းတော်အားညှဉ်းပန်းနှိပ်စက်သူများဖြစ်</w:t>
      </w:r>
      <w:r w:rsidR="00EC6AE3">
        <w:rPr>
          <w:rFonts w:hint="cs"/>
          <w:cs/>
          <w:lang w:val="my-MM"/>
        </w:rPr>
        <w:t xml:space="preserve"> </w:t>
      </w:r>
      <w:r w:rsidRPr="00614717">
        <w:rPr>
          <w:cs/>
          <w:lang w:val="my-MM"/>
        </w:rPr>
        <w:t>ကြောင်း ယောဟန်မည်သည့်အခါမှ မပြောခဲ့ပါ။ အေဒီ ၇၀ တွင် ဂျေရုဆလင်မြို့ရှိဗိမာန်တော် ဖျက်ဆီး</w:t>
      </w:r>
      <w:r w:rsidR="00EC6AE3">
        <w:rPr>
          <w:rFonts w:hint="cs"/>
          <w:cs/>
          <w:lang w:val="my-MM"/>
        </w:rPr>
        <w:t xml:space="preserve"> </w:t>
      </w:r>
      <w:r w:rsidRPr="00614717">
        <w:rPr>
          <w:cs/>
          <w:lang w:val="my-MM"/>
        </w:rPr>
        <w:t>ခံရမှုအား မည်သည့်အခါမျှ သူမပြောခဲ့ပါ။ ၎င်းသည် ဒိုမီတီယန်ခေတ်တွင် ဖြစ်ပျက်ခဲ့ပြီးဖြစ်သည်။</w:t>
      </w:r>
    </w:p>
    <w:p w14:paraId="7F7BDB1D" w14:textId="6758ED99" w:rsidR="00A37251" w:rsidRDefault="00FA5460" w:rsidP="00A37251">
      <w:pPr>
        <w:pStyle w:val="BodyText0"/>
        <w:rPr>
          <w:cs/>
          <w:lang w:bidi="te"/>
        </w:rPr>
      </w:pPr>
      <w:r w:rsidRPr="00614717">
        <w:rPr>
          <w:cs/>
          <w:lang w:val="my-MM"/>
        </w:rPr>
        <w:t>ဗျာဒိတ်ကျမ်းကို ယောဟန်ရေးခဲ့သည့်အချိန်ကို အတိအကျ မဖော်ထုတ်နိုင်ပါ။ သို့သော် ဒိုမီတီ</w:t>
      </w:r>
      <w:r w:rsidR="00EC6AE3">
        <w:rPr>
          <w:rFonts w:hint="cs"/>
          <w:cs/>
          <w:lang w:val="my-MM"/>
        </w:rPr>
        <w:t xml:space="preserve"> </w:t>
      </w:r>
      <w:r w:rsidRPr="00614717">
        <w:rPr>
          <w:cs/>
          <w:lang w:val="my-MM"/>
        </w:rPr>
        <w:t>ယန်အုပ်စိုးချိန်အတွင်း ၎င်းကို ရေးသားခဲ့သည်ဟူသောအမြင်ကို ပိုမိုထောက်ခံပုံရသည်။ ဤအမြင်ကို ထောက်ခံသော အနက်ပြန်သူများသည် အေဒီ</w:t>
      </w:r>
      <w:r w:rsidR="00E42358">
        <w:rPr>
          <w:lang w:val="my-MM"/>
        </w:rPr>
        <w:t xml:space="preserve"> </w:t>
      </w:r>
      <w:r w:rsidRPr="00614717">
        <w:rPr>
          <w:cs/>
          <w:lang w:val="my-MM"/>
        </w:rPr>
        <w:t>၉၅ ဝန်းကျင်၊ ပတ်မုကျွန်းမှ ယောဟန် မလွတ်မြောက်မီ ဒိုမီတီယန်သေဆုံးခါနီးရက်စွဲတစ်ခုကို အကြံပြုလေ့ရှိပါသည်။</w:t>
      </w:r>
    </w:p>
    <w:p w14:paraId="4D91D468" w14:textId="2E7F43BD" w:rsidR="00FA5460" w:rsidRDefault="00FA5460" w:rsidP="00A37251">
      <w:pPr>
        <w:pStyle w:val="BodyText0"/>
        <w:rPr>
          <w:cs/>
          <w:lang w:bidi="te"/>
        </w:rPr>
      </w:pPr>
      <w:r w:rsidRPr="00614717">
        <w:rPr>
          <w:cs/>
          <w:lang w:val="my-MM"/>
        </w:rPr>
        <w:t>ဤသင်ခန်းစာများတွင်၊ ဗျာဒိတ်ကျမ်းအတွက် ကျွန်ုပ်တို့၏အဓိပ္ပာယ်ဖွင့်ဆိုချက်များတွင် တိကျသောရက်စွဲအပေါ် မူတည်မည်မဟုတ်ပါ။ ယင်းအစား၊ ယုံကြည်သူများသည် ၎င်းတို့၏ယုံကြည်</w:t>
      </w:r>
      <w:r w:rsidR="0043331F">
        <w:rPr>
          <w:rFonts w:hint="cs"/>
          <w:cs/>
          <w:lang w:val="my-MM"/>
        </w:rPr>
        <w:t xml:space="preserve"> </w:t>
      </w:r>
      <w:r w:rsidRPr="00614717">
        <w:rPr>
          <w:cs/>
          <w:lang w:val="my-MM"/>
        </w:rPr>
        <w:t>မှုအတွက် နှိပ်စက်ညှဉ်းပန်းခံရကာ ဧကရာဇ်မင်းမြတ်အား ကိုးကွယ်ရန် ဖိအားပေးခံရသည့်အချိန်၊ ပထမရာစု၏နှောင်းပိုင်းတွင် ရေးသားခဲ့သည်ဟူသောအချက်ကို ကျွန်ုပ်တို့အာရုံစိုက်ပါမည်။</w:t>
      </w:r>
    </w:p>
    <w:p w14:paraId="6E8E70C5" w14:textId="55BCDA3D" w:rsidR="00A37251" w:rsidRDefault="00FA5460" w:rsidP="00A37251">
      <w:pPr>
        <w:pStyle w:val="BodyText0"/>
        <w:rPr>
          <w:cs/>
          <w:lang w:bidi="te"/>
        </w:rPr>
      </w:pPr>
      <w:r w:rsidRPr="00614717">
        <w:rPr>
          <w:cs/>
          <w:lang w:val="my-MM"/>
        </w:rPr>
        <w:t>ဗျာဒိတ်ကျမ်းရေးသူနှင့် ရက်စွဲတို့ကို ဆန်းစစ်ပြီးနောက်၊ မူလပရိသတ်ကို ‌လေ့လာကြပါစို့။</w:t>
      </w:r>
    </w:p>
    <w:p w14:paraId="69893159" w14:textId="77777777" w:rsidR="00C133F8" w:rsidRDefault="00FA5460" w:rsidP="00562830">
      <w:pPr>
        <w:pStyle w:val="PanelHeading"/>
        <w:rPr>
          <w:cs/>
          <w:lang w:bidi="ta-IN"/>
        </w:rPr>
      </w:pPr>
      <w:bookmarkStart w:id="10" w:name="_Toc165385510"/>
      <w:r>
        <w:rPr>
          <w:cs/>
          <w:lang w:val="my-MM"/>
        </w:rPr>
        <w:t>ပရိသတ်</w:t>
      </w:r>
      <w:bookmarkEnd w:id="10"/>
    </w:p>
    <w:p w14:paraId="4F36FFDE" w14:textId="036CEAEC" w:rsidR="00A37251" w:rsidRDefault="00FA5460" w:rsidP="00A37251">
      <w:pPr>
        <w:pStyle w:val="BodyText0"/>
        <w:rPr>
          <w:cs/>
          <w:lang w:bidi="te"/>
        </w:rPr>
      </w:pPr>
      <w:r w:rsidRPr="00614717">
        <w:rPr>
          <w:cs/>
          <w:lang w:val="my-MM"/>
        </w:rPr>
        <w:t>ယောဟ</w:t>
      </w:r>
      <w:r w:rsidR="0043331F">
        <w:rPr>
          <w:cs/>
          <w:lang w:val="my-MM"/>
        </w:rPr>
        <w:t>န်သည် ယခု တူရကီအနောက်ဘက်ပိုင်း၏</w:t>
      </w:r>
      <w:r w:rsidRPr="00614717">
        <w:rPr>
          <w:cs/>
          <w:lang w:val="my-MM"/>
        </w:rPr>
        <w:t>ဒေသတစ်ခုဖြစ်သော အာရှမိုင်းနားရှိ အသင်း</w:t>
      </w:r>
      <w:r w:rsidR="0043331F">
        <w:rPr>
          <w:rFonts w:hint="cs"/>
          <w:cs/>
          <w:lang w:val="my-MM"/>
        </w:rPr>
        <w:t xml:space="preserve"> </w:t>
      </w:r>
      <w:r w:rsidRPr="00614717">
        <w:rPr>
          <w:cs/>
          <w:lang w:val="my-MM"/>
        </w:rPr>
        <w:t>တော်ခုနစ်ပါးထံ ဗျာဒိတ်ကျမ်းကို</w:t>
      </w:r>
      <w:r w:rsidR="0043331F">
        <w:rPr>
          <w:rFonts w:hint="cs"/>
          <w:cs/>
          <w:lang w:val="my-MM"/>
        </w:rPr>
        <w:t>ရေးခဲ့ကြောင်း</w:t>
      </w:r>
      <w:r w:rsidR="0043331F">
        <w:rPr>
          <w:cs/>
          <w:lang w:val="my-MM"/>
        </w:rPr>
        <w:t xml:space="preserve"> အတိအလင်း</w:t>
      </w:r>
      <w:r w:rsidRPr="00614717">
        <w:rPr>
          <w:cs/>
          <w:lang w:val="my-MM"/>
        </w:rPr>
        <w:t>ဟောပြောခဲ့သည်။ အသင်းတော်များသည် ဧဖက်၊ စမုရန၊ ပေရဂံ၊ သွာတိရ၊ သာဒိ၊ ဖိလဒေလဖိနှင့် လောဒိကိမြို့များတွင် တည်ရှိသည်။ အသင်း</w:t>
      </w:r>
      <w:r w:rsidR="0043331F">
        <w:rPr>
          <w:rFonts w:hint="cs"/>
          <w:cs/>
          <w:lang w:val="my-MM"/>
        </w:rPr>
        <w:t xml:space="preserve"> </w:t>
      </w:r>
      <w:r w:rsidRPr="00614717">
        <w:rPr>
          <w:cs/>
          <w:lang w:val="my-MM"/>
        </w:rPr>
        <w:lastRenderedPageBreak/>
        <w:t>တော်တိုင်းသည် တိုက်တွန်းအားပေးမှုရရှိကြပြီး၊ ၎င်း၏အခြေအနေအရ လိုအပ်သည့်အခါတွင် ပြစ်တင်</w:t>
      </w:r>
      <w:r w:rsidR="0043331F">
        <w:rPr>
          <w:rFonts w:hint="cs"/>
          <w:cs/>
          <w:lang w:val="my-MM"/>
        </w:rPr>
        <w:t xml:space="preserve"> </w:t>
      </w:r>
      <w:r w:rsidRPr="00614717">
        <w:rPr>
          <w:cs/>
          <w:lang w:val="my-MM"/>
        </w:rPr>
        <w:t>ဆုံးမခြင်းခံရသည်။</w:t>
      </w:r>
    </w:p>
    <w:p w14:paraId="0C02CE01" w14:textId="38E0DC38" w:rsidR="00C133F8" w:rsidRDefault="00FA5460" w:rsidP="00A37251">
      <w:pPr>
        <w:pStyle w:val="Quotations"/>
        <w:rPr>
          <w:cs/>
          <w:lang w:bidi="te"/>
        </w:rPr>
      </w:pPr>
      <w:r w:rsidRPr="00562830">
        <w:rPr>
          <w:cs/>
          <w:lang w:val="my-MM"/>
        </w:rPr>
        <w:t>ဗျာဒိတ်ကျမ်း၏အဓိကရည်ရွယ်ချက်၊ အဓိကနံပါတ်တစ်သတင်းစကားသည် အသင်းတော်ခုနစ်ပါး၏ ခရစ်တော်၌ရပ်တည်ချက်ကို အသိပေးရန်ဖြစ်သည်။ ကိုယ်တော်သည်ဆင်းရဲဒုက္ခခံပြီး အောင်ပွဲခံခဲ့သည့်နည်းတူ၊ သူတို့သည်လည်း ဆင်းရဲဒုက္ခခံကာ အောင်ပွဲခံကြလိမ့်မည် ဖြစ်သည်။ ၎င်းသည် ကျမ်းတစ်အုပ်လုံး</w:t>
      </w:r>
      <w:r w:rsidR="0043331F">
        <w:rPr>
          <w:rFonts w:hint="cs"/>
          <w:cs/>
          <w:lang w:val="my-MM"/>
        </w:rPr>
        <w:t xml:space="preserve"> </w:t>
      </w:r>
      <w:r w:rsidRPr="00562830">
        <w:rPr>
          <w:cs/>
          <w:lang w:val="my-MM"/>
        </w:rPr>
        <w:t>ကို လွှမ်းခြုံထားသော အကြောင်းအရာတစ်ခုဖြစ်သည်။ ဒုတိယအနေနှင့်၊ ၎င်းတို့</w:t>
      </w:r>
      <w:r w:rsidR="0043331F">
        <w:rPr>
          <w:rFonts w:hint="cs"/>
          <w:cs/>
          <w:lang w:val="my-MM"/>
        </w:rPr>
        <w:t xml:space="preserve"> </w:t>
      </w:r>
      <w:r w:rsidRPr="00562830">
        <w:rPr>
          <w:cs/>
          <w:lang w:val="my-MM"/>
        </w:rPr>
        <w:t>သည် ဘုရားသခင်၏အချုပ်အခြာအာဏာ၊ ခရစ်တော်၏အချုပ်အခြာအာဏာနှင့် ဝိညာဉ်တော်၏အချုပ်အခြာအာဏာတို့ကို ယုံကြည်ကိုးစားရန် လိုသည်။ အဘယ်ကြောင့်ဆိုသော် ခရစ်တော်သည် အသေသတ်ခြင်းခံပြီး ရှင်ပြန်ထ</w:t>
      </w:r>
      <w:r w:rsidR="0043331F">
        <w:rPr>
          <w:rFonts w:hint="cs"/>
          <w:cs/>
          <w:lang w:val="my-MM"/>
        </w:rPr>
        <w:t xml:space="preserve"> </w:t>
      </w:r>
      <w:r w:rsidRPr="00562830">
        <w:rPr>
          <w:cs/>
          <w:lang w:val="my-MM"/>
        </w:rPr>
        <w:t>မြောက်ကာ၊ ယခုကိုယ်တော်သည် အောင်နိုင်သူသူရဲကောင်းဖြစ်သည်။ ကိုယ်တော်သည် အောင်နိုင်သူ ခြင်္သေ့ဖြစ်သည်။ ကိုယ်တော်သည်အောင်ပွဲခံပြီး၊ နတ်ဆိုးကို အနိုင်ယူခဲ့သည်။ ထို့ကြောင့် ကိုယ်တော်သည် အချုပ်အခြာ</w:t>
      </w:r>
      <w:r w:rsidR="0043331F">
        <w:rPr>
          <w:rFonts w:hint="cs"/>
          <w:cs/>
          <w:lang w:val="my-MM"/>
        </w:rPr>
        <w:t xml:space="preserve"> </w:t>
      </w:r>
      <w:r w:rsidRPr="00562830">
        <w:rPr>
          <w:cs/>
          <w:lang w:val="my-MM"/>
        </w:rPr>
        <w:t>အာဏာဖြစ်သည်။ ဘုရားသခင်၊ ခရစ်တော်နှင့် ဝိညာဉ်တော်အားလုံးသည် အချုပ်အခြာအာဏာပိုင်ဖြစ်ပြီး၊ သူတို့သည် စမ်းသပ်မှုများကြား၊ နှိပ်စက်ညှဉ်းပန်းမှုကြား၊ မှားယွင်းသောသွန်သင်မှုကြား ဘုရားသခင်၏</w:t>
      </w:r>
      <w:r w:rsidR="0043331F">
        <w:rPr>
          <w:rFonts w:hint="cs"/>
          <w:cs/>
          <w:lang w:val="my-MM"/>
        </w:rPr>
        <w:t xml:space="preserve"> </w:t>
      </w:r>
      <w:r w:rsidRPr="00562830">
        <w:rPr>
          <w:cs/>
          <w:lang w:val="my-MM"/>
        </w:rPr>
        <w:t>အချုပ်အခြာအာဏာအပေါ် မှီခိုအားထားနိုင်သည်။ သူတို့သည် ကိုယ်တော်ကို</w:t>
      </w:r>
      <w:r w:rsidR="0043331F">
        <w:rPr>
          <w:rFonts w:hint="cs"/>
          <w:cs/>
          <w:lang w:val="my-MM"/>
        </w:rPr>
        <w:t xml:space="preserve"> </w:t>
      </w:r>
      <w:r w:rsidRPr="00562830">
        <w:rPr>
          <w:cs/>
          <w:lang w:val="my-MM"/>
        </w:rPr>
        <w:t>အားကိုးရန်လိုသည်။ အဘယ်ကြောင့်ဆိုသော် သူတို့သည် ပြင်းထန်သော နှိပ်စက်ညှဉ်းပန်းမှု၊ ပြင်းထန်သော စမ်းသပ်မှုများ၊ ပြင်းထန်သော စုံစမ်းမှုများ ကြုံတွေ့နေရသောကြောင့်၊ ရုပ်တုကိုးကွယ်ခြင်းကို ကျူးလွန်ရန်၊ လောကစနစ်၏</w:t>
      </w:r>
      <w:r w:rsidR="0043331F">
        <w:rPr>
          <w:rFonts w:hint="cs"/>
          <w:cs/>
          <w:lang w:val="my-MM"/>
        </w:rPr>
        <w:t xml:space="preserve"> </w:t>
      </w:r>
      <w:r w:rsidRPr="00562830">
        <w:rPr>
          <w:cs/>
          <w:lang w:val="my-MM"/>
        </w:rPr>
        <w:t>အစိတ်အပိုင်းဖြစ်လာရန် ၎င်းတို့အတွက် အလွန်လွယ်ကူသည်၊ ယင်းအစား ဘုရားသခင်၏ အချုပ်အခြာအာဏာကို မှီခိုအားထားရန် လိုအပ်သည်။</w:t>
      </w:r>
    </w:p>
    <w:p w14:paraId="62A5B47C" w14:textId="77777777" w:rsidR="00C133F8" w:rsidRDefault="009A62DD" w:rsidP="00A37251">
      <w:pPr>
        <w:pStyle w:val="QuotationAuthor"/>
        <w:rPr>
          <w:cs/>
          <w:lang w:bidi="te"/>
        </w:rPr>
      </w:pPr>
      <w:r>
        <w:rPr>
          <w:cs/>
          <w:lang w:val="my-MM" w:bidi="my-MM"/>
        </w:rPr>
        <w:t>Dr Benjamin Gladd</w:t>
      </w:r>
    </w:p>
    <w:p w14:paraId="0A09D4C3" w14:textId="1A998205" w:rsidR="00C133F8" w:rsidRDefault="00572EC3" w:rsidP="00A37251">
      <w:pPr>
        <w:pStyle w:val="BodyText0"/>
        <w:rPr>
          <w:cs/>
          <w:lang w:bidi="te"/>
        </w:rPr>
      </w:pPr>
      <w:r w:rsidRPr="00614717">
        <w:rPr>
          <w:cs/>
          <w:lang w:val="my-MM"/>
        </w:rPr>
        <w:t>သမိုင်းပညာရှင်များနှင့် ဗျာဒိတ်ကျမ်းကိုယ်တိုင်က ဤမြို့များတွင်နေထိုင်သော ခရစ်ယာန်များ</w:t>
      </w:r>
      <w:r w:rsidR="0043331F">
        <w:rPr>
          <w:rFonts w:hint="cs"/>
          <w:cs/>
          <w:lang w:val="my-MM"/>
        </w:rPr>
        <w:t xml:space="preserve"> </w:t>
      </w:r>
      <w:r w:rsidRPr="00614717">
        <w:rPr>
          <w:cs/>
          <w:lang w:val="my-MM"/>
        </w:rPr>
        <w:t>သည် စစ်မှန်သောခရစ်ယာန်ယုံကြည်ခြင်းကို စွန့်ပယ်ရန် သွေးဆောင်မှုအမျိုးမျိုးနှင့် ဖိအားအမျိုးမျိုးကို ရင်ဆိုင်ခဲ့ရကြောင်း ဖော်ပြသည်။ ခေတ်ကာလတိုင်းရှိ ခရစ်ယာန်များစွာကဲ့သို့ပင်၊ သူတို့သည် ယုံကြည်ခြင်းကို အပေးအယူလုပ်ရန် ဖိအားများခံစားခဲ့ရသည်။</w:t>
      </w:r>
    </w:p>
    <w:p w14:paraId="3633FCE8" w14:textId="1AA6ECEF" w:rsidR="00C133F8" w:rsidRDefault="00AD51B5" w:rsidP="00A37251">
      <w:pPr>
        <w:pStyle w:val="Quotations"/>
        <w:rPr>
          <w:cs/>
          <w:lang w:bidi="te"/>
        </w:rPr>
      </w:pPr>
      <w:r>
        <w:rPr>
          <w:cs/>
          <w:lang w:val="my-MM"/>
        </w:rPr>
        <w:t xml:space="preserve">ထို့ကြောင့် ဓမ္မသစ်ကျမ်းရေးသူများသည် ကျွန်ုပ်တို့၏အသက်တာတွင် စုံစမ်းမှုနှင့် ဆင်းရဲဒုက္ခများကို မည်သို့ကိုင်တွယ်ဖြေရှင်းရမည်နှင့်ပတ်သက်၍ လက်တွေ့ကျသောအကြံပြုချက်များစွာကို ပေးပါသည်။ ခရစ်တော်နှင့် သင်၏ဆက်ဆံရေးကို ပျက်ပြယ်စေရန် ကြီးမားသောဖိအားများကြားတွင် </w:t>
      </w:r>
      <w:r>
        <w:rPr>
          <w:cs/>
          <w:lang w:val="my-MM"/>
        </w:rPr>
        <w:lastRenderedPageBreak/>
        <w:t>သစ္စာရှိရန် သို့မဟုတ် ယေရှု၏အုပ်စိုးမှုနှင့်စပ်လျဉ်းသည့် သင်၏တန်ဖိုးရှိသော လိင်ပိုင်းဆိုင်ရာအသက်တာကို အပေးအယူလုပ်ခြင်းအား ကျော်လွှားရန် တိုက်တွန်းအားပေးထားသည်ကို ဗျာဒိတ်ကျမ်းတွင်မြင်ရသည်။ ဗျာဒိတ်ကျမ်းနှင့် ဓမ္မသစ်ကျမ်းတစ်လျှောက်လုံးတွင် ကျွန်ုပ်တို့တွေ့မြင်ရသောအရာအချို့မှာ ဆင်းရဲဒုက္ခကိုရင်ဆိုင်ရာတွင် လက်တွေ့ကျကျ ကူညီပေးသည့်အရာများ</w:t>
      </w:r>
      <w:r w:rsidR="0043331F">
        <w:rPr>
          <w:rFonts w:hint="cs"/>
          <w:cs/>
          <w:lang w:val="my-MM"/>
        </w:rPr>
        <w:t xml:space="preserve"> </w:t>
      </w:r>
      <w:r>
        <w:rPr>
          <w:cs/>
          <w:lang w:val="my-MM"/>
        </w:rPr>
        <w:t>ဖြစ်သည်။ နံပါတ်တစ်၊ အခြားယုံကြည်သူများနှင့် မိတ်သဟာယဖွဲ့ခြင်း၊ မိတ်သဟာယဖွဲ့ခြင်းတွင် ဝတ်ပြုခြင်းသာမက အားပေးခြင်း၏အရေးပါပုံကို အမှန်တကယ်သိမြင်စေခြင်း၊ ထို့ပြင် အချင်းချင်း စီးပွားရေးအရဝေမျှခြင်း</w:t>
      </w:r>
      <w:r w:rsidR="0043331F">
        <w:rPr>
          <w:rFonts w:hint="cs"/>
          <w:cs/>
          <w:lang w:val="my-MM"/>
        </w:rPr>
        <w:t xml:space="preserve"> </w:t>
      </w:r>
      <w:r>
        <w:rPr>
          <w:cs/>
          <w:lang w:val="my-MM"/>
        </w:rPr>
        <w:t>အားဖြင့် ဘုရားသခင့်လူများအဖြစ် မိတ်သဟာယဖွဲ့ခြင်းမှ ဖြစ်ပေါ်လာသည့် လုံခြုံမှုကိုခံစားစေခြင်း ဖြစ်သည်။ အထူးသဖြင့် ဗျာဒိတ်ကျမ်းတွင် အရင်းအမြစ်တစ်ခုအဖြစ် တွေ့မြင်ရသည့် အခြားအရာမှာ မြည်တမ်းသီချင်း</w:t>
      </w:r>
      <w:r w:rsidR="0043331F">
        <w:rPr>
          <w:rFonts w:hint="cs"/>
          <w:cs/>
          <w:lang w:val="my-MM"/>
        </w:rPr>
        <w:t xml:space="preserve"> </w:t>
      </w:r>
      <w:r>
        <w:rPr>
          <w:cs/>
          <w:lang w:val="my-MM"/>
        </w:rPr>
        <w:t>များပင် ဖြစ်သည်၊ ယေရှု၏လက်ဝါးကပ်တိုင်တွင် ဓမ္မဟောင်းဆာလံကျမ်း ၂၂ မှကောက်နှုတ်၍ပြောကြားသံကို ကျွန်ုပ်တို့တွေ့မြင်ရသည်သာမက၊ ဗျာဒိတ်ကျမ်း</w:t>
      </w:r>
      <w:r w:rsidR="0043331F">
        <w:rPr>
          <w:rFonts w:hint="cs"/>
          <w:cs/>
          <w:lang w:val="my-MM"/>
        </w:rPr>
        <w:t>၏</w:t>
      </w:r>
      <w:r>
        <w:rPr>
          <w:cs/>
          <w:lang w:val="my-MM"/>
        </w:rPr>
        <w:t>ဓမ္မသီချင်းများတွင် “အဘယ်မျှလောက်ကာလပတ်လုံး နေ တော်မူမည်နည်း”ကိုတွေ့မြင်ရသည်။ အိုထာဝရဘုရား၊ မာတုရတို့သည် အဘယ်မျှလောက်ကာလပတ်လုံး ဒုက္ခခံကြမည်နည်း။ သခင်၊ ကိုယ်တော်သည် မည်သည့်အချိန်၌ ကြွလာ၍ ကိုယ်တော်၏လူတို့အား ကယ်နှုတ်တော်မူမည်</w:t>
      </w:r>
      <w:r w:rsidR="0043331F">
        <w:rPr>
          <w:rFonts w:hint="cs"/>
          <w:cs/>
          <w:lang w:val="my-MM"/>
        </w:rPr>
        <w:t xml:space="preserve"> </w:t>
      </w:r>
      <w:r>
        <w:rPr>
          <w:cs/>
          <w:lang w:val="my-MM"/>
        </w:rPr>
        <w:t>နည်း။ မြည်တမ်းခြင်းသည် တရားမျှတခြင်းသဘောဖြစ်ပြီး၊ သခင်ဘုရားသည် တရားမျှတသောကြောင့်၊ ထိုတရားမျှတမှုသည် ဘုရားသခင်၏စရိုက်လက္ခဏာ၌ အမြစ်တွယ်နေကြောင်း ကျွန်ုပ်တို့သိပါသည်။ ကျွန်ုပ်တို့သည် မတရားသော</w:t>
      </w:r>
      <w:r w:rsidR="0043331F">
        <w:rPr>
          <w:rFonts w:hint="cs"/>
          <w:cs/>
          <w:lang w:val="my-MM"/>
        </w:rPr>
        <w:t xml:space="preserve"> </w:t>
      </w:r>
      <w:r>
        <w:rPr>
          <w:cs/>
          <w:lang w:val="my-MM"/>
        </w:rPr>
        <w:t>အခြေအနေများကို မေးခွန်းထုတ်ကြပြီး၊ ကိုယ်တော်၏လွတ်မြောက်ပေးခြင်းနှင့် ကယ်တင်ခြင်းကို ကျွန်ုပ်တို့ တောင့်တကြသည်။ ထို့ကြောင့် ယုံကြည်သူများ၏ မိတ်သဟာယဖွဲ့ခြင်းနှင့် မြည်တမ်းခြင်းအသုံးအနှုန်းတွင် အလွန်အရေးကြီးပြီး လက်တွေ့ကျသောအရင်းအမြစ်နှစ်ခုဖြစ်သည့် စမ်းသပ်မှုနှင့် ဆင်းရဲဒုက္ခများကို ရင်ဆိုင်ခြင်းနှင့် ဘုရားသခင်၏လူများကဲ့သို့ စုံစမ်းနှောင့်ယှက်ခြင်းအား</w:t>
      </w:r>
      <w:r w:rsidR="0043331F">
        <w:rPr>
          <w:rFonts w:hint="cs"/>
          <w:cs/>
          <w:lang w:val="my-MM"/>
        </w:rPr>
        <w:t xml:space="preserve"> </w:t>
      </w:r>
      <w:r>
        <w:rPr>
          <w:cs/>
          <w:lang w:val="my-MM"/>
        </w:rPr>
        <w:t>ရင်ဆိုင်ခြင်းကို တွေ့မြင်ရသည်။</w:t>
      </w:r>
    </w:p>
    <w:p w14:paraId="037A0F60" w14:textId="77777777" w:rsidR="00C133F8" w:rsidRDefault="009A62DD" w:rsidP="00A37251">
      <w:pPr>
        <w:pStyle w:val="QuotationAuthor"/>
        <w:rPr>
          <w:cs/>
          <w:lang w:bidi="te"/>
        </w:rPr>
      </w:pPr>
      <w:r>
        <w:rPr>
          <w:cs/>
          <w:lang w:val="my-MM" w:bidi="my-MM"/>
        </w:rPr>
        <w:t>Dr Greg Perry</w:t>
      </w:r>
    </w:p>
    <w:p w14:paraId="7CAC8719" w14:textId="6C4DBF3F" w:rsidR="00A37251" w:rsidRPr="00F26A8A" w:rsidRDefault="00572EC3" w:rsidP="00A37251">
      <w:pPr>
        <w:pStyle w:val="BodyText0"/>
        <w:rPr>
          <w:cs/>
          <w:lang w:bidi="te"/>
        </w:rPr>
      </w:pPr>
      <w:r w:rsidRPr="00F26A8A">
        <w:rPr>
          <w:cs/>
          <w:lang w:val="my-MM"/>
        </w:rPr>
        <w:t>အာရှမိုင်းနားရှိအသင်းတော်များသည် ၎င်းတို့၏ယုံကြည်ချက်နှင့် အကျင့်ဓလေ့များကို အပေး</w:t>
      </w:r>
      <w:r w:rsidR="00F26A8A">
        <w:rPr>
          <w:rFonts w:hint="cs"/>
          <w:cs/>
          <w:lang w:val="my-MM"/>
        </w:rPr>
        <w:t xml:space="preserve"> </w:t>
      </w:r>
      <w:r w:rsidRPr="00F26A8A">
        <w:rPr>
          <w:cs/>
          <w:lang w:val="my-MM"/>
        </w:rPr>
        <w:t>အယူလုပ်ရန် ဖိအား</w:t>
      </w:r>
      <w:r w:rsidRPr="00F26A8A">
        <w:rPr>
          <w:i/>
          <w:iCs/>
          <w:cs/>
          <w:lang w:val="my-MM"/>
        </w:rPr>
        <w:t xml:space="preserve">များစွာ </w:t>
      </w:r>
      <w:r w:rsidRPr="00F26A8A">
        <w:rPr>
          <w:cs/>
          <w:lang w:val="my-MM"/>
        </w:rPr>
        <w:t>ရင်ဆိုင်ခဲ့ရသည်။ သို့သော် ဤသင်ခန်းစာတွင် ကျွန်ုပ်တို့၏ရည်ရွယ်ချက်များ</w:t>
      </w:r>
      <w:r w:rsidR="00F26A8A">
        <w:rPr>
          <w:rFonts w:hint="cs"/>
          <w:cs/>
          <w:lang w:val="my-MM"/>
        </w:rPr>
        <w:t xml:space="preserve"> </w:t>
      </w:r>
      <w:r w:rsidRPr="00F26A8A">
        <w:rPr>
          <w:cs/>
          <w:lang w:val="my-MM"/>
        </w:rPr>
        <w:t>အတွက်၊ ၎င်းတို့၏အခြေအနေများကို ဖော်ပြသည့် ပြဿနာလေးခုကို အာရုံစိုက်ပါမည်။</w:t>
      </w:r>
    </w:p>
    <w:p w14:paraId="01C7D740" w14:textId="77777777" w:rsidR="00C133F8" w:rsidRDefault="00DC7BB1" w:rsidP="00DC7BB1">
      <w:pPr>
        <w:pStyle w:val="BulletHeading"/>
        <w:rPr>
          <w:cs/>
          <w:lang w:bidi="ta-IN"/>
        </w:rPr>
      </w:pPr>
      <w:bookmarkStart w:id="11" w:name="_Toc165385511"/>
      <w:r>
        <w:rPr>
          <w:cs/>
          <w:lang w:val="my-MM"/>
        </w:rPr>
        <w:lastRenderedPageBreak/>
        <w:t>ကုန်သွယ်ရေးအသင်းအဖွဲ့များ</w:t>
      </w:r>
      <w:bookmarkEnd w:id="11"/>
    </w:p>
    <w:p w14:paraId="6A996DD1" w14:textId="59916277" w:rsidR="00C133F8" w:rsidRDefault="00572EC3" w:rsidP="00A37251">
      <w:pPr>
        <w:pStyle w:val="BodyText0"/>
        <w:rPr>
          <w:cs/>
          <w:lang w:bidi="te"/>
        </w:rPr>
      </w:pPr>
      <w:r w:rsidRPr="00614717">
        <w:rPr>
          <w:cs/>
          <w:lang w:val="my-MM"/>
        </w:rPr>
        <w:t>ပထမ၊ အယူမှားကုန်သွယ်ရေးအသင်းအဖွဲ့များသည် ခရစ်ယာန်များအား မှားယွင်းသောနတ်</w:t>
      </w:r>
      <w:r w:rsidR="00F26A8A">
        <w:rPr>
          <w:rFonts w:hint="cs"/>
          <w:cs/>
          <w:lang w:val="my-MM"/>
        </w:rPr>
        <w:t xml:space="preserve"> </w:t>
      </w:r>
      <w:r w:rsidRPr="00614717">
        <w:rPr>
          <w:cs/>
          <w:lang w:val="my-MM"/>
        </w:rPr>
        <w:t>ဘုရားများကိုဝတ်ပြုရန် ဖိအားပေးခဲ့သည်။ ပထမရာစုတွင် အာရှမိုင်းနားတွင် ကုန်သွယ်ရေးအသင်းအဖွဲ့</w:t>
      </w:r>
      <w:r w:rsidR="00F26A8A">
        <w:rPr>
          <w:rFonts w:hint="cs"/>
          <w:cs/>
          <w:lang w:val="my-MM"/>
        </w:rPr>
        <w:t xml:space="preserve"> </w:t>
      </w:r>
      <w:r w:rsidRPr="00614717">
        <w:rPr>
          <w:cs/>
          <w:lang w:val="my-MM"/>
        </w:rPr>
        <w:t>များ တည်ရှိခဲ့သည်။ ယင်းတို့သည် စီးပွားရေးရည်ရွယ်ချက်အတွက် ဖွဲ့စည်းထားသော အလုပ်သမားများ</w:t>
      </w:r>
      <w:r w:rsidR="00F26A8A">
        <w:rPr>
          <w:rFonts w:hint="cs"/>
          <w:cs/>
          <w:lang w:val="my-MM"/>
        </w:rPr>
        <w:t xml:space="preserve"> </w:t>
      </w:r>
      <w:r w:rsidRPr="00614717">
        <w:rPr>
          <w:cs/>
          <w:lang w:val="my-MM"/>
        </w:rPr>
        <w:t xml:space="preserve">နှင့် ကျွမ်းကျင်ပညာရှင်များပါဝင်သည့် </w:t>
      </w:r>
      <w:r w:rsidR="00B66A70" w:rsidRPr="00614717">
        <w:rPr>
          <w:cs/>
          <w:lang w:val="my-MM"/>
        </w:rPr>
        <w:t>အသင်းအဖွဲ့များ</w:t>
      </w:r>
      <w:r w:rsidRPr="00614717">
        <w:rPr>
          <w:cs/>
          <w:lang w:val="my-MM"/>
        </w:rPr>
        <w:t>ဖြစ်သည်။ ခရစ်ယာန်များအပါအဝင် လူတိုင်း</w:t>
      </w:r>
      <w:r w:rsidR="00B66A70">
        <w:rPr>
          <w:rFonts w:hint="cs"/>
          <w:cs/>
          <w:lang w:val="my-MM"/>
        </w:rPr>
        <w:t xml:space="preserve"> </w:t>
      </w:r>
      <w:r w:rsidRPr="00614717">
        <w:rPr>
          <w:cs/>
          <w:lang w:val="my-MM"/>
        </w:rPr>
        <w:t>သည် ၎င်းတို့၏လူ့အသိုင်းအဝိုင်းတွင် စီးပွားရေးလုပ်ဆောင်ရန်မျှော်လင့်ပါက ဤကုန်သွယ်မှုအသင်း</w:t>
      </w:r>
      <w:r w:rsidR="00B66A70">
        <w:rPr>
          <w:rFonts w:hint="cs"/>
          <w:cs/>
          <w:lang w:val="my-MM"/>
        </w:rPr>
        <w:t xml:space="preserve"> </w:t>
      </w:r>
      <w:r w:rsidRPr="00614717">
        <w:rPr>
          <w:cs/>
          <w:lang w:val="my-MM"/>
        </w:rPr>
        <w:t>အဖွဲ့တွင် ပါဝင်ရန်လိုအပ်သည်။ ဤလူမှုရေးအလေ့အကျင့်သည် ခရစ်တော်၏နောက်လိုက်များအတွက် ကြီးမားသောစိန်ခေါ်မှုတစ်ရပ်ကို တင်ပြခဲ့သည်။ အဘယ်ကြောင့်ဆိုသော် အသင်းအဖွဲ့တစ်ခုစီတွင် ကာကွယ်ပေးသောနတ်ဘုရားရှိ၍ အဖွဲ့ဝင်များသည် ထိုနတ်ဘုရားအပေါ် ၎င်းတို့၏သစ္စာခံမှုကို ပြသရ</w:t>
      </w:r>
      <w:r w:rsidR="00B66A70">
        <w:rPr>
          <w:rFonts w:hint="cs"/>
          <w:cs/>
          <w:lang w:val="my-MM"/>
        </w:rPr>
        <w:t xml:space="preserve"> </w:t>
      </w:r>
      <w:r w:rsidRPr="00614717">
        <w:rPr>
          <w:cs/>
          <w:lang w:val="my-MM"/>
        </w:rPr>
        <w:t>သည်။ ဂိုဏ်းတစ်ခု၏ကာကွယ်ပေးသောနတ်ဘုရားအပေါ်သစ္စာခံရန်ငြင်းဆိုထားသောခရစ်ယာန်များသည် ၎င်း၏အဖွဲ့ဝင်များနှင့်စီးပွားရေးဆက်ဆံခြင်းမှ ဖယ်ထုတ်ခံရလေ့ရှိသည်။</w:t>
      </w:r>
    </w:p>
    <w:p w14:paraId="1B16D448" w14:textId="77777777" w:rsidR="00C133F8" w:rsidRDefault="00DC7BB1" w:rsidP="00DC7BB1">
      <w:pPr>
        <w:pStyle w:val="BulletHeading"/>
        <w:rPr>
          <w:cs/>
          <w:lang w:bidi="ta-IN"/>
        </w:rPr>
      </w:pPr>
      <w:bookmarkStart w:id="12" w:name="_Toc165385512"/>
      <w:r>
        <w:rPr>
          <w:cs/>
          <w:lang w:val="my-MM"/>
        </w:rPr>
        <w:t>ယုဒလူမျိုးအသိုင်းအဝိုင်းများ</w:t>
      </w:r>
      <w:bookmarkEnd w:id="12"/>
    </w:p>
    <w:p w14:paraId="55DA811B" w14:textId="2ACDE4B0" w:rsidR="00C133F8" w:rsidRDefault="00572EC3" w:rsidP="00A37251">
      <w:pPr>
        <w:pStyle w:val="BodyText0"/>
        <w:rPr>
          <w:cs/>
          <w:lang w:bidi="te"/>
        </w:rPr>
      </w:pPr>
      <w:r w:rsidRPr="00614717">
        <w:rPr>
          <w:cs/>
          <w:lang w:val="my-MM"/>
        </w:rPr>
        <w:t>အပေးအယူပြုလုပ်ရန် ဒုတိယဖိအားပေးခြင်းသည် ပထမရာစုတွင် အာရှမိုင်းနားတစ်ခွင်ပျံ့နှံ့နေ</w:t>
      </w:r>
      <w:r w:rsidR="00B66A70">
        <w:rPr>
          <w:rFonts w:hint="cs"/>
          <w:cs/>
          <w:lang w:val="my-MM"/>
        </w:rPr>
        <w:t xml:space="preserve"> </w:t>
      </w:r>
      <w:r w:rsidRPr="00614717">
        <w:rPr>
          <w:cs/>
          <w:lang w:val="my-MM"/>
        </w:rPr>
        <w:t>သော ယုဒလူမျိုးအသိုက်အဝန်းများမှ ဖြစ်သည်။ အများအားဖြင့်၊ ရောမအင်ပါယာရှိ ဘာသာတရားများ</w:t>
      </w:r>
      <w:r w:rsidR="00B66A70">
        <w:rPr>
          <w:rFonts w:hint="cs"/>
          <w:cs/>
          <w:lang w:val="my-MM"/>
        </w:rPr>
        <w:t xml:space="preserve"> </w:t>
      </w:r>
      <w:r w:rsidR="00B66A70">
        <w:rPr>
          <w:cs/>
          <w:lang w:val="my-MM"/>
        </w:rPr>
        <w:t>ကို ၎င်းတို့၏</w:t>
      </w:r>
      <w:r w:rsidRPr="00614717">
        <w:rPr>
          <w:cs/>
          <w:lang w:val="my-MM"/>
        </w:rPr>
        <w:t>မူလနိုင်ငံများတွင်သာ ကျင့်သုံးနိုင်သည်။ ဤဥပဒေ၏ ထင်ရှားသောခြွင်းချက်တစ်ခုမှာ ယုဒ</w:t>
      </w:r>
      <w:r w:rsidR="00B66A70">
        <w:rPr>
          <w:rFonts w:hint="cs"/>
          <w:cs/>
          <w:lang w:val="my-MM"/>
        </w:rPr>
        <w:t xml:space="preserve"> </w:t>
      </w:r>
      <w:r w:rsidRPr="00614717">
        <w:rPr>
          <w:cs/>
          <w:lang w:val="my-MM"/>
        </w:rPr>
        <w:t>ဘာသာဖြစ်သည်။ အာရှမိုင်းနားရှိ အထင်ကရမြို့အများစုတွင် ယုဒလူမျိုး၏တရားဇရပ်များ ရှိနေခဲ့</w:t>
      </w:r>
      <w:r w:rsidR="00B66A70">
        <w:rPr>
          <w:rFonts w:hint="cs"/>
          <w:cs/>
          <w:lang w:val="my-MM"/>
        </w:rPr>
        <w:t xml:space="preserve"> </w:t>
      </w:r>
      <w:r w:rsidRPr="00614717">
        <w:rPr>
          <w:cs/>
          <w:lang w:val="my-MM"/>
        </w:rPr>
        <w:t>သည်။ အစောပိုင်းတွင် ရောမလူမျိုးများသည် ခရစ်ယာန်ဘာသာကို ယုဒအယူဝါဒဂိုဏ်းတစ်ခုအဖြစ် ရှုမြင်ခဲ့ပြီး၊ ရလဒ်အနေဖြင့် ခရစ်ယာန်ဘာသာကို အင်ပါယာတစ်လျှောက်လုံး၌ တရားဝင်ကျင့်သုံးနိုင်ခဲ့</w:t>
      </w:r>
      <w:r w:rsidR="00B66A70">
        <w:rPr>
          <w:rFonts w:hint="cs"/>
          <w:cs/>
          <w:lang w:val="my-MM"/>
        </w:rPr>
        <w:t xml:space="preserve"> </w:t>
      </w:r>
      <w:r w:rsidRPr="00614717">
        <w:rPr>
          <w:cs/>
          <w:lang w:val="my-MM"/>
        </w:rPr>
        <w:t>သည်။ သို့သော် ယုဒလူမျိုးများသည် မိမိကိုယ်ကို ခရစ်ယာန်ယုံကြည်သူများနှင့် စတင်ခွဲခြားလာသော</w:t>
      </w:r>
      <w:r w:rsidR="00B66A70">
        <w:rPr>
          <w:rFonts w:hint="cs"/>
          <w:cs/>
          <w:lang w:val="my-MM"/>
        </w:rPr>
        <w:t xml:space="preserve"> </w:t>
      </w:r>
      <w:r w:rsidRPr="00614717">
        <w:rPr>
          <w:cs/>
          <w:lang w:val="my-MM"/>
        </w:rPr>
        <w:t>အခါ၊ ခရစ်ယာန်ဘာသာသည် အင်ပါယာ၏ အစိတ်အပိုင်းအများစုတွင် ၎င်း၏တရားဝင်မှုကို ဆုံးရှုံးခဲ့ပြီး၊ ခရစ်ယာန်များအပေါ် အစိုးရထံမှ ပြစ်ဒဏ်ပေးခြင်းနှင့် နှိပ်စက်ညှဉ်းပန်းခြင်းအန္တရာယ် ကျရောက်ခဲ့</w:t>
      </w:r>
      <w:r w:rsidR="00B66A70">
        <w:rPr>
          <w:rFonts w:hint="cs"/>
          <w:cs/>
          <w:lang w:val="my-MM"/>
        </w:rPr>
        <w:t xml:space="preserve"> </w:t>
      </w:r>
      <w:r w:rsidRPr="00614717">
        <w:rPr>
          <w:cs/>
          <w:lang w:val="my-MM"/>
        </w:rPr>
        <w:t>သည်။ ရလဒ်အနေဖြင့်၊ ခရစ်ယာန်များသည် ယုဒဘာသာနှင့် လိုက်လျောညီထွေဖြစ်စေရန်နှင့် ၎င်းတို့၏</w:t>
      </w:r>
      <w:r w:rsidR="00B66A70">
        <w:rPr>
          <w:rFonts w:hint="cs"/>
          <w:cs/>
          <w:lang w:val="my-MM"/>
        </w:rPr>
        <w:t xml:space="preserve"> </w:t>
      </w:r>
      <w:r w:rsidRPr="00614717">
        <w:rPr>
          <w:cs/>
          <w:lang w:val="my-MM"/>
        </w:rPr>
        <w:t>ခရစ်တော်အားယုံကြည်ခြင်းကိုပင် စွန့်လွှတ်ရန် ဖိအားများခံစားခဲ့ရသည်။</w:t>
      </w:r>
    </w:p>
    <w:p w14:paraId="3A97D66E" w14:textId="77777777" w:rsidR="00C133F8" w:rsidRDefault="00DC7BB1" w:rsidP="00DC7BB1">
      <w:pPr>
        <w:pStyle w:val="BulletHeading"/>
        <w:rPr>
          <w:cs/>
          <w:lang w:bidi="ta-IN"/>
        </w:rPr>
      </w:pPr>
      <w:bookmarkStart w:id="13" w:name="_Toc165385513"/>
      <w:r>
        <w:rPr>
          <w:cs/>
          <w:lang w:val="my-MM"/>
        </w:rPr>
        <w:t>ရောမအစိုးရ</w:t>
      </w:r>
      <w:bookmarkEnd w:id="13"/>
    </w:p>
    <w:p w14:paraId="6E0A09D5" w14:textId="2F80E262" w:rsidR="00C133F8" w:rsidRDefault="00572EC3" w:rsidP="00A37251">
      <w:pPr>
        <w:pStyle w:val="BodyText0"/>
        <w:rPr>
          <w:cs/>
          <w:lang w:bidi="te"/>
        </w:rPr>
      </w:pPr>
      <w:r w:rsidRPr="00614717">
        <w:rPr>
          <w:cs/>
          <w:lang w:val="my-MM"/>
        </w:rPr>
        <w:t>စစ်မှန်သောခရစ်ယာန်ယုံကြည်ချက်ကို အပေးအယူလုပ်ရန် တတိယဖိအားမှာ ရောမအစိုးရထံမှ</w:t>
      </w:r>
      <w:r w:rsidR="00B66A70">
        <w:rPr>
          <w:rFonts w:hint="cs"/>
          <w:cs/>
          <w:lang w:val="my-MM"/>
        </w:rPr>
        <w:t xml:space="preserve"> </w:t>
      </w:r>
      <w:r w:rsidRPr="00614717">
        <w:rPr>
          <w:cs/>
          <w:lang w:val="my-MM"/>
        </w:rPr>
        <w:t xml:space="preserve">လာသောဖိအားဖြစ်ပြီး၊ ခရစ်ယာန်များကို </w:t>
      </w:r>
      <w:r w:rsidR="00B66A70">
        <w:rPr>
          <w:cs/>
          <w:lang w:val="my-MM"/>
        </w:rPr>
        <w:t>ဧကရာဇ်မင်းနှင့် ရောမနတ်ဘုရားအား</w:t>
      </w:r>
      <w:r w:rsidRPr="00614717">
        <w:rPr>
          <w:cs/>
          <w:lang w:val="my-MM"/>
        </w:rPr>
        <w:t>ကိုးကွယ်ရန် ရောမ</w:t>
      </w:r>
      <w:r w:rsidR="00B66A70">
        <w:rPr>
          <w:rFonts w:hint="cs"/>
          <w:cs/>
          <w:lang w:val="my-MM"/>
        </w:rPr>
        <w:t xml:space="preserve"> </w:t>
      </w:r>
      <w:r w:rsidRPr="00614717">
        <w:rPr>
          <w:cs/>
          <w:lang w:val="my-MM"/>
        </w:rPr>
        <w:t>အစိုးရ</w:t>
      </w:r>
      <w:r w:rsidR="00B66A70">
        <w:rPr>
          <w:rFonts w:hint="cs"/>
          <w:cs/>
          <w:lang w:val="my-MM"/>
        </w:rPr>
        <w:t>သည်</w:t>
      </w:r>
      <w:r w:rsidRPr="00614717">
        <w:rPr>
          <w:cs/>
          <w:lang w:val="my-MM"/>
        </w:rPr>
        <w:t xml:space="preserve"> တောင်းဆိုလာခဲ့သည်။ အဘယ်ကြောင့်ဆိုသော် ယုဒလူမျိုးအသိုက်အဝန်းသည် ခရစ်ယာန်</w:t>
      </w:r>
      <w:r w:rsidR="00B66A70">
        <w:rPr>
          <w:rFonts w:hint="cs"/>
          <w:cs/>
          <w:lang w:val="my-MM"/>
        </w:rPr>
        <w:t xml:space="preserve"> </w:t>
      </w:r>
      <w:r w:rsidRPr="00614717">
        <w:rPr>
          <w:cs/>
          <w:lang w:val="my-MM"/>
        </w:rPr>
        <w:t>အသင်းတော်ကို</w:t>
      </w:r>
      <w:r w:rsidR="00B66A70">
        <w:rPr>
          <w:cs/>
          <w:lang w:val="my-MM"/>
        </w:rPr>
        <w:t xml:space="preserve"> ငြင်းပယ်သောကြောင့်၊ အစိုးရသည် </w:t>
      </w:r>
      <w:r w:rsidRPr="00614717">
        <w:rPr>
          <w:cs/>
          <w:lang w:val="my-MM"/>
        </w:rPr>
        <w:t>ရောမနတ်ဘုရားများကို အများသူငှာဝတ်ပြုကိုး</w:t>
      </w:r>
      <w:r w:rsidR="00B66A70">
        <w:rPr>
          <w:rFonts w:hint="cs"/>
          <w:cs/>
          <w:lang w:val="my-MM"/>
        </w:rPr>
        <w:t xml:space="preserve"> </w:t>
      </w:r>
      <w:r w:rsidRPr="00614717">
        <w:rPr>
          <w:cs/>
          <w:lang w:val="my-MM"/>
        </w:rPr>
        <w:t xml:space="preserve">ကွယ်ခြင်းတွင် ခရစ်ယာန်များအားပါဝင်ရန် တောင်းဆိုခဲ့သည်။ ဒိုမီတီယန်လက်ထက်တွင်၊ ယင်းတွင် </w:t>
      </w:r>
      <w:r w:rsidRPr="00614717">
        <w:rPr>
          <w:cs/>
          <w:lang w:val="my-MM"/>
        </w:rPr>
        <w:lastRenderedPageBreak/>
        <w:t>ဧကရာဇ်မင်းသည် နတ်</w:t>
      </w:r>
      <w:r w:rsidR="00B66A70">
        <w:rPr>
          <w:cs/>
          <w:lang w:val="my-MM"/>
        </w:rPr>
        <w:t>ဘုရားဖြစ်ကြောင်း ကတိပြုခြင်းပင်</w:t>
      </w:r>
      <w:r w:rsidRPr="00614717">
        <w:rPr>
          <w:cs/>
          <w:lang w:val="my-MM"/>
        </w:rPr>
        <w:t>ပါဝင်သည်။ ခရစ်ယာန်များသည် ဤရုပ်တု</w:t>
      </w:r>
      <w:r w:rsidR="00B66A70">
        <w:rPr>
          <w:rFonts w:hint="cs"/>
          <w:cs/>
          <w:lang w:val="my-MM"/>
        </w:rPr>
        <w:t xml:space="preserve"> </w:t>
      </w:r>
      <w:r w:rsidRPr="00614717">
        <w:rPr>
          <w:cs/>
          <w:lang w:val="my-MM"/>
        </w:rPr>
        <w:t>ကိုးကွယ်မှုတွင် ပါဝင်ရန်ငြင်းဆိုပါက ၎င်းတို့သည် ဘုရားမဲ့ဝါဒဟု စွပ်စွဲခံရနိုင်သည်—ပြင်းထန်သော</w:t>
      </w:r>
      <w:r w:rsidR="00B66A70">
        <w:rPr>
          <w:rFonts w:hint="cs"/>
          <w:cs/>
          <w:lang w:val="my-MM"/>
        </w:rPr>
        <w:t xml:space="preserve"> </w:t>
      </w:r>
      <w:r w:rsidRPr="00614717">
        <w:rPr>
          <w:cs/>
          <w:lang w:val="my-MM"/>
        </w:rPr>
        <w:t>အကျိုးဆက်များဖြစ်စေမည့် ရာဇဝတ်မှုဖြစ်ပြီး ကွပ်မျက်ခြင်းပင်ခံရနိုင်သည်။ ခရစ်ယာန်များစွာသည် ၎င်းတို့၏ရုပ်ပိုင်းဆိုင်ရာလုံခြုံမှုကို ထိန်းသိမ်းရန်အတွက်၊ ဤမှားယွင်းသောဝတ်ပြုကိုးကွယ်ခြင်းတွင်</w:t>
      </w:r>
      <w:r w:rsidR="00B66A70">
        <w:rPr>
          <w:rFonts w:hint="cs"/>
          <w:cs/>
          <w:lang w:val="my-MM"/>
        </w:rPr>
        <w:t xml:space="preserve"> </w:t>
      </w:r>
      <w:r w:rsidRPr="00614717">
        <w:rPr>
          <w:cs/>
          <w:lang w:val="my-MM"/>
        </w:rPr>
        <w:t>ပါဝင်ရန် ဖိအားများခံစားခဲ့ရသည်။</w:t>
      </w:r>
    </w:p>
    <w:p w14:paraId="12282259" w14:textId="77777777" w:rsidR="00C133F8" w:rsidRDefault="00DC7BB1" w:rsidP="00DC7BB1">
      <w:pPr>
        <w:pStyle w:val="BulletHeading"/>
        <w:rPr>
          <w:cs/>
          <w:lang w:bidi="ta-IN"/>
        </w:rPr>
      </w:pPr>
      <w:bookmarkStart w:id="14" w:name="_Toc165385514"/>
      <w:r>
        <w:rPr>
          <w:cs/>
          <w:lang w:val="my-MM"/>
        </w:rPr>
        <w:t>လမ်းလွဲသောခရစ်ယာန်များ</w:t>
      </w:r>
      <w:bookmarkEnd w:id="14"/>
    </w:p>
    <w:p w14:paraId="28BA6E73" w14:textId="7C1D8396" w:rsidR="00A37251" w:rsidRDefault="00572EC3" w:rsidP="00A37251">
      <w:pPr>
        <w:pStyle w:val="BodyText0"/>
        <w:rPr>
          <w:cs/>
          <w:lang w:bidi="te"/>
        </w:rPr>
      </w:pPr>
      <w:r w:rsidRPr="00614717">
        <w:rPr>
          <w:cs/>
          <w:lang w:val="my-MM"/>
        </w:rPr>
        <w:t>ဝမ်းနည်းစရာမှာ၊ အသင်းတော်ပြင်ပမှလာသော ဖိအားများအပြင်၊ စတုတ္ထမြောက် ဖိအားသည် လမ်းလွဲသောခရစ်ယာန်များထံမှ ဖြစ်သည်။ အာရှမိုင်းနားရှိအသင်းတော်များ၏ ပြဿနာများနှင့်</w:t>
      </w:r>
      <w:r w:rsidR="00B66A70">
        <w:rPr>
          <w:rFonts w:hint="cs"/>
          <w:cs/>
          <w:lang w:val="my-MM"/>
        </w:rPr>
        <w:t xml:space="preserve"> </w:t>
      </w:r>
      <w:r w:rsidRPr="00614717">
        <w:rPr>
          <w:cs/>
          <w:lang w:val="my-MM"/>
        </w:rPr>
        <w:t>ပတ်သက်သော အသေးစိတ်အချက်အလက်များကိ</w:t>
      </w:r>
      <w:r w:rsidR="00B66A70">
        <w:rPr>
          <w:cs/>
          <w:lang w:val="my-MM"/>
        </w:rPr>
        <w:t>ု သမ္မာကျမ်းစာ</w:t>
      </w:r>
      <w:r w:rsidR="00B66A70">
        <w:rPr>
          <w:rFonts w:hint="cs"/>
          <w:cs/>
          <w:lang w:val="my-MM"/>
        </w:rPr>
        <w:t xml:space="preserve">တွင် </w:t>
      </w:r>
      <w:r w:rsidRPr="00614717">
        <w:rPr>
          <w:cs/>
          <w:lang w:val="my-MM"/>
        </w:rPr>
        <w:t>မဖော်ပြထားပါ</w:t>
      </w:r>
      <w:r w:rsidR="00B66A70">
        <w:rPr>
          <w:cs/>
          <w:lang w:val="my-MM"/>
        </w:rPr>
        <w:t>။ သို့သော် ဗျာဒိတ် ၂ နှင့် ၃ ပါ</w:t>
      </w:r>
      <w:r w:rsidRPr="00614717">
        <w:rPr>
          <w:cs/>
          <w:lang w:val="my-MM"/>
        </w:rPr>
        <w:t>အသင်းတော်များထံရေးသောစာများသည် ခရစ်ယာန်အသိုင်းအဝိုင်းအတွင်းမှ လူများ</w:t>
      </w:r>
      <w:r w:rsidR="00B66A70">
        <w:rPr>
          <w:rFonts w:hint="cs"/>
          <w:cs/>
          <w:lang w:val="my-MM"/>
        </w:rPr>
        <w:t xml:space="preserve"> </w:t>
      </w:r>
      <w:r w:rsidRPr="00614717">
        <w:rPr>
          <w:cs/>
          <w:lang w:val="my-MM"/>
        </w:rPr>
        <w:t>ကြောင့်ဖြစ်ရသည့် သီးခြားပြဿနာများစွာကို ဖော်ပြထားပါသည်။ ဥပမာ၊ ဗာလမ်၏အကျင့်ပျက်</w:t>
      </w:r>
      <w:r w:rsidR="00B66A70">
        <w:rPr>
          <w:rFonts w:hint="cs"/>
          <w:cs/>
          <w:lang w:val="my-MM"/>
        </w:rPr>
        <w:t xml:space="preserve"> </w:t>
      </w:r>
      <w:r w:rsidRPr="00614717">
        <w:rPr>
          <w:cs/>
          <w:lang w:val="my-MM"/>
        </w:rPr>
        <w:t>သွန်သင်ချက်များကို ဗျာဒိတ် ၂:၁၄ တွင်ရည်ညွှန်းထားသည်။ ဗျာဒိတ် ၂:၆၊ ၁၅ တွင် နိကောလ၏တပည့်</w:t>
      </w:r>
      <w:r w:rsidR="00B66A70">
        <w:rPr>
          <w:rFonts w:hint="cs"/>
          <w:cs/>
          <w:lang w:val="my-MM"/>
        </w:rPr>
        <w:t xml:space="preserve"> </w:t>
      </w:r>
      <w:r w:rsidRPr="00614717">
        <w:rPr>
          <w:cs/>
          <w:lang w:val="my-MM"/>
        </w:rPr>
        <w:t>များကို ရှုတ်ချထားသည်။ ယေဇဗေလအမည်ရှိသော မိစ္ဆာပရောဖက်မကို ဗျာဒိတ် ၂:၂၀ တွင်ဖော်ပြထား</w:t>
      </w:r>
      <w:r w:rsidR="00B66A70">
        <w:rPr>
          <w:rFonts w:hint="cs"/>
          <w:cs/>
          <w:lang w:val="my-MM"/>
        </w:rPr>
        <w:t xml:space="preserve"> </w:t>
      </w:r>
      <w:r w:rsidRPr="00614717">
        <w:rPr>
          <w:cs/>
          <w:lang w:val="my-MM"/>
        </w:rPr>
        <w:t>သည်။</w:t>
      </w:r>
    </w:p>
    <w:p w14:paraId="132BFB83" w14:textId="56E517D0" w:rsidR="00572EC3" w:rsidRPr="00614717" w:rsidRDefault="00572EC3" w:rsidP="00A37251">
      <w:pPr>
        <w:pStyle w:val="BodyText0"/>
        <w:rPr>
          <w:cs/>
          <w:lang w:bidi="te"/>
        </w:rPr>
      </w:pPr>
      <w:r w:rsidRPr="00614717">
        <w:rPr>
          <w:cs/>
          <w:lang w:val="my-MM"/>
        </w:rPr>
        <w:t>ထို့အပြင်၊ ဤလမ်းလွဲသော ခရစ်ယာန်များသည်</w:t>
      </w:r>
      <w:r w:rsidR="00B66A70">
        <w:rPr>
          <w:cs/>
          <w:lang w:val="my-MM"/>
        </w:rPr>
        <w:t xml:space="preserve"> အခြားခရစ်ယာန်များကို ၎င်းတို့၏</w:t>
      </w:r>
      <w:r w:rsidRPr="00614717">
        <w:rPr>
          <w:cs/>
          <w:lang w:val="my-MM"/>
        </w:rPr>
        <w:t>မှားယွင်း</w:t>
      </w:r>
      <w:r w:rsidR="00B66A70">
        <w:rPr>
          <w:rFonts w:hint="cs"/>
          <w:cs/>
          <w:lang w:val="my-MM"/>
        </w:rPr>
        <w:t xml:space="preserve"> </w:t>
      </w:r>
      <w:r w:rsidR="00B66A70">
        <w:rPr>
          <w:cs/>
          <w:lang w:val="my-MM"/>
        </w:rPr>
        <w:t>သော</w:t>
      </w:r>
      <w:r w:rsidRPr="00614717">
        <w:rPr>
          <w:cs/>
          <w:lang w:val="my-MM"/>
        </w:rPr>
        <w:t>အလေ့အကျင့်များတွင် ပါဝင်ရန် ဖိအားပေးနေပုံရသည်။ သို့သော် လမ်းလွဲသောခရစ်ယာန်များအား</w:t>
      </w:r>
      <w:r w:rsidR="00B66A70">
        <w:rPr>
          <w:rFonts w:hint="cs"/>
          <w:cs/>
          <w:lang w:val="my-MM"/>
        </w:rPr>
        <w:t xml:space="preserve"> </w:t>
      </w:r>
      <w:r w:rsidRPr="00614717">
        <w:rPr>
          <w:cs/>
          <w:lang w:val="my-MM"/>
        </w:rPr>
        <w:t>လုံးသည် ဤအယူမှားဂိုဏ်းများနှင့်မပူးပေါင်းကြပါ။ အချို့က ၎င်းတို့၏ယုံကြည်ခြင်းကို စွန့်လွှတ်ကာ၊ ၎င်းတို့ပတ်ဝန်းကျင်ရှိ အယူမှားဘာသာတရားများတွင် ပြန်လည်ပူးပေါင်းခဲ့ကြသည်။ စိတ်ဝင်စားစရာ</w:t>
      </w:r>
      <w:r w:rsidR="00B66A70">
        <w:rPr>
          <w:rFonts w:hint="cs"/>
          <w:cs/>
          <w:lang w:val="my-MM"/>
        </w:rPr>
        <w:t xml:space="preserve"> </w:t>
      </w:r>
      <w:r w:rsidRPr="00614717">
        <w:rPr>
          <w:cs/>
          <w:lang w:val="my-MM"/>
        </w:rPr>
        <w:t>ကောင်းသော ဤမှတ်တမ်းတစ်ခုသည် အေဒီ ၁၁၁ မှ ၁၁၃ ထိ ပွန်တပ်စ်မြို့နှင့် ဘီသီနီးယာ၏မြို့ဝန်</w:t>
      </w:r>
      <w:r w:rsidR="00B66A70">
        <w:rPr>
          <w:rFonts w:hint="cs"/>
          <w:cs/>
          <w:lang w:val="my-MM"/>
        </w:rPr>
        <w:t xml:space="preserve"> </w:t>
      </w:r>
      <w:r w:rsidRPr="00614717">
        <w:rPr>
          <w:cs/>
          <w:lang w:val="my-MM"/>
        </w:rPr>
        <w:t>ဖြစ်ခဲ့သော ငယ်ရွယ်သည့်ပလင်နီထံမှရရှိသည်။</w:t>
      </w:r>
    </w:p>
    <w:p w14:paraId="195C79E1" w14:textId="586A4F6D" w:rsidR="00C133F8" w:rsidRDefault="00572EC3" w:rsidP="00A37251">
      <w:pPr>
        <w:pStyle w:val="BodyText0"/>
        <w:rPr>
          <w:cs/>
          <w:lang w:bidi="te"/>
        </w:rPr>
      </w:pPr>
      <w:r w:rsidRPr="00614717">
        <w:rPr>
          <w:cs/>
          <w:lang w:val="my-MM"/>
        </w:rPr>
        <w:t>ရောမဧကရာဇ်ထရာဂျန်ထံ ပလင်နီရေးခဲ့ပုံကို နားထောင်ပါ_</w:t>
      </w:r>
    </w:p>
    <w:p w14:paraId="0BBC6371" w14:textId="1339EFCF" w:rsidR="00C133F8" w:rsidRDefault="00572EC3" w:rsidP="00A37251">
      <w:pPr>
        <w:pStyle w:val="Quotations"/>
        <w:rPr>
          <w:cs/>
          <w:lang w:bidi="te"/>
        </w:rPr>
      </w:pPr>
      <w:r w:rsidRPr="00562830">
        <w:rPr>
          <w:cs/>
          <w:lang w:val="my-MM"/>
        </w:rPr>
        <w:t>အချို့သောသူများအားခရစ်ယာန်များဖြစ်ကြောင်း သတင်းပေးသူသည် ကြေငြာခဲ့သော်လည်း၊ ထိုသူတို့က မိမိတို့သည် ခရစ်ယာန်ဖြစ်ခဲ့ဖူးသော်လည်း ယခုမဟုတ်တော့ကြောင်းငြင်းဆိုကြသည်... အချို့မှာ လွန်ခဲ့သောနှစ်ဆယ့်ငါးနှစ်</w:t>
      </w:r>
      <w:r w:rsidR="00B66A70">
        <w:rPr>
          <w:rFonts w:hint="cs"/>
          <w:cs/>
          <w:lang w:val="my-MM"/>
        </w:rPr>
        <w:t xml:space="preserve"> </w:t>
      </w:r>
      <w:r w:rsidRPr="00562830">
        <w:rPr>
          <w:cs/>
          <w:lang w:val="my-MM"/>
        </w:rPr>
        <w:t>ခန့်က ဖြစ်သည်ဟုဆိုကြသည်။ သူတို့အားလုံးသည် သင်၏ရုပ်တုနှင့် နတ်ဘုရားရုပ်တုများကို ကိုးကွယ်ကြပြီး ခရစ်တော်ကိုကျိန်ဆဲကြသည်။</w:t>
      </w:r>
    </w:p>
    <w:p w14:paraId="553F8A17" w14:textId="58EC30CD" w:rsidR="00A37251" w:rsidRDefault="00572EC3" w:rsidP="00A37251">
      <w:pPr>
        <w:pStyle w:val="BodyText0"/>
        <w:rPr>
          <w:cs/>
          <w:lang w:bidi="te"/>
        </w:rPr>
      </w:pPr>
      <w:r w:rsidRPr="00614717">
        <w:rPr>
          <w:cs/>
          <w:lang w:val="my-MM"/>
        </w:rPr>
        <w:t>ခေတ်ကာလအဆက်ဆက် ခရစ်ယာန်များသည် တွေးခေါ်မှု၊ နှုတ်ကပတ်တော်နှင့် လုပ်ဆောင်မှု</w:t>
      </w:r>
      <w:r w:rsidR="00B66A70">
        <w:rPr>
          <w:rFonts w:hint="cs"/>
          <w:cs/>
          <w:lang w:val="my-MM"/>
        </w:rPr>
        <w:t xml:space="preserve"> </w:t>
      </w:r>
      <w:r w:rsidRPr="00614717">
        <w:rPr>
          <w:cs/>
          <w:lang w:val="my-MM"/>
        </w:rPr>
        <w:t>တို့တွင် ခရစ်တော်အပေါ် ၎င်းတို့၏သစ္စာစောင့်သိမှုကို အပေးအယူပြုလုပ်ရန် ဖိအားများကိုရင်ဆိုင်နေရ</w:t>
      </w:r>
      <w:r w:rsidR="00B66A70">
        <w:rPr>
          <w:rFonts w:hint="cs"/>
          <w:cs/>
          <w:lang w:val="my-MM"/>
        </w:rPr>
        <w:t xml:space="preserve"> </w:t>
      </w:r>
      <w:r w:rsidRPr="00614717">
        <w:rPr>
          <w:cs/>
          <w:lang w:val="my-MM"/>
        </w:rPr>
        <w:t>သည်။ ကမ္ဘာ့နေရာများစွာတွင် ခရစ်ယာန်ဘာသာသည် တရားမ၀င်ဘာသာအဖြစ် ရှိနေဆဲဖြစ်သည်။ သစ္စာရှိယုံကြည်သူများသည် လျှို့ဝှက်စွာတွေ့ဆုံရပြီး၊ ဖမ်းဆီးခံရနိုင်သည့်အန္တရာယ်နှင့် အချို့သော</w:t>
      </w:r>
      <w:r w:rsidR="00B66A70">
        <w:rPr>
          <w:rFonts w:hint="cs"/>
          <w:cs/>
          <w:lang w:val="my-MM"/>
        </w:rPr>
        <w:t xml:space="preserve"> </w:t>
      </w:r>
      <w:r w:rsidRPr="00614717">
        <w:rPr>
          <w:cs/>
          <w:lang w:val="my-MM"/>
        </w:rPr>
        <w:t>ကိစ္စရပ်များတွင် အသေသတ်ခြင်းပင်ခံရသည်။ အသိဉာဏ်ဆိုင်ရာ ဖိအားလည်းရှိသည်။ လောကီပညာ</w:t>
      </w:r>
      <w:r w:rsidR="00B66A70">
        <w:rPr>
          <w:rFonts w:hint="cs"/>
          <w:cs/>
          <w:lang w:val="my-MM"/>
        </w:rPr>
        <w:t xml:space="preserve"> </w:t>
      </w:r>
      <w:r w:rsidRPr="00614717">
        <w:rPr>
          <w:cs/>
          <w:lang w:val="my-MM"/>
        </w:rPr>
        <w:lastRenderedPageBreak/>
        <w:t>ရှိများ၊ သူငယ်ချင်း</w:t>
      </w:r>
      <w:r w:rsidR="00B66A70">
        <w:rPr>
          <w:rFonts w:hint="cs"/>
          <w:cs/>
          <w:lang w:val="my-MM"/>
        </w:rPr>
        <w:t>မိတ်ဆွေ</w:t>
      </w:r>
      <w:r w:rsidRPr="00614717">
        <w:rPr>
          <w:cs/>
          <w:lang w:val="my-MM"/>
        </w:rPr>
        <w:t>များနှင့် မိသားစုများသည် ခရစ်ယာန်ဘာသာကို သိပ္ပံပညာနှင့်ဆန့်ကျင်သည့် အသိဥာဏ်မဲ့သောဘာသာအဖြစ် မကြာခဏလှောင်ပြောင်ကြသည်။ စီးပွါးရေးလုပ်ငန်းအောင်မြင်ရန်</w:t>
      </w:r>
      <w:r w:rsidR="00B66A70">
        <w:rPr>
          <w:rFonts w:hint="cs"/>
          <w:cs/>
          <w:lang w:val="my-MM"/>
        </w:rPr>
        <w:t xml:space="preserve"> </w:t>
      </w:r>
      <w:r w:rsidRPr="00614717">
        <w:rPr>
          <w:cs/>
          <w:lang w:val="my-MM"/>
        </w:rPr>
        <w:t>အတွက် ကျွန်ုပ်တို့၏အပြုအမူနှင့် ယုံကြည်ချက်များကို အပေးအယူလုပ်ရန် သို့မဟုတ် လူ့အဖွဲ့အစည်း</w:t>
      </w:r>
      <w:r w:rsidR="00B66A70">
        <w:rPr>
          <w:rFonts w:hint="cs"/>
          <w:cs/>
          <w:lang w:val="my-MM"/>
        </w:rPr>
        <w:t xml:space="preserve"> </w:t>
      </w:r>
      <w:r w:rsidRPr="00614717">
        <w:rPr>
          <w:cs/>
          <w:lang w:val="my-MM"/>
        </w:rPr>
        <w:t>အတွင်း မတရားပြုမူများကိုရှောင်ရှားရန် ဖိအားများလည်း ရှိနိုင်သည်။ ဗျာဒိတ်ကျမ်းသည် ဤသို့သော</w:t>
      </w:r>
      <w:r w:rsidR="00B66A70">
        <w:rPr>
          <w:rFonts w:hint="cs"/>
          <w:cs/>
          <w:lang w:val="my-MM"/>
        </w:rPr>
        <w:t xml:space="preserve"> </w:t>
      </w:r>
      <w:r w:rsidRPr="00614717">
        <w:rPr>
          <w:cs/>
          <w:lang w:val="my-MM"/>
        </w:rPr>
        <w:t xml:space="preserve">အခြေအနေမျိုးများကို ဖော်ပြသည်။ ၎င်း၏သတင်းစကားမှာ ယေရှုသည် မြင့်မြတ်သောဘုရင်ဖြစ်ပြီး၊ နောက်ဆုံးတွင် အရာအားလုံး တရားမျှတမှုရှိ‌စေရန်အတွက် </w:t>
      </w:r>
      <w:r w:rsidR="00B66A70">
        <w:rPr>
          <w:cs/>
          <w:lang w:val="my-MM"/>
        </w:rPr>
        <w:t xml:space="preserve">ပြန်လည်ရောက်ရှိလာမည်ဖြစ်သည်။ </w:t>
      </w:r>
      <w:r w:rsidR="00B66A70">
        <w:rPr>
          <w:rFonts w:hint="cs"/>
          <w:cs/>
          <w:lang w:val="my-MM"/>
        </w:rPr>
        <w:t>ထို</w:t>
      </w:r>
      <w:r w:rsidR="00B66A70">
        <w:rPr>
          <w:cs/>
          <w:lang w:val="my-MM"/>
        </w:rPr>
        <w:t>အခါ၊ သူ့အပေါ် သစ္စာရှိသူတိုင်း</w:t>
      </w:r>
      <w:r w:rsidRPr="00614717">
        <w:rPr>
          <w:cs/>
          <w:lang w:val="my-MM"/>
        </w:rPr>
        <w:t>ကို ဆုလာဒ်ချီးမြှင့်မည်ဖြစ်သည်။</w:t>
      </w:r>
    </w:p>
    <w:p w14:paraId="01A17C5C" w14:textId="2DF6CDA2" w:rsidR="00C133F8" w:rsidRDefault="00B66A70" w:rsidP="00A37251">
      <w:pPr>
        <w:pStyle w:val="BodyText0"/>
        <w:rPr>
          <w:cs/>
          <w:lang w:bidi="te"/>
        </w:rPr>
      </w:pPr>
      <w:r>
        <w:rPr>
          <w:cs/>
          <w:lang w:val="my-MM"/>
        </w:rPr>
        <w:t>ဗျာဒိတ်ကျမ်း၏</w:t>
      </w:r>
      <w:r w:rsidR="00572EC3" w:rsidRPr="00614717">
        <w:rPr>
          <w:cs/>
          <w:lang w:val="my-MM"/>
        </w:rPr>
        <w:t>သမိုင်းဆိုင်ရာအခင်းအကျင်းများကို စိတ်ထဲတွင် ဤနားလည်ထားမှုဖြင့်၊ ကျမ်း၏ဓမ္မပညာပိုင်းဆိုင်ရာနောက်ခံသမိုင်းကို လေ့လာရန် ကျွန်ုပ်တို့အဆင်သင့်ဖြစ်နေပြီဖြစ်သည်။</w:t>
      </w:r>
    </w:p>
    <w:p w14:paraId="2B2C8D65" w14:textId="77777777" w:rsidR="00C133F8" w:rsidRDefault="00572EC3" w:rsidP="004314BC">
      <w:pPr>
        <w:pStyle w:val="ChapterHeading"/>
        <w:rPr>
          <w:cs/>
          <w:lang w:bidi="ta-IN"/>
        </w:rPr>
      </w:pPr>
      <w:bookmarkStart w:id="15" w:name="_Toc165385515"/>
      <w:r>
        <w:rPr>
          <w:cs/>
          <w:lang w:val="my-MM"/>
        </w:rPr>
        <w:t>ဓမ္မပညာပိုင်းဆိုင်ရာ</w:t>
      </w:r>
      <w:bookmarkEnd w:id="15"/>
    </w:p>
    <w:p w14:paraId="67392977" w14:textId="6FB771D8" w:rsidR="00A37251" w:rsidRDefault="00572EC3" w:rsidP="00A37251">
      <w:pPr>
        <w:pStyle w:val="BodyText0"/>
        <w:rPr>
          <w:cs/>
          <w:lang w:bidi="te"/>
        </w:rPr>
      </w:pPr>
      <w:r w:rsidRPr="00614717">
        <w:rPr>
          <w:cs/>
          <w:lang w:val="my-MM"/>
        </w:rPr>
        <w:t>ယေဘုယျအားဖြင့် ပြောရလျှင်၊ ဗျာဒိတ်ကျမ်းသည် သမ္မာကျမ်းစာတွင် ၎င်းမတိုင်မီက</w:t>
      </w:r>
      <w:r w:rsidR="00B66A70">
        <w:rPr>
          <w:rFonts w:hint="cs"/>
          <w:cs/>
          <w:lang w:val="my-MM"/>
        </w:rPr>
        <w:t xml:space="preserve"> </w:t>
      </w:r>
      <w:r w:rsidRPr="00614717">
        <w:rPr>
          <w:cs/>
          <w:lang w:val="my-MM"/>
        </w:rPr>
        <w:t>ရေးသား</w:t>
      </w:r>
      <w:r w:rsidR="00B66A70">
        <w:rPr>
          <w:rFonts w:hint="cs"/>
          <w:cs/>
          <w:lang w:val="my-MM"/>
        </w:rPr>
        <w:t xml:space="preserve"> </w:t>
      </w:r>
      <w:r w:rsidRPr="00614717">
        <w:rPr>
          <w:cs/>
          <w:lang w:val="my-MM"/>
        </w:rPr>
        <w:t>ခဲ့သော ကျမ်းတိုင်း၏ဓမ္မပညာကို အတည်ပြုသည်။ ယောဟန်သည် ယခင်က ကျမ်းစာရေးသားချက်များ</w:t>
      </w:r>
      <w:r w:rsidR="00B66A70">
        <w:rPr>
          <w:rFonts w:hint="cs"/>
          <w:cs/>
          <w:lang w:val="my-MM"/>
        </w:rPr>
        <w:t xml:space="preserve"> </w:t>
      </w:r>
      <w:r w:rsidRPr="00614717">
        <w:rPr>
          <w:cs/>
          <w:lang w:val="my-MM"/>
        </w:rPr>
        <w:t>ကို ပိုမိုအားကိုးခဲ့ပြီး၊ သူ၏စာဖတ်သူများအားလည်း ၎င်းတို့နှင့်ရင်းနှီးမှုရှိရန် မျှော်လင့်ခဲ့သည်။</w:t>
      </w:r>
    </w:p>
    <w:p w14:paraId="16F8B467" w14:textId="373682A2" w:rsidR="00C133F8" w:rsidRDefault="00572EC3" w:rsidP="00A37251">
      <w:pPr>
        <w:pStyle w:val="BodyText0"/>
        <w:rPr>
          <w:cs/>
          <w:lang w:bidi="te"/>
        </w:rPr>
      </w:pPr>
      <w:r w:rsidRPr="00614717">
        <w:rPr>
          <w:cs/>
          <w:lang w:val="my-MM"/>
        </w:rPr>
        <w:t>ဗျာဒိတ်ကျမ်း၏ဓမ္မပညာပိုင်းဆိုင်ရာနောက်ခံသမိုင်းကို ပုံစံအမျိုးမျိုးဖြင့် ဖော်ပြနိုင်သည်။ သို့သော် ဤသင်ခန်းစာတွင် ကျွန်ုပ်တို့သည် ၎င်း၏အဓိကအယူအဆသုံးခုကို အာရုံစိုက်ပါမည်_ ပထမ၊ ကျမ်းစာ၏နောက်ဆုံးသောကာလဆိုင်ရာအယူဝါဒ သို့မဟုတ် “နောက်ဆုံးသောနေ့ရက်များ”၊ဒုတိယ၊ ပဋိညာဉ်တရားဆိုင်ရာအယူအဆနှင့် တတိယ၊ သမ္မာကျမ်းစာပရောဖက်များ၏အခန်းကဏ္ဍ တို့ဖြစ်</w:t>
      </w:r>
      <w:r w:rsidR="00B66A70">
        <w:rPr>
          <w:rFonts w:hint="cs"/>
          <w:cs/>
          <w:lang w:val="my-MM"/>
        </w:rPr>
        <w:t xml:space="preserve"> </w:t>
      </w:r>
      <w:r w:rsidRPr="00614717">
        <w:rPr>
          <w:cs/>
          <w:lang w:val="my-MM"/>
        </w:rPr>
        <w:t>သည်။ နောက်ဆုံးသောကာလဆိုင်ရာအယူဝါဒကို ဦးစွာကြည့်ကြပါစို့။</w:t>
      </w:r>
    </w:p>
    <w:p w14:paraId="5E2DA071" w14:textId="639FF4B7" w:rsidR="00C133F8" w:rsidRDefault="00572EC3" w:rsidP="00562830">
      <w:pPr>
        <w:pStyle w:val="PanelHeading"/>
        <w:rPr>
          <w:cs/>
          <w:lang w:bidi="ta-IN"/>
        </w:rPr>
      </w:pPr>
      <w:bookmarkStart w:id="16" w:name="_Toc165385516"/>
      <w:r>
        <w:rPr>
          <w:cs/>
          <w:lang w:val="my-MM"/>
        </w:rPr>
        <w:t>နောက်ဆုံးသောကာလဆိုင်ရာအယူဝါဒ</w:t>
      </w:r>
      <w:bookmarkEnd w:id="16"/>
    </w:p>
    <w:p w14:paraId="177104C4" w14:textId="664ECDF3" w:rsidR="00A37251" w:rsidRDefault="00572EC3" w:rsidP="00A37251">
      <w:pPr>
        <w:pStyle w:val="BodyText0"/>
        <w:rPr>
          <w:cs/>
          <w:lang w:bidi="te"/>
        </w:rPr>
      </w:pPr>
      <w:r w:rsidRPr="00614717">
        <w:rPr>
          <w:cs/>
          <w:lang w:val="my-MM"/>
        </w:rPr>
        <w:t>ယောဟန်၏ကာလတွင်၊ ကနဦးအသင်းတော်သည် အမှုတော်ပြီးပြတ်ရန် ယေရှု၏ပြန်လည်</w:t>
      </w:r>
      <w:r w:rsidR="00B66A70">
        <w:rPr>
          <w:rFonts w:hint="cs"/>
          <w:cs/>
          <w:lang w:val="my-MM"/>
        </w:rPr>
        <w:t xml:space="preserve"> </w:t>
      </w:r>
      <w:r w:rsidRPr="00614717">
        <w:rPr>
          <w:cs/>
          <w:lang w:val="my-MM"/>
        </w:rPr>
        <w:t>ကြွဆင်းလာခြင်း မရှိသေးသောကြောင့် ကြီးစွာသောတင်းမာမှုကြုံတွေ့နေရသည်။ ယေရှုသည် မြေကြီး</w:t>
      </w:r>
      <w:r w:rsidR="00B66A70">
        <w:rPr>
          <w:rFonts w:hint="cs"/>
          <w:cs/>
          <w:lang w:val="my-MM"/>
        </w:rPr>
        <w:t xml:space="preserve"> </w:t>
      </w:r>
      <w:r w:rsidRPr="00614717">
        <w:rPr>
          <w:cs/>
          <w:lang w:val="my-MM"/>
        </w:rPr>
        <w:t>ပေါ်၌သူ၏အမှုတော်အတွင်း၊ ဘုရားသခင့်နိုင်ငံတော်၏နောက်ဆုံးအဆင့်များကို အစပြုခြင်းဖြင့် လူမျိုး</w:t>
      </w:r>
      <w:r w:rsidR="00B66A70">
        <w:rPr>
          <w:rFonts w:hint="cs"/>
          <w:cs/>
          <w:lang w:val="my-MM"/>
        </w:rPr>
        <w:t xml:space="preserve"> </w:t>
      </w:r>
      <w:r w:rsidRPr="00614717">
        <w:rPr>
          <w:cs/>
          <w:lang w:val="my-MM"/>
        </w:rPr>
        <w:t>တိုင်းအား ကယ်တင်ခြင်းရရှိစေခဲ့သည်။ သို့သော် ယောဟန်ရေးသားချိန်၌၊ ယေရှုသည် ရာစုနှစ်ဝက်ကြာ</w:t>
      </w:r>
      <w:r w:rsidR="00B66A70">
        <w:rPr>
          <w:rFonts w:hint="cs"/>
          <w:cs/>
          <w:lang w:val="my-MM"/>
        </w:rPr>
        <w:t xml:space="preserve"> </w:t>
      </w:r>
      <w:r w:rsidRPr="00614717">
        <w:rPr>
          <w:cs/>
          <w:lang w:val="my-MM"/>
        </w:rPr>
        <w:t>သွားခဲ့ပြီဖြစ်ပြီး၊ ခရစ်ယာန်အချို့သည် ကိုယ်‌တော်ပြန်လည်ကြွလာမည်လောဟု စတင်စဥ်းစားလာကြ</w:t>
      </w:r>
      <w:r w:rsidR="00B66A70">
        <w:rPr>
          <w:rFonts w:hint="cs"/>
          <w:cs/>
          <w:lang w:val="my-MM"/>
        </w:rPr>
        <w:t xml:space="preserve"> </w:t>
      </w:r>
      <w:r w:rsidRPr="00614717">
        <w:rPr>
          <w:cs/>
          <w:lang w:val="my-MM"/>
        </w:rPr>
        <w:t>သည်။ ထို့ကြောင့်၊ ယောဟန်ရေးသားခဲ့သော အကြောင်းရင်းတစ်ခုမှာ ယေရှုသည် သူ၏နိုင်ငံတော်</w:t>
      </w:r>
      <w:r w:rsidR="00B66A70">
        <w:rPr>
          <w:rFonts w:hint="cs"/>
          <w:cs/>
          <w:lang w:val="my-MM"/>
        </w:rPr>
        <w:t xml:space="preserve"> </w:t>
      </w:r>
      <w:r w:rsidRPr="00614717">
        <w:rPr>
          <w:cs/>
          <w:lang w:val="my-MM"/>
        </w:rPr>
        <w:t>တည်ဆောက်ရာတွင် ကြိုးစားအားထုတ်ခဲ့ကြောင်းနှင့် သူနှင့်ပတ်သက်သော သမ္မာကျမ်းစာကတိတော်</w:t>
      </w:r>
      <w:r w:rsidR="00D873AB">
        <w:rPr>
          <w:rFonts w:hint="cs"/>
          <w:cs/>
          <w:lang w:val="my-MM"/>
        </w:rPr>
        <w:t xml:space="preserve"> </w:t>
      </w:r>
      <w:r w:rsidRPr="00614717">
        <w:rPr>
          <w:cs/>
          <w:lang w:val="my-MM"/>
        </w:rPr>
        <w:t xml:space="preserve">ရှိသမျှကို ဖြည့်ဆည်းရန် အနာဂတ်တွင် သေချာပေါက်ပြန်လာမည်ဖြစ်ကြောင်း သူ၏စာဖတ်သူများအား </w:t>
      </w:r>
      <w:r w:rsidRPr="00614717">
        <w:rPr>
          <w:cs/>
          <w:lang w:val="my-MM"/>
        </w:rPr>
        <w:lastRenderedPageBreak/>
        <w:t>စိတ်ချစေရန်ဖြစ်သည်။ တစ်နည်းဆိုရသော်၊ ယောဟန်သည် နောက်ဆုံးသောကာလ၏အဖြစ်အပျက်</w:t>
      </w:r>
      <w:r w:rsidR="00D873AB">
        <w:rPr>
          <w:rFonts w:hint="cs"/>
          <w:cs/>
          <w:lang w:val="my-MM"/>
        </w:rPr>
        <w:t xml:space="preserve"> </w:t>
      </w:r>
      <w:r w:rsidR="00F55D82">
        <w:rPr>
          <w:cs/>
          <w:lang w:val="my-MM"/>
        </w:rPr>
        <w:t>များအကြောင်း သမ္မာကျမ်း</w:t>
      </w:r>
      <w:r w:rsidRPr="00614717">
        <w:rPr>
          <w:cs/>
          <w:lang w:val="my-MM"/>
        </w:rPr>
        <w:t>စာသွန်သင်ချက်ဖြစ်သော—</w:t>
      </w:r>
      <w:r w:rsidR="00E42358">
        <w:rPr>
          <w:lang w:val="my-MM"/>
        </w:rPr>
        <w:t xml:space="preserve"> </w:t>
      </w:r>
      <w:r w:rsidRPr="00614717">
        <w:rPr>
          <w:cs/>
          <w:lang w:val="my-MM"/>
        </w:rPr>
        <w:t>နောက်ဆုံးသောကာလဆိုင်ရာသမ္မာကျမ်းစာ</w:t>
      </w:r>
      <w:r w:rsidR="00D873AB">
        <w:rPr>
          <w:rFonts w:hint="cs"/>
          <w:cs/>
          <w:lang w:val="my-MM"/>
        </w:rPr>
        <w:t xml:space="preserve"> </w:t>
      </w:r>
      <w:r w:rsidRPr="00614717">
        <w:rPr>
          <w:cs/>
          <w:lang w:val="my-MM"/>
        </w:rPr>
        <w:t>အယူဝါဒကို ရှင်းပြရန် ရေးသားခဲ့သည်။</w:t>
      </w:r>
    </w:p>
    <w:p w14:paraId="65D09464" w14:textId="2B9FCB81" w:rsidR="00C133F8" w:rsidRDefault="00572EC3" w:rsidP="00A37251">
      <w:pPr>
        <w:pStyle w:val="BodyText0"/>
        <w:rPr>
          <w:cs/>
          <w:lang w:bidi="te"/>
        </w:rPr>
      </w:pPr>
      <w:r w:rsidRPr="00614717">
        <w:rPr>
          <w:cs/>
          <w:lang w:val="my-MM"/>
        </w:rPr>
        <w:t>နောက်ဆုံးသောကာလဟူသော ဝေါဟာရသည် "နောက်ဆုံးသောအချိန်များကို လေ့လာခြင်း သို့မဟုတ် နောက်ဆုံးသောအရာများကို လေ့လာခြင်း" ကို ဆိုလိုသည်။ ၎င်းသည် ဓမ္မသစ်ကျမ်းဂရိစကား</w:t>
      </w:r>
      <w:r w:rsidR="00D873AB">
        <w:rPr>
          <w:rFonts w:hint="cs"/>
          <w:cs/>
          <w:lang w:val="my-MM"/>
        </w:rPr>
        <w:t xml:space="preserve"> </w:t>
      </w:r>
      <w:r w:rsidRPr="00614717">
        <w:rPr>
          <w:cs/>
          <w:lang w:val="my-MM"/>
        </w:rPr>
        <w:t xml:space="preserve">လုံး </w:t>
      </w:r>
      <w:r w:rsidRPr="00614717">
        <w:rPr>
          <w:i/>
          <w:iCs/>
          <w:cs/>
          <w:lang w:val="my-MM"/>
        </w:rPr>
        <w:t>eschatos</w:t>
      </w:r>
      <w:r w:rsidRPr="00614717">
        <w:rPr>
          <w:cs/>
          <w:lang w:val="my-MM"/>
        </w:rPr>
        <w:t xml:space="preserve"> မှဆင်းသက်လာပြီး၊ အများအားဖြင့် “နောက်ဆုံး” ဟုအဓိပ္ပာယ်ရသည်။ အစဉ်အလာအား</w:t>
      </w:r>
      <w:r w:rsidR="00D873AB">
        <w:rPr>
          <w:rFonts w:hint="cs"/>
          <w:cs/>
          <w:lang w:val="my-MM"/>
        </w:rPr>
        <w:t xml:space="preserve"> </w:t>
      </w:r>
      <w:r w:rsidRPr="00614717">
        <w:rPr>
          <w:cs/>
          <w:lang w:val="my-MM"/>
        </w:rPr>
        <w:t>ဖြင့်၊ “နောက်ဆုံးသောကာလ” ဟူသောအသုံးအနှုန်းသည် ခရစ်တော်ဒုတိယအကြိမ်ကြွလာခြင်းနှင့်</w:t>
      </w:r>
      <w:r w:rsidR="00D873AB">
        <w:rPr>
          <w:rFonts w:hint="cs"/>
          <w:cs/>
          <w:lang w:val="my-MM"/>
        </w:rPr>
        <w:t xml:space="preserve"> </w:t>
      </w:r>
      <w:r w:rsidRPr="00614717">
        <w:rPr>
          <w:cs/>
          <w:lang w:val="my-MM"/>
        </w:rPr>
        <w:t>ပတ်သက်၍ သမ္မာကျမ်းစာ၏သွန်သင်ချက်ကို အဓိကရည်ညွှန်းသည်။ သို့သော် မကြာသေးမီက သမ္မာ</w:t>
      </w:r>
      <w:r w:rsidR="00D873AB">
        <w:rPr>
          <w:rFonts w:hint="cs"/>
          <w:cs/>
          <w:lang w:val="my-MM"/>
        </w:rPr>
        <w:t xml:space="preserve"> </w:t>
      </w:r>
      <w:r w:rsidR="00D873AB">
        <w:rPr>
          <w:cs/>
          <w:lang w:val="my-MM"/>
        </w:rPr>
        <w:t>ကျမ်းစာပညာရှင်များသည် ခရစ်တော်၏</w:t>
      </w:r>
      <w:r w:rsidRPr="00614717">
        <w:rPr>
          <w:cs/>
          <w:lang w:val="my-MM"/>
        </w:rPr>
        <w:t>ပထမကြွလာချိန်မှစ၍ သူပြန်ကြွဆင်းလာချိန်ကာလတစ်ခုလုံး</w:t>
      </w:r>
      <w:r w:rsidR="00D873AB">
        <w:rPr>
          <w:rFonts w:hint="cs"/>
          <w:cs/>
          <w:lang w:val="my-MM"/>
        </w:rPr>
        <w:t xml:space="preserve"> </w:t>
      </w:r>
      <w:r w:rsidRPr="00614717">
        <w:rPr>
          <w:cs/>
          <w:lang w:val="my-MM"/>
        </w:rPr>
        <w:t>၏အထွတ်အထိပ် အသွင်အပြင်များကိုလေ့လာခြင်းအား ရည်ညွှန်းရန်အတွက် “နောက်ဆုံးသောကာလ” ဟူသောစကားလုံးကို အသုံးပြုခဲ့ကြသည်။ နောက်ဆုံးသောကာလ၏ဤကျယ်ပြန့်သောအမြင်သည် ဟေဗြဲ ၁:၂ နှင့် ၁ ပေတရု ၁:၂၀ ကဲ့သို့သောကျမ်းပိုဒ်များ၌ ဓမ္မသစ်ကာလတစ်ခုလုံးကို နောက်ဆုံးသော</w:t>
      </w:r>
      <w:r w:rsidR="00D873AB">
        <w:rPr>
          <w:rFonts w:hint="cs"/>
          <w:cs/>
          <w:lang w:val="my-MM"/>
        </w:rPr>
        <w:t xml:space="preserve"> </w:t>
      </w:r>
      <w:r w:rsidRPr="00614717">
        <w:rPr>
          <w:cs/>
          <w:lang w:val="my-MM"/>
        </w:rPr>
        <w:t>နေ့ရက်များ သို့မဟုတ် နောက်ဆုံးအချိန်များအဖြစ် ရည်ညွှန်းသည့်အချက်နှင့် သက်ဆိုင်သည်။</w:t>
      </w:r>
    </w:p>
    <w:p w14:paraId="0DD99B38" w14:textId="47239BD9" w:rsidR="00C133F8" w:rsidRDefault="0023794A" w:rsidP="00A37251">
      <w:pPr>
        <w:pStyle w:val="Quotations"/>
        <w:rPr>
          <w:cs/>
          <w:lang w:bidi="te"/>
        </w:rPr>
      </w:pPr>
      <w:r w:rsidRPr="00F64E76">
        <w:rPr>
          <w:cs/>
          <w:lang w:val="my-MM"/>
        </w:rPr>
        <w:t>ခရစ်ယာန်ဓမ္မပညာရှင်အချို့က ခရစ်တော်၏ပထမအကြိမ်နှင့် ဒုတိယအကြိမ်ကြွလာခြင်းကြားကာလကို နောက်ဆုံးသောကာလအဖြစ် ရည်ညွှန်းကြသည်။ သူတို့သည် ထိုအချိန်ကာလတစ်ခုလုံးကို နောက်ဆုံးသော</w:t>
      </w:r>
      <w:r w:rsidR="00D873AB">
        <w:rPr>
          <w:rFonts w:hint="cs"/>
          <w:cs/>
          <w:lang w:val="my-MM"/>
        </w:rPr>
        <w:t xml:space="preserve"> </w:t>
      </w:r>
      <w:r w:rsidRPr="00F64E76">
        <w:rPr>
          <w:cs/>
          <w:lang w:val="my-MM"/>
        </w:rPr>
        <w:t>နေ့ရက်များအဖြစ် ရည်ညွှန်းကြသည်။ အဘယ်ကြောင့်ဆိုသော် ခရစ်တော်၏</w:t>
      </w:r>
      <w:r w:rsidR="00D873AB">
        <w:rPr>
          <w:rFonts w:hint="cs"/>
          <w:cs/>
          <w:lang w:val="my-MM"/>
        </w:rPr>
        <w:t xml:space="preserve"> </w:t>
      </w:r>
      <w:r w:rsidRPr="00F64E76">
        <w:rPr>
          <w:cs/>
          <w:lang w:val="my-MM"/>
        </w:rPr>
        <w:t>ပထမကြွလာခြင်းသည် အဆုံးသတ်အချိန်ကာလကို ချိုးဖျက်ခြင်းဖြစ်သော</w:t>
      </w:r>
      <w:r w:rsidR="00D873AB">
        <w:rPr>
          <w:rFonts w:hint="cs"/>
          <w:cs/>
          <w:lang w:val="my-MM"/>
        </w:rPr>
        <w:t xml:space="preserve"> </w:t>
      </w:r>
      <w:r w:rsidRPr="00F64E76">
        <w:rPr>
          <w:cs/>
          <w:lang w:val="my-MM"/>
        </w:rPr>
        <w:t>ကြောင့်၊ ဓမ္မပညာရှင်များသည် ၎င်းကို တစ်ခါတစ်ရံ နောက်ဆုံးသောကာလ အစပြုခြင်း သို့မဟုတ် "ပြီးပြီ၊ မဖြစ်သေး"ဟုခေါ်ဆိုကြသည်။ လက်ဝါးကပ်တိုင်တွင် ပြတ်သားစွာအောင်ပွဲခံပြီး ရှင်ပြန်ထမြောက်ခြင်း၌</w:t>
      </w:r>
      <w:r w:rsidR="00D873AB">
        <w:rPr>
          <w:rFonts w:hint="cs"/>
          <w:cs/>
          <w:lang w:val="my-MM"/>
        </w:rPr>
        <w:t xml:space="preserve"> </w:t>
      </w:r>
      <w:r w:rsidRPr="00F64E76">
        <w:rPr>
          <w:cs/>
          <w:lang w:val="my-MM"/>
        </w:rPr>
        <w:t>သက်သေထူခြင်းနှင့်အတူ ခရစ်တော်၏ပထမကြွလာခြင်းသည်၊ သင့်ထံ၌ ပေးချေမှု၊ အာမခံချက် သို့မဟုတ် ထိုနောက်ဆုံးကတိတော်များကို အကောင်အထည်ဖော်ရန် ပြင်ဆင်မှုများရှိသည်။ ထိုနောက်ဆုံးကတိတော်</w:t>
      </w:r>
      <w:r w:rsidR="00D873AB">
        <w:rPr>
          <w:rFonts w:hint="cs"/>
          <w:cs/>
          <w:lang w:val="my-MM"/>
        </w:rPr>
        <w:t xml:space="preserve"> </w:t>
      </w:r>
      <w:r w:rsidRPr="00F64E76">
        <w:rPr>
          <w:cs/>
          <w:lang w:val="my-MM"/>
        </w:rPr>
        <w:t>များသည် ကျွန်ုပ်တို့အတွေ့အကြုံ၏ အစိတ်အပိုင်းအပြည့်အဝ</w:t>
      </w:r>
      <w:r w:rsidR="00D873AB">
        <w:rPr>
          <w:rFonts w:hint="cs"/>
          <w:cs/>
          <w:lang w:val="my-MM"/>
        </w:rPr>
        <w:t xml:space="preserve"> </w:t>
      </w:r>
      <w:r w:rsidRPr="00F64E76">
        <w:rPr>
          <w:cs/>
          <w:lang w:val="my-MM"/>
        </w:rPr>
        <w:t>မဟုတ်သေးသောကြောင့်၊ ကျွန်ုပ်တို့သည် ဘုန်းထင်ရှားခြင်းမရှိသေးပါ၊ သို့သော် ခရစ်တော်ကြွလာတော်မူပြီး လက်ဝါးကပ်တိုင်ပေါ်၌ အပြစ်ဖြေခြင်းအမှုကို</w:t>
      </w:r>
      <w:r w:rsidR="00D873AB">
        <w:rPr>
          <w:rFonts w:hint="cs"/>
          <w:cs/>
          <w:lang w:val="my-MM"/>
        </w:rPr>
        <w:t xml:space="preserve"> </w:t>
      </w:r>
      <w:r w:rsidRPr="00F64E76">
        <w:rPr>
          <w:cs/>
          <w:lang w:val="my-MM"/>
        </w:rPr>
        <w:t>ပြတ်သားစွာ ပြီးမြောက်စေသည့်အခိုက်တွင်၊ ရလဒ်မှာသေချာပါသည်။ ရလဒ်ကိုအာမခံသည်။ နောက်ဆုံးရလဒ်သည် အချေအတင်ငြင်းခုန်ရန်၊ ရယူရန် သို့မဟုတ် ဘုရားသခင်၏စိတ်တော်၌ မရှင်းမလင်းဖြစ်နေခြင်းသည် အဓိပ္ပာယ်မရှိပါ။ ထို့ကြောင့် ဘုရားသခင်၏ရွေးနှုတ်ခြင်းအစီအစဥ်ကို ဖော်ထုတ်ခြင်းတွင် ယုံကြည်သူများ မတွေ့ကြုံရသေးသည့်အရာများ</w:t>
      </w:r>
      <w:r w:rsidR="00D873AB">
        <w:rPr>
          <w:rFonts w:hint="cs"/>
          <w:cs/>
          <w:lang w:val="my-MM"/>
        </w:rPr>
        <w:t xml:space="preserve"> </w:t>
      </w:r>
      <w:r w:rsidRPr="00F64E76">
        <w:rPr>
          <w:cs/>
          <w:lang w:val="my-MM"/>
        </w:rPr>
        <w:t>ရှိသော်လည်း၊ နောက်ဆုံးပြည့်စုံမှုအပေါ် ပေးချေမှုသည် ခရစ်တော်၏</w:t>
      </w:r>
      <w:r w:rsidR="00D873AB">
        <w:rPr>
          <w:rFonts w:hint="cs"/>
          <w:cs/>
          <w:lang w:val="my-MM"/>
        </w:rPr>
        <w:t xml:space="preserve"> </w:t>
      </w:r>
      <w:r w:rsidRPr="00F64E76">
        <w:rPr>
          <w:cs/>
          <w:lang w:val="my-MM"/>
        </w:rPr>
        <w:lastRenderedPageBreak/>
        <w:t>လက်ဝါးကပ်တိုင်ပေါ် အောင်ပွဲခံသည့်အခိုက်အတန့်နှင့် သူ၏ထမြောက်ခြင်း</w:t>
      </w:r>
      <w:r w:rsidR="00D873AB">
        <w:rPr>
          <w:rFonts w:hint="cs"/>
          <w:cs/>
          <w:lang w:val="my-MM"/>
        </w:rPr>
        <w:t xml:space="preserve"> </w:t>
      </w:r>
      <w:r w:rsidRPr="00F64E76">
        <w:rPr>
          <w:cs/>
          <w:lang w:val="my-MM"/>
        </w:rPr>
        <w:t>အားဖြင့် အာမခံခဲ့သည်—သူ၏ သက်သေထူခြင်းဖြစ်သည်ဟု ဆိုရပေမည်။ ထို့ကြောင့် ယင်းသည်အကြောင်းရင်းများထဲမှတစ်ခုဖြစ်သည်၊ သို့မဟုတ် ဓမ္မပညာရှင်များသည် ခရစ်တော်၏ပထမကြွလာခြင်းနှင့် ဒုတိယ</w:t>
      </w:r>
      <w:r w:rsidR="00D873AB">
        <w:rPr>
          <w:rFonts w:hint="cs"/>
          <w:cs/>
          <w:lang w:val="my-MM"/>
        </w:rPr>
        <w:t xml:space="preserve"> </w:t>
      </w:r>
      <w:r w:rsidRPr="00F64E76">
        <w:rPr>
          <w:cs/>
          <w:lang w:val="my-MM"/>
        </w:rPr>
        <w:t>ကြွလာခြင်းကြား ရွေးနှုတ်ခြင်း၏အသွင်အပြင်များကို ပိုင်းခြားနိုင်ပြီး၊ ၎င်းကို နောက်ဆုံးသောနေ့ရက်များအဖြစ်လည်းရည်ညွှန်းဖော်ပြသည့် အဓိကအကြောင်းရင်း ဖြစ်သည်။ ကျွန်ုပ်တို့သည် လက်ဝါးကပ်တိုင်မှာ ပြီးမြောက်သည့် ခရစ်တော်၏ အဆုံးစွန်သောအောင်ပွဲ၏ နောက်ဆုံး</w:t>
      </w:r>
      <w:r w:rsidR="00D873AB">
        <w:rPr>
          <w:rFonts w:hint="cs"/>
          <w:cs/>
          <w:lang w:val="my-MM"/>
        </w:rPr>
        <w:t xml:space="preserve"> </w:t>
      </w:r>
      <w:r w:rsidRPr="00F64E76">
        <w:rPr>
          <w:cs/>
          <w:lang w:val="my-MM"/>
        </w:rPr>
        <w:t>အခိုက်အတန့်တွင် ရှိနေသည်။</w:t>
      </w:r>
    </w:p>
    <w:p w14:paraId="7024737B" w14:textId="77777777" w:rsidR="00C133F8" w:rsidRDefault="009A62DD" w:rsidP="00A37251">
      <w:pPr>
        <w:pStyle w:val="QuotationAuthor"/>
        <w:rPr>
          <w:cs/>
          <w:lang w:bidi="te"/>
        </w:rPr>
      </w:pPr>
      <w:r>
        <w:rPr>
          <w:cs/>
          <w:lang w:val="my-MM" w:bidi="my-MM"/>
        </w:rPr>
        <w:t>Dr Robert G. Lister</w:t>
      </w:r>
    </w:p>
    <w:p w14:paraId="416F221B" w14:textId="3EFA0D01" w:rsidR="00572EC3" w:rsidRPr="00614717" w:rsidRDefault="00572EC3" w:rsidP="00A37251">
      <w:pPr>
        <w:pStyle w:val="BodyText0"/>
        <w:rPr>
          <w:cs/>
          <w:lang w:bidi="te"/>
        </w:rPr>
      </w:pPr>
      <w:r w:rsidRPr="00614717">
        <w:rPr>
          <w:cs/>
          <w:lang w:val="my-MM"/>
        </w:rPr>
        <w:t>ဓမ္မသစ်ကျမ်းရေးသူများသည် နောက်ဆုံးသောနေ့ရက်များကို မည်သို့နားလည်ကြသည်ကို သဘောပေါက်ရန်၊ ဓမ္မဟောင်း၏သွန်သင်ချက်များနှင့် စတင်ရန် ကူညီပေးသည်။ အနာဂတ်မေရှိယ သို့မဟုတ် ခရစ်တော်သည် တိုင်းတစ်ပါး၏ဖိနှိပ်ချုပ်ချယ်အုပ်စိုးမှုကိုအဆုံးသတ်ကာ၊ မြေကြီးပေါ်တွင် ဘုရားသခင့်နိုင်ငံတော်ကို ပေါ်ထွန်းစေမည်ဖြစ်ကြောင်း ဓမ္မဟောင်းပရောဖက်များသည် ကြိုတင်</w:t>
      </w:r>
      <w:r w:rsidR="00D873AB">
        <w:rPr>
          <w:rFonts w:hint="cs"/>
          <w:cs/>
          <w:lang w:val="my-MM"/>
        </w:rPr>
        <w:t xml:space="preserve"> </w:t>
      </w:r>
      <w:r w:rsidRPr="00614717">
        <w:rPr>
          <w:cs/>
          <w:lang w:val="my-MM"/>
        </w:rPr>
        <w:t>ဟောပြောခဲ့ကြသည်။</w:t>
      </w:r>
    </w:p>
    <w:p w14:paraId="5F7C395A" w14:textId="04F871AC" w:rsidR="00C133F8" w:rsidRDefault="00572EC3" w:rsidP="00A37251">
      <w:pPr>
        <w:pStyle w:val="BodyText0"/>
        <w:rPr>
          <w:cs/>
          <w:lang w:bidi="te"/>
        </w:rPr>
      </w:pPr>
      <w:r w:rsidRPr="00614717">
        <w:rPr>
          <w:cs/>
          <w:lang w:val="my-MM"/>
        </w:rPr>
        <w:t>ဒံယေလ ၂း၄၄ တွင်ကျွန်ုပ်တို့ ဖတ်ရသည်မှာ_</w:t>
      </w:r>
    </w:p>
    <w:p w14:paraId="3BB11FD7" w14:textId="5EB98291" w:rsidR="00C133F8" w:rsidRDefault="00572EC3" w:rsidP="00A37251">
      <w:pPr>
        <w:pStyle w:val="Quotations"/>
        <w:rPr>
          <w:cs/>
          <w:lang w:bidi="te"/>
        </w:rPr>
      </w:pPr>
      <w:r w:rsidRPr="00562830">
        <w:rPr>
          <w:cs/>
          <w:lang w:val="my-MM"/>
        </w:rPr>
        <w:t>ပျက်စီးခြင်းသို့ မရောက်နီုင်သော နိုင်ငံတခုကို ထိုမင်းကြီးများ လက်ထက်၌ ကောင်းကင်ဘုံရှင် ဘုရားသခင်သည် တည်ထောင်စေတော်မူမည်။ ထိုနိုင်ငံသည် အခြားသော လူမျိုးလက်သို့ မရောက်ရဘဲ၊ အထက်ဆိုခဲ့ပြီးသောနိုင်ငံရှိသမျှ</w:t>
      </w:r>
      <w:r w:rsidR="00D873AB">
        <w:rPr>
          <w:rFonts w:hint="cs"/>
          <w:cs/>
          <w:lang w:val="my-MM"/>
        </w:rPr>
        <w:t xml:space="preserve"> </w:t>
      </w:r>
      <w:r w:rsidRPr="00562830">
        <w:rPr>
          <w:cs/>
          <w:lang w:val="my-MM"/>
        </w:rPr>
        <w:t>တို့ကို ချိုးဖဲ့ဖျက်ဆီး၍ အစဉ်အမြဲတည်လိမ့်မည် (ဒံယေလ ၂:၄၅)။</w:t>
      </w:r>
    </w:p>
    <w:p w14:paraId="151F5566" w14:textId="236970A9" w:rsidR="00A37251" w:rsidRDefault="00572EC3" w:rsidP="00A37251">
      <w:pPr>
        <w:pStyle w:val="BodyText0"/>
        <w:rPr>
          <w:cs/>
          <w:lang w:bidi="te"/>
        </w:rPr>
      </w:pPr>
      <w:r w:rsidRPr="00614717">
        <w:rPr>
          <w:cs/>
          <w:lang w:val="my-MM"/>
        </w:rPr>
        <w:t>ဤအခန်းငယ်တွင်၊ ဘုရားသခင့်နိုင်ငံတော်သည် ကမ္ဘာမြေကြီးတစ်ခုလုံးအပေါ် ဘုရားသခင်၏</w:t>
      </w:r>
      <w:r w:rsidR="00D873AB">
        <w:rPr>
          <w:rFonts w:hint="cs"/>
          <w:cs/>
          <w:lang w:val="my-MM"/>
        </w:rPr>
        <w:t xml:space="preserve"> </w:t>
      </w:r>
      <w:r w:rsidRPr="00614717">
        <w:rPr>
          <w:cs/>
          <w:lang w:val="my-MM"/>
        </w:rPr>
        <w:t>အဆုံးမဲ့အုပ်စိုးမှုကို ထူထောင်ရန်အတွက် ပြိုင်ဘက်နိုင်ငံများနှင့် အုပ်စိုးရှင်များကို ချေမှုန်းပစ်မည်</w:t>
      </w:r>
      <w:r w:rsidR="00D873AB">
        <w:rPr>
          <w:rFonts w:hint="cs"/>
          <w:cs/>
          <w:lang w:val="my-MM"/>
        </w:rPr>
        <w:t xml:space="preserve"> </w:t>
      </w:r>
      <w:r w:rsidRPr="00614717">
        <w:rPr>
          <w:cs/>
          <w:lang w:val="my-MM"/>
        </w:rPr>
        <w:t>ဖြစ်ကြောင်း ဒံယေလသွန်သင်ခဲ့သည်။ ဒံယေလ ၇:၁၃-၁၄ တွင်၊ ဤနိုင်ငံတော်သည် မေရှိယ သို့မဟုတ် ခရစ်တော်ဟုလည်းသိကြသော လူသား၏အမှုတော်အားဖြင့် ရောက်လာမည်ဖြစ်ကြောင်း ပရောဖက်က ဆက်လက်ဟောပြောခဲ့သည်။</w:t>
      </w:r>
    </w:p>
    <w:p w14:paraId="6E1BD8CF" w14:textId="3D2CA3FC" w:rsidR="00A37251" w:rsidRDefault="00572EC3" w:rsidP="00A37251">
      <w:pPr>
        <w:pStyle w:val="BodyText0"/>
        <w:rPr>
          <w:cs/>
          <w:lang w:bidi="te"/>
        </w:rPr>
      </w:pPr>
      <w:r w:rsidRPr="00614717">
        <w:rPr>
          <w:cs/>
          <w:lang w:val="my-MM"/>
        </w:rPr>
        <w:t>ဒံယေလကဲ့သို့သော ပရောဖက်ပြုချက်ကျမ်းပိုဒ်များသည် ပထမရာစုတွင် ယုဒဘာသာရေး</w:t>
      </w:r>
      <w:r w:rsidR="00D873AB">
        <w:rPr>
          <w:rFonts w:hint="cs"/>
          <w:cs/>
          <w:lang w:val="my-MM"/>
        </w:rPr>
        <w:t xml:space="preserve"> </w:t>
      </w:r>
      <w:r w:rsidR="00D873AB">
        <w:rPr>
          <w:cs/>
          <w:lang w:val="my-MM"/>
        </w:rPr>
        <w:t>ဆရာများက</w:t>
      </w:r>
      <w:r w:rsidR="00D873AB">
        <w:rPr>
          <w:rFonts w:hint="cs"/>
          <w:cs/>
          <w:lang w:val="my-MM"/>
        </w:rPr>
        <w:t xml:space="preserve"> </w:t>
      </w:r>
      <w:r w:rsidR="00D873AB">
        <w:rPr>
          <w:cs/>
          <w:lang w:val="my-MM"/>
        </w:rPr>
        <w:t>သမိုင်းကို</w:t>
      </w:r>
      <w:r w:rsidRPr="00614717">
        <w:rPr>
          <w:cs/>
          <w:lang w:val="my-MM"/>
        </w:rPr>
        <w:t>ခေတ်ကာလ</w:t>
      </w:r>
      <w:r w:rsidR="00D873AB">
        <w:rPr>
          <w:cs/>
          <w:lang w:val="my-MM"/>
        </w:rPr>
        <w:t>ကြီးနှစ်ပိုင်းအဖြစ် ပိုင်းခြား</w:t>
      </w:r>
      <w:r w:rsidRPr="00614717">
        <w:rPr>
          <w:cs/>
          <w:lang w:val="my-MM"/>
        </w:rPr>
        <w:t>ခဲ့သည်_ အပြစ်တရား၊ ဆင်းရဲဒုက္ခ၊ သေခြင်းတရားခေတ်နှင့် ဘုရားသခင်သည် သူ၏ရန်သူများကို အကြွင်းမဲ့ဖျက်ဆီးပြီး နောက်ဆုံးတွင် သူ၏လူများကို ကောင်းချီးမင်္ဂလာပေးမည့် နောင်ကာလဖြစ်သည်။</w:t>
      </w:r>
    </w:p>
    <w:p w14:paraId="3D59643A" w14:textId="24F1CA6C" w:rsidR="00A37251" w:rsidRDefault="00572EC3" w:rsidP="00A37251">
      <w:pPr>
        <w:pStyle w:val="BodyText0"/>
        <w:rPr>
          <w:cs/>
          <w:lang w:bidi="te"/>
        </w:rPr>
      </w:pPr>
      <w:r w:rsidRPr="00614717">
        <w:rPr>
          <w:cs/>
          <w:lang w:val="my-MM"/>
        </w:rPr>
        <w:lastRenderedPageBreak/>
        <w:t>ဒံယေလနောက်ပိုင်း ရာစုနှစ်များစွာတွင်၊ ဣသရေလတို့သည် အယူမှားအင်ပါယာများနှင့် တိုင်းတစ်ပါးအုပ်စိုးရှင်များကို ဆက်လက်ဆန့်ကျင်တိုက်ခိုက်ခဲ့ကြသည်။ ထို့ပြင် ယုဒဘာသာရေးဆရာ</w:t>
      </w:r>
      <w:r w:rsidR="00D873AB">
        <w:rPr>
          <w:rFonts w:hint="cs"/>
          <w:cs/>
          <w:lang w:val="my-MM"/>
        </w:rPr>
        <w:t xml:space="preserve"> </w:t>
      </w:r>
      <w:r w:rsidRPr="00614717">
        <w:rPr>
          <w:cs/>
          <w:lang w:val="my-MM"/>
        </w:rPr>
        <w:t>များသည် ဤခေတ်ကာလကိုအဆုံးသတ်ရန်နှင့် နောင်ကာလကိုကြိုဆိုရန် မေရှိယကြွလာခြင်းကို ပိုမို</w:t>
      </w:r>
      <w:r w:rsidR="00D873AB">
        <w:rPr>
          <w:rFonts w:hint="cs"/>
          <w:cs/>
          <w:lang w:val="my-MM"/>
        </w:rPr>
        <w:t xml:space="preserve"> </w:t>
      </w:r>
      <w:r w:rsidRPr="00614717">
        <w:rPr>
          <w:cs/>
          <w:lang w:val="my-MM"/>
        </w:rPr>
        <w:t>လိုလားတောင့်တခဲ့ကြသည်။</w:t>
      </w:r>
    </w:p>
    <w:p w14:paraId="2966D59F" w14:textId="39DE84C3" w:rsidR="00A37251" w:rsidRDefault="00572EC3" w:rsidP="00A37251">
      <w:pPr>
        <w:pStyle w:val="Quotations"/>
        <w:rPr>
          <w:cs/>
          <w:lang w:bidi="te"/>
        </w:rPr>
      </w:pPr>
      <w:r w:rsidRPr="00562830">
        <w:rPr>
          <w:cs/>
          <w:lang w:val="my-MM"/>
        </w:rPr>
        <w:t>ဓမ္မဟောင်းတွင် ဘုရားသခင်သည် သူ၏လူများနှင့်အတူ လုပ်ဆောင်နေကြောင်း သိသာထင်ရှားသော်လည်း၊ ကိုယ်တော်</w:t>
      </w:r>
      <w:r w:rsidR="00D873AB">
        <w:rPr>
          <w:cs/>
          <w:lang w:val="my-MM"/>
        </w:rPr>
        <w:t>သည် ရှင်ဘုရင်၊ မေရှိယ</w:t>
      </w:r>
      <w:r w:rsidRPr="00562830">
        <w:rPr>
          <w:cs/>
          <w:lang w:val="my-MM"/>
        </w:rPr>
        <w:t>၊</w:t>
      </w:r>
      <w:r w:rsidR="00D873AB">
        <w:rPr>
          <w:cs/>
          <w:lang w:val="my-MM"/>
        </w:rPr>
        <w:t xml:space="preserve"> နောက်ဆုံးယဇ်ပုရောဟိတ်</w:t>
      </w:r>
      <w:r w:rsidRPr="00562830">
        <w:rPr>
          <w:cs/>
          <w:lang w:val="my-MM"/>
        </w:rPr>
        <w:t>၊ န</w:t>
      </w:r>
      <w:r w:rsidR="00D873AB">
        <w:rPr>
          <w:cs/>
          <w:lang w:val="my-MM"/>
        </w:rPr>
        <w:t>ောက်ဆုံးပရောဖက်၊ နောက်ဆုံးဘုရင်</w:t>
      </w:r>
      <w:r w:rsidR="00D873AB">
        <w:rPr>
          <w:rFonts w:hint="cs"/>
          <w:cs/>
          <w:lang w:val="my-MM"/>
        </w:rPr>
        <w:t xml:space="preserve">အဖြစ် </w:t>
      </w:r>
      <w:r w:rsidRPr="00562830">
        <w:rPr>
          <w:cs/>
          <w:lang w:val="my-MM"/>
        </w:rPr>
        <w:t>ကြွလာခြင်းကို စောင့်မျှော်သည့်နည်းလမ်းဖြင့် အမြဲလုပ်ဆောင်နေပါသည်။ ဓမ္မဟောင်းကျမ်းအားလုံးသည် ထိုပုဂ္ဂိုလ်နှင့် သီးခြားဖြစ်ရပ်ကို စောင့်မျှော်</w:t>
      </w:r>
      <w:r w:rsidR="00D873AB">
        <w:rPr>
          <w:rFonts w:hint="cs"/>
          <w:cs/>
          <w:lang w:val="my-MM"/>
        </w:rPr>
        <w:t xml:space="preserve"> </w:t>
      </w:r>
      <w:r w:rsidRPr="00562830">
        <w:rPr>
          <w:cs/>
          <w:lang w:val="my-MM"/>
        </w:rPr>
        <w:t>နေပါသည်။ ဓမ္မသစ်ကျမ်းသို့ ရောက်သောအခါ၊ ဓမ္မသစ်ကျမ်းရေးသူများသည် သူတို့၏ဘဝအသက်တာတွင် ကြုံတွေ့နေရသည့်အရာသည် ဓမ္မဟောင်း၌ အားလုံးမျှော်လင့်ထားချက် အမှန်တကယ်ပြည့်စုံခြင်းကြောင့် အံ့အားသင့်</w:t>
      </w:r>
      <w:r w:rsidR="00D873AB">
        <w:rPr>
          <w:rFonts w:hint="cs"/>
          <w:cs/>
          <w:lang w:val="my-MM"/>
        </w:rPr>
        <w:t xml:space="preserve"> </w:t>
      </w:r>
      <w:r w:rsidRPr="00562830">
        <w:rPr>
          <w:cs/>
          <w:lang w:val="my-MM"/>
        </w:rPr>
        <w:t>နေကြသည်ကို တွေ့ရှိရသည်။ ၎င်းသည် သွယ်ဝိုက်၍သာမဟုတ်၊ လောက၏</w:t>
      </w:r>
      <w:r w:rsidR="00D873AB">
        <w:rPr>
          <w:rFonts w:hint="cs"/>
          <w:cs/>
          <w:lang w:val="my-MM"/>
        </w:rPr>
        <w:t xml:space="preserve"> </w:t>
      </w:r>
      <w:r w:rsidRPr="00562830">
        <w:rPr>
          <w:cs/>
          <w:lang w:val="my-MM"/>
        </w:rPr>
        <w:t>သမိုင်းကြောင်းကို အမှန်တကယ် အပိုင်းနှစ်ပိုင်းဖြင့် ရှုမြင်ကြကြောင်း ဓမ္မသစ်ကျမ်းတွင် အတိအလင်းဖော်ပြထားသည်_ ပထမတစ်ခုမှာ မျှော်လင့်ခြင်း</w:t>
      </w:r>
      <w:r w:rsidR="00D873AB">
        <w:rPr>
          <w:rFonts w:hint="cs"/>
          <w:cs/>
          <w:lang w:val="my-MM"/>
        </w:rPr>
        <w:t xml:space="preserve"> </w:t>
      </w:r>
      <w:r w:rsidRPr="00562830">
        <w:rPr>
          <w:cs/>
          <w:lang w:val="my-MM"/>
        </w:rPr>
        <w:t>နှင့် ဒုတိယမှာ ပြည့်စုံခြင်းဖြစ်သည်။</w:t>
      </w:r>
    </w:p>
    <w:p w14:paraId="691DF25A" w14:textId="77777777" w:rsidR="00C133F8" w:rsidRDefault="009A62DD" w:rsidP="00A37251">
      <w:pPr>
        <w:pStyle w:val="QuotationAuthor"/>
        <w:rPr>
          <w:cs/>
          <w:lang w:bidi="te"/>
        </w:rPr>
      </w:pPr>
      <w:r>
        <w:rPr>
          <w:cs/>
          <w:lang w:val="my-MM" w:bidi="my-MM"/>
        </w:rPr>
        <w:t>Dr David B. Garner</w:t>
      </w:r>
    </w:p>
    <w:p w14:paraId="3CE74C60" w14:textId="7E6AE01D" w:rsidR="00572EC3" w:rsidRPr="00614717" w:rsidRDefault="00572EC3" w:rsidP="00A37251">
      <w:pPr>
        <w:pStyle w:val="BodyText0"/>
        <w:rPr>
          <w:cs/>
          <w:lang w:bidi="te"/>
        </w:rPr>
      </w:pPr>
      <w:r w:rsidRPr="00614717">
        <w:rPr>
          <w:cs/>
          <w:lang w:val="my-MM"/>
        </w:rPr>
        <w:t>ယေရှုကိုယ်တော်တိုင်သည် သူ၏ဟောပြောခြင်းတွင် သမိုင်းဆိုင်ရာ ဤအခြေခံခေတ်ကာလ</w:t>
      </w:r>
      <w:r w:rsidR="00D873AB">
        <w:rPr>
          <w:rFonts w:hint="cs"/>
          <w:cs/>
          <w:lang w:val="my-MM"/>
        </w:rPr>
        <w:t xml:space="preserve"> </w:t>
      </w:r>
      <w:r w:rsidRPr="00614717">
        <w:rPr>
          <w:cs/>
          <w:lang w:val="my-MM"/>
        </w:rPr>
        <w:t>အမြင်နှစ်ခုကို မကြာခဏ အားကိုးအားထားပြုခဲ့သည်။ ဥပမာ၊ မဿဲ ၁၂:၃၂၊ မာကု ၁၀:၂၉-၃၀၊ နှင့် လုကာ ၂၀:၃၄-၃၅ တွင် ကိုယ်တော်သည် ဤခေတ်ကာလနှင့် နောင်ကာလအကြောင်းကို မိန့်တော်မူခဲ့</w:t>
      </w:r>
      <w:r w:rsidR="00D873AB">
        <w:rPr>
          <w:rFonts w:hint="cs"/>
          <w:cs/>
          <w:lang w:val="my-MM"/>
        </w:rPr>
        <w:t xml:space="preserve"> </w:t>
      </w:r>
      <w:r w:rsidRPr="00614717">
        <w:rPr>
          <w:cs/>
          <w:lang w:val="my-MM"/>
        </w:rPr>
        <w:t>သည်။ သို့သော် ယေရှုသည် ခေတ်ကာလနှစ်ခုနှင့်ပတ်သက်၍ ရှုထောင့်အသစ်ကိုလည်း မိတ်ဆက်ပေးခဲ့</w:t>
      </w:r>
      <w:r w:rsidR="00D873AB">
        <w:rPr>
          <w:rFonts w:hint="cs"/>
          <w:cs/>
          <w:lang w:val="my-MM"/>
        </w:rPr>
        <w:t xml:space="preserve"> </w:t>
      </w:r>
      <w:r w:rsidRPr="00614717">
        <w:rPr>
          <w:cs/>
          <w:lang w:val="my-MM"/>
        </w:rPr>
        <w:t>သည်။ တစ်ဖက်တွင်၊ ကိုယ်တော်သည် နောင်လာမည့်ကာလကို အနာဂတ်ကာလအဖြစ် ဆက်လက်ရည်</w:t>
      </w:r>
      <w:r w:rsidR="00D873AB">
        <w:rPr>
          <w:rFonts w:hint="cs"/>
          <w:cs/>
          <w:lang w:val="my-MM"/>
        </w:rPr>
        <w:t xml:space="preserve"> </w:t>
      </w:r>
      <w:r w:rsidRPr="00614717">
        <w:rPr>
          <w:cs/>
          <w:lang w:val="my-MM"/>
        </w:rPr>
        <w:t>ညွှန်းခဲ့သည်။ သို့သော် အခြားတစ်ဖက်တွင်၊ ကိုယ်တော်သည် သူ၏ကာလ၌ ကြွလာမည့် ဘုရားသခင်၏</w:t>
      </w:r>
      <w:r w:rsidR="00D873AB">
        <w:rPr>
          <w:rFonts w:hint="cs"/>
          <w:cs/>
          <w:lang w:val="my-MM"/>
        </w:rPr>
        <w:t xml:space="preserve"> </w:t>
      </w:r>
      <w:r w:rsidRPr="00614717">
        <w:rPr>
          <w:cs/>
          <w:lang w:val="my-MM"/>
        </w:rPr>
        <w:t>နိုင်ငံတော်အကြောင်းကိုလည်း မိန့်တော်မူခဲ့သည်။ တစ်နည်းဆိုရသော်၊ သူ၏ကာလ၌ သမိုင်းခေတ်</w:t>
      </w:r>
      <w:r w:rsidR="00D873AB">
        <w:rPr>
          <w:rFonts w:hint="cs"/>
          <w:cs/>
          <w:lang w:val="my-MM"/>
        </w:rPr>
        <w:t xml:space="preserve"> </w:t>
      </w:r>
      <w:r w:rsidRPr="00614717">
        <w:rPr>
          <w:cs/>
          <w:lang w:val="my-MM"/>
        </w:rPr>
        <w:t>ကာလနှစ်ခုသည် ထပ်တူကျလာသည်ဟု သွန်သင်ခဲ့သည်။ ပစ္စုပ္ပန်ကာလ သို့မဟုတ် ဤခေတ်ကာလ မကုန်ဆုံးသေးသော်လည်း နောင်ကာလသည် စတင်ခဲ့သည်။ သခင်ယေရှု၏အဆိုအရ၊ ယုံကြည်သူများ</w:t>
      </w:r>
      <w:r w:rsidR="00D873AB">
        <w:rPr>
          <w:rFonts w:hint="cs"/>
          <w:cs/>
          <w:lang w:val="my-MM"/>
        </w:rPr>
        <w:t xml:space="preserve"> </w:t>
      </w:r>
      <w:r w:rsidRPr="00614717">
        <w:rPr>
          <w:cs/>
          <w:lang w:val="my-MM"/>
        </w:rPr>
        <w:t>သည် ဘုရားသခင်၏နိုင်ငံတော်တွင် နေထိုင်လျက်ရှိပြီး ၎င်း၏ကောင်းချီးမင်္ဂလာများစွာကို ခံစားနေကြ</w:t>
      </w:r>
      <w:r w:rsidR="00D873AB">
        <w:rPr>
          <w:rFonts w:hint="cs"/>
          <w:cs/>
          <w:lang w:val="my-MM"/>
        </w:rPr>
        <w:t xml:space="preserve"> </w:t>
      </w:r>
      <w:r w:rsidRPr="00614717">
        <w:rPr>
          <w:cs/>
          <w:lang w:val="my-MM"/>
        </w:rPr>
        <w:t>ပြီဖြစ်သည်။</w:t>
      </w:r>
    </w:p>
    <w:p w14:paraId="1069C503" w14:textId="625C7223" w:rsidR="00C133F8" w:rsidRDefault="00572EC3" w:rsidP="00A37251">
      <w:pPr>
        <w:pStyle w:val="BodyText0"/>
        <w:rPr>
          <w:cs/>
          <w:lang w:bidi="te"/>
        </w:rPr>
      </w:pPr>
      <w:r w:rsidRPr="00614717">
        <w:rPr>
          <w:cs/>
          <w:lang w:val="my-MM"/>
        </w:rPr>
        <w:t>မဿဲ ၁၂:၂၈ တွင် ယေရှု၏စကားများကို နားထောင်ပါ_</w:t>
      </w:r>
    </w:p>
    <w:p w14:paraId="44B7B82A" w14:textId="15E3E1DC" w:rsidR="00C133F8" w:rsidRDefault="00572EC3" w:rsidP="00A37251">
      <w:pPr>
        <w:pStyle w:val="Quotations"/>
        <w:rPr>
          <w:cs/>
          <w:lang w:bidi="te"/>
        </w:rPr>
      </w:pPr>
      <w:r w:rsidRPr="00562830">
        <w:rPr>
          <w:cs/>
          <w:lang w:val="my-MM"/>
        </w:rPr>
        <w:lastRenderedPageBreak/>
        <w:t>ငါသည် ဘုရားသခင်၏ဝိညာဉ်တော်ကိုအမှီပြု၍ နတ်ဆိုးတို့ကို နှင်ထုတ်သည်မှန်လျှင်၊ အကယ် စင်စစ် သင်တို့၌ ဘုရားသခင်၏ နိုင်ငံတော်တည်ချိန်ရောက်လေပြီ (မဿဲ ၁၂း၂၈)။</w:t>
      </w:r>
    </w:p>
    <w:p w14:paraId="57210650" w14:textId="148D10E1" w:rsidR="00A37251" w:rsidRDefault="00572EC3" w:rsidP="00A37251">
      <w:pPr>
        <w:pStyle w:val="BodyText0"/>
        <w:rPr>
          <w:cs/>
          <w:lang w:bidi="te"/>
        </w:rPr>
      </w:pPr>
      <w:r w:rsidRPr="00614717">
        <w:rPr>
          <w:cs/>
          <w:lang w:val="my-MM"/>
        </w:rPr>
        <w:t>နတ်ဆိုးတန်ခိုးများအပေါ် ယေရှု၏အောင်နိုင်ခြင်းသည် ကမ္ဘာမြေကြီးပေါ် ဘုရားသခင့်နိုင်ငံတော်</w:t>
      </w:r>
      <w:r w:rsidR="00D873AB">
        <w:rPr>
          <w:rFonts w:hint="cs"/>
          <w:cs/>
          <w:lang w:val="my-MM"/>
        </w:rPr>
        <w:t xml:space="preserve"> </w:t>
      </w:r>
      <w:r w:rsidRPr="00614717">
        <w:rPr>
          <w:cs/>
          <w:lang w:val="my-MM"/>
        </w:rPr>
        <w:t>၏ နောက်ဆုံးအဆင့်ကိုစတင်ခြင်း သို့မဟုတ် အစပြုကြောင်း သက်သေထူခဲ့သည်။</w:t>
      </w:r>
    </w:p>
    <w:p w14:paraId="28FC09D9" w14:textId="7CFF062F" w:rsidR="00C133F8" w:rsidRDefault="00572EC3" w:rsidP="00A37251">
      <w:pPr>
        <w:pStyle w:val="Quotations"/>
        <w:rPr>
          <w:cs/>
          <w:lang w:bidi="te"/>
        </w:rPr>
      </w:pPr>
      <w:r w:rsidRPr="00562830">
        <w:rPr>
          <w:cs/>
          <w:lang w:val="my-MM"/>
        </w:rPr>
        <w:t>နောက်ဆုံးသောနေ့ရက်များအကြောင်းပြောသော ဓမ္မသစ်ကျမ်းပိုဒ်များစွာရှိပြီး၊ ဤကျမ်းပိုဒ်အားလုံးနီးပါးသည် နောက်ဆုံးသောကာလကို ပထမရာစုတွင်</w:t>
      </w:r>
      <w:r w:rsidR="00D873AB">
        <w:rPr>
          <w:rFonts w:hint="cs"/>
          <w:cs/>
          <w:lang w:val="my-MM"/>
        </w:rPr>
        <w:t xml:space="preserve"> </w:t>
      </w:r>
      <w:r w:rsidRPr="00562830">
        <w:rPr>
          <w:cs/>
          <w:lang w:val="my-MM"/>
        </w:rPr>
        <w:t>အစပြုကြောင်း ဖော်ပြသည်။ ဥပမာအားဖြင့်၊ တမန်တော် ၂:၁၇ တွင် ယောလ၏</w:t>
      </w:r>
      <w:r w:rsidR="00D873AB">
        <w:rPr>
          <w:rFonts w:hint="cs"/>
          <w:cs/>
          <w:lang w:val="my-MM"/>
        </w:rPr>
        <w:t xml:space="preserve"> </w:t>
      </w:r>
      <w:r w:rsidRPr="00562830">
        <w:rPr>
          <w:cs/>
          <w:lang w:val="my-MM"/>
        </w:rPr>
        <w:t>နုတ်ကပတ်တော်ကို ပေတရုပြန်လည်ဖော်ပြသောအခါ၊ “နောင်ကာလ၌ လူမျိုးတကာတို့အပေါ်သို့ ငါ၏ဝိညာဉ်တော်ကိုငါသွန်းလောင်းမည်” ဟုဆိုကာ၊ ပင်တေကုတ္တေပွဲနေ့တွင် ဖြစ်ပျက်နေသည့် အဖြစ်အပျက်များအကြောင်းကို ပြောနေပါသည်။ ထို့ကြောင့် ကနဦးခရစ်ယာန်များသည် တစ်ခါတစ်ရံ မျက်မှောက်ခေတ်ခရစ်ယာန်များ မေ့လျော့သောအရာကို နားလည်ကြသည်၊ ဆိုလိုသည်မှာ နိုင်ငံတော်သည် အနာဂတ်အတွက်သာမက၊ နောင်လာမည့်</w:t>
      </w:r>
      <w:r w:rsidR="00D873AB">
        <w:rPr>
          <w:rFonts w:hint="cs"/>
          <w:cs/>
          <w:lang w:val="my-MM"/>
        </w:rPr>
        <w:t xml:space="preserve"> </w:t>
      </w:r>
      <w:r w:rsidRPr="00562830">
        <w:rPr>
          <w:cs/>
          <w:lang w:val="my-MM"/>
        </w:rPr>
        <w:t>ရှင်ဘုရင်သည် ကြွလာပြီဖြစ်သောကြောင့်၊ အနာဂတ်သည် သမိုင်းကို လွှမ်းမိုးခဲ့ပြီဖြစ်သည်။ ထို့ကြောင့် ဥပမာ၊ ဓမ္မသစ်ကျမ်းတွင် ဆိုးညစ်သော ဤပစ္စုပ္ပန်ဘဝမှကျွန်ုပ်တို့ကို ကယ်နှုတ်ကြောင်းဖော်ပြသည့် ဂလာတိ ၁:၄ ကဲ့သို့သောကျမ်းပိုဒ်များရှိသည်၊ သို့မဟုတ် ၁ ကောရိန္သု ၂:၉၊ ၁၀ တွင် ပေါလုက “ကျမ်းစာလာသည်နှင့်အညီ၊ ဘုရားသခင်ကို ချစ်သော သူတို့အဘို့အလိုငှါ၊ ဘုရားသခင်ပြင်ဆင်တော်မူသော အရာတို့ကို လူမျက်စိဖြင့်မမြင်၊ နားဖြင့်မကြား၊ စိတ်နှလုံးဖြင့် မကြံစည်သေး။ ထိုအရာတို့ကို ဘုရားသခင်သည် မိမိဝိညာဉ်တော်</w:t>
      </w:r>
      <w:r w:rsidR="00D873AB">
        <w:rPr>
          <w:rFonts w:hint="cs"/>
          <w:cs/>
          <w:lang w:val="my-MM"/>
        </w:rPr>
        <w:t xml:space="preserve"> </w:t>
      </w:r>
      <w:r w:rsidRPr="00562830">
        <w:rPr>
          <w:cs/>
          <w:lang w:val="my-MM"/>
        </w:rPr>
        <w:t>အားဖြင့် ငါတို့အားဘော်ပြတော်မူ၏။”ဟုဆိုသည်။ သို့မဟုတ် ၂ ကောရိန္သု နှင့် ဧဖက် ၁ တွင်၊ သူသည် စီးပွါးရေးလုပ်ငန်းစာရွက်စာတမ်းများတွင် ပေးချေမှု</w:t>
      </w:r>
      <w:r w:rsidR="00D873AB">
        <w:rPr>
          <w:rFonts w:hint="cs"/>
          <w:cs/>
          <w:lang w:val="my-MM"/>
        </w:rPr>
        <w:t xml:space="preserve"> </w:t>
      </w:r>
      <w:r w:rsidRPr="00562830">
        <w:rPr>
          <w:cs/>
          <w:lang w:val="my-MM"/>
        </w:rPr>
        <w:t>တစ်ခုအတွက် မကြာခဏအသုံးပြုလေ့ရှိသည့် အသုံးအနှုန်းကို အသုံးပြုခဲ့သည်။ ကျွန်ုပ်တို့သည် ဝိညာဉ်တော်လက်ခံရရှိခြင်းဖြင့် ကျွန်ုပ်တို့၏အနာဂတ်</w:t>
      </w:r>
      <w:r w:rsidR="00D873AB">
        <w:rPr>
          <w:rFonts w:hint="cs"/>
          <w:cs/>
          <w:lang w:val="my-MM"/>
        </w:rPr>
        <w:t xml:space="preserve"> </w:t>
      </w:r>
      <w:r w:rsidRPr="00562830">
        <w:rPr>
          <w:cs/>
          <w:lang w:val="my-MM"/>
        </w:rPr>
        <w:t>အမွေတော်၏ပထမအရစ်ကျပေးချေမှုကို ရရှိခဲ့ကြောင်း သူကဆိုသည်။ ကျွန်ုပ်တို့သည် အနာဂတ်ရှင်ပြန်ထမြောက်ခြင်းနှင့် အနာဂတ်မေရှိယ၊ အနာဂတ်ရှင်ဘုရင်ကို မျှော်လင့်ရုံသာမက၊ သေခြင်းမှရှင်ပြန်ထမြောက်ပြီး</w:t>
      </w:r>
      <w:r w:rsidR="00D873AB">
        <w:rPr>
          <w:rFonts w:hint="cs"/>
          <w:cs/>
          <w:lang w:val="my-MM"/>
        </w:rPr>
        <w:t xml:space="preserve"> </w:t>
      </w:r>
      <w:r w:rsidRPr="00562830">
        <w:rPr>
          <w:cs/>
          <w:lang w:val="my-MM"/>
        </w:rPr>
        <w:t>ဖြစ်သည့် ရှင်ဘုရင်တစ်ပါးကို မျှော်လင့်နေသောကြောင့် အနာဂတ်ကမ္ဘာတစ်ခု၏</w:t>
      </w:r>
      <w:r w:rsidR="00D873AB">
        <w:rPr>
          <w:rFonts w:hint="cs"/>
          <w:cs/>
          <w:lang w:val="my-MM"/>
        </w:rPr>
        <w:t xml:space="preserve"> </w:t>
      </w:r>
      <w:r w:rsidRPr="00562830">
        <w:rPr>
          <w:cs/>
          <w:lang w:val="my-MM"/>
        </w:rPr>
        <w:t xml:space="preserve">နမူနာကို ကျွန်ုပ်တို့ရရှိထားပါသည်။ ထို့ကြောင့် ကျွန်ုပ်တို့တွင် နမူနာတစ်ခုရှိပြီး အနာဂတ်ကာလ၏လူများကဲ့သို့ အသက်ရှင်ရန် လိုအပ်ပါသည်။ ကျွန်ုပ်တို့သည် ဤပစ္စုပ္ပန်ကာလတွင် အနာဂတ်အတွက် အသက်ရှင်နေထိုင်ရန်လိုအပ်ပြီး၊ </w:t>
      </w:r>
      <w:r w:rsidRPr="00562830">
        <w:rPr>
          <w:cs/>
          <w:lang w:val="my-MM"/>
        </w:rPr>
        <w:lastRenderedPageBreak/>
        <w:t>ကောင်းကင်ဘုံသည် မည်သို့သောပုံစံဖြစ်လိမ့်မည်ကို ကမ္ဘာကြီးအနေဖြင့် မြည်းစမ်းနိုင်စေရန်ဖြစ်သည်။</w:t>
      </w:r>
    </w:p>
    <w:p w14:paraId="68129B0D" w14:textId="77777777" w:rsidR="00C133F8" w:rsidRDefault="009A62DD" w:rsidP="00A37251">
      <w:pPr>
        <w:pStyle w:val="QuotationAuthor"/>
        <w:rPr>
          <w:cs/>
          <w:lang w:bidi="te"/>
        </w:rPr>
      </w:pPr>
      <w:r>
        <w:rPr>
          <w:cs/>
          <w:lang w:val="my-MM" w:bidi="my-MM"/>
        </w:rPr>
        <w:t>Dr Craig S. Keener</w:t>
      </w:r>
    </w:p>
    <w:p w14:paraId="2CD33E08" w14:textId="21E311EC" w:rsidR="00A37251" w:rsidRDefault="00572EC3" w:rsidP="00A37251">
      <w:pPr>
        <w:pStyle w:val="BodyText0"/>
        <w:rPr>
          <w:cs/>
          <w:lang w:bidi="te"/>
        </w:rPr>
      </w:pPr>
      <w:r w:rsidRPr="00614717">
        <w:rPr>
          <w:cs/>
          <w:lang w:val="my-MM"/>
        </w:rPr>
        <w:t>ခရစ်တော်၏မြေကြီးဆိုင်ရာဓမ္မအမှုတော်အားဖြင့် ဘုရားသခင်သည် သူ၏ရန်သူများကို နောက်ဆုံးအနိုင်ယူခြင်းနှင့် ကိုယ်တော်၏လူများအတွက် နောက်ဆုံးသောကောင်းချီးမင်္ဂလာများကို ယူဆောင်လာခဲ့သည်။ ကိုယ်တော်၏နိုင်ငံတော်သည် ဤဆိုးယုတ်သောကာလသို့ ဖောက်ထွင်းဝင်ရောက်</w:t>
      </w:r>
      <w:r w:rsidR="00D873AB">
        <w:rPr>
          <w:rFonts w:hint="cs"/>
          <w:cs/>
          <w:lang w:val="my-MM"/>
        </w:rPr>
        <w:t xml:space="preserve"> </w:t>
      </w:r>
      <w:r w:rsidRPr="00614717">
        <w:rPr>
          <w:cs/>
          <w:lang w:val="my-MM"/>
        </w:rPr>
        <w:t>ခဲ့သည်။ ၎င်းသည် ဘုရားသခင်၏လူများကို ကယ်တင်ပြီး သူတို့၏အနာဂတ်ကောင်းချီးမင်္ဂလာများကို အာမခံပေးခြင်းဖြစ်သည်။ မဿဲ ၁၂:၂၈ တွင်ကျွန်ုပ်တို့ဖတ်ရသည်နှင့်အမျှ၊ ဤကယ်တင်ခြင်းသည်</w:t>
      </w:r>
      <w:r w:rsidR="00D873AB">
        <w:rPr>
          <w:rFonts w:hint="cs"/>
          <w:cs/>
          <w:lang w:val="my-MM"/>
        </w:rPr>
        <w:t xml:space="preserve"> </w:t>
      </w:r>
      <w:r w:rsidRPr="00614717">
        <w:rPr>
          <w:cs/>
          <w:lang w:val="my-MM"/>
        </w:rPr>
        <w:t>ခရစ်တော်၏အချိန်တွင်စတင်ခဲ့သည်။ လုကာ ၁၆:၁၆၊ ၁၇:၂၀-၂၁ နှင့် ယောဟန် ၃:၃ ကျမ်းပိုဒ်များတွင် ဤတူညီသောအကြောင်းအရာကို တွေ့မြင်ရသည်။ မဿဲ ၁၃:၂၄-၃၀၊ ၃၆-၄၃၊ လုကာ ၁၉:၁၁-၂၇ တွင် တွေ့ရသည့်အတိုင်း၊ နိုင်ငံတော်သည်ပစ္စုပ္ပန်ကာလတွင် ဆက်လက်ကြီးထွားနေသည်။ မဿဲ ၁၆:၂၇-၂၈၊ ၂၄:၄၄-၅၁၊ နှင့် ၂၅:၃၁-၄၆ ကျမ်းပိုဒ်များတွင် သခင်ခရစ်တော်သွန်သင်ထားသည့်အတိုင်း၊ ခရစ်တော်ပြန်</w:t>
      </w:r>
      <w:r w:rsidR="00D873AB">
        <w:rPr>
          <w:rFonts w:hint="cs"/>
          <w:cs/>
          <w:lang w:val="my-MM"/>
        </w:rPr>
        <w:t xml:space="preserve"> </w:t>
      </w:r>
      <w:r w:rsidRPr="00614717">
        <w:rPr>
          <w:cs/>
          <w:lang w:val="my-MM"/>
        </w:rPr>
        <w:t>ကြွလာသောအခါ၊ နိုင်ငံတော်သည် ပြီးမြောက်မည် သို့မဟုတ် ပြည့်စုံမည်ဖြစ်သည်၊၊</w:t>
      </w:r>
    </w:p>
    <w:p w14:paraId="3EFF797F" w14:textId="06EF5489" w:rsidR="00A37251" w:rsidRDefault="00572EC3" w:rsidP="00A37251">
      <w:pPr>
        <w:pStyle w:val="BodyText0"/>
        <w:rPr>
          <w:cs/>
          <w:lang w:bidi="te"/>
        </w:rPr>
      </w:pPr>
      <w:r w:rsidRPr="00614717">
        <w:rPr>
          <w:cs/>
          <w:lang w:val="my-MM"/>
        </w:rPr>
        <w:t>တမန်တော်ပေါလု၏ရေးသားချက်များတွင် နောက်ဆုံးသောကာလဆိုင်ရာ ဤခေတ်ကာလ</w:t>
      </w:r>
      <w:r w:rsidR="00D873AB">
        <w:rPr>
          <w:rFonts w:hint="cs"/>
          <w:cs/>
          <w:lang w:val="my-MM"/>
        </w:rPr>
        <w:t xml:space="preserve"> </w:t>
      </w:r>
      <w:r w:rsidRPr="00614717">
        <w:rPr>
          <w:cs/>
          <w:lang w:val="my-MM"/>
        </w:rPr>
        <w:t>အမြင်နှစ်ခုသည် အထူးထင်ရှားသည်။ တစ်ဖက်တွင်၊ ဤပစ္စုပ္ပန်အပြစ်နှင့် သေခြင်းတရားသည် တည်ရှိ</w:t>
      </w:r>
      <w:r w:rsidR="00D873AB">
        <w:rPr>
          <w:rFonts w:hint="cs"/>
          <w:cs/>
          <w:lang w:val="my-MM"/>
        </w:rPr>
        <w:t xml:space="preserve"> </w:t>
      </w:r>
      <w:r w:rsidRPr="00614717">
        <w:rPr>
          <w:cs/>
          <w:lang w:val="my-MM"/>
        </w:rPr>
        <w:t>ဆဲဖြစ်ကြောင်း အခိုင်အမာဆိုခဲ့သည်။ ဥပမာ၊ ၂ ကောရိန္သု ၄:၄ တွင် စာတန်ကို “ဤလောကကိုအစိုးရ</w:t>
      </w:r>
      <w:r w:rsidR="00D873AB">
        <w:rPr>
          <w:rFonts w:hint="cs"/>
          <w:cs/>
          <w:lang w:val="my-MM"/>
        </w:rPr>
        <w:t xml:space="preserve"> </w:t>
      </w:r>
      <w:r w:rsidR="00D873AB">
        <w:rPr>
          <w:cs/>
          <w:lang w:val="my-MM"/>
        </w:rPr>
        <w:t>သော</w:t>
      </w:r>
      <w:r w:rsidRPr="00614717">
        <w:rPr>
          <w:cs/>
          <w:lang w:val="my-MM"/>
        </w:rPr>
        <w:t>ဘုရား” အဖြစ်ရည်ညွှန်းခဲ့သည်။ ထို့ပြင် သူသည် ၁ ကောရိန္သု ၁:၂၀ တွင်မယုံကြည်သူအတွေး</w:t>
      </w:r>
      <w:r w:rsidR="00D873AB">
        <w:rPr>
          <w:rFonts w:hint="cs"/>
          <w:cs/>
          <w:lang w:val="my-MM"/>
        </w:rPr>
        <w:t xml:space="preserve"> </w:t>
      </w:r>
      <w:r w:rsidRPr="00614717">
        <w:rPr>
          <w:cs/>
          <w:lang w:val="my-MM"/>
        </w:rPr>
        <w:t>အခေါ်ပညာရှင်များကို “လောကီပညာရှိ” အဖြစ်ဆိုခဲ့သည်။ ထို့အပြင်၊ ပေါလုသည် လူသားမျိုးနွယ်ထံ နောက်ဆုံးစီရင်ချက်များနှင့် ကောင်းချီးမင်္ဂလာများရောက်လာမည့် အနာဂတ်ကာလကိုရည်ညွှန်းရန် “နောင်ကာလ” ဟူသောအသုံးအနှုန်းကို အသုံးပြုခဲ့သည်။ ၎င်းကို ဧဖက် ၂:၇၊ ၁တိမောသေ ၆:၁၉ တို့တွင် တွေ့ရသည်။ ဧဖက် ၁:၂၁ တွင် ခေတ်ကာလနှစ်ခုစလုံးကို ထင်ရှားစွာပိုင်းခြားထားသည်။</w:t>
      </w:r>
    </w:p>
    <w:p w14:paraId="69E4C6A4" w14:textId="68C57450" w:rsidR="00572EC3" w:rsidRPr="00614717" w:rsidRDefault="00572EC3" w:rsidP="00A37251">
      <w:pPr>
        <w:pStyle w:val="BodyText0"/>
        <w:rPr>
          <w:cs/>
          <w:lang w:bidi="te"/>
        </w:rPr>
      </w:pPr>
      <w:r w:rsidRPr="00614717">
        <w:rPr>
          <w:cs/>
          <w:lang w:val="my-MM"/>
        </w:rPr>
        <w:t>တစ်ဖက်တွင်၊ နောင်ကာလသည် တစ်နည်းအားဖြင့် ရောက်ရှိနေပြီဟုလည်း ပေါလုသွန်သင်ခဲ့</w:t>
      </w:r>
      <w:r w:rsidR="00D873AB">
        <w:rPr>
          <w:rFonts w:hint="cs"/>
          <w:cs/>
          <w:lang w:val="my-MM"/>
        </w:rPr>
        <w:t xml:space="preserve"> </w:t>
      </w:r>
      <w:r w:rsidRPr="00614717">
        <w:rPr>
          <w:cs/>
          <w:lang w:val="my-MM"/>
        </w:rPr>
        <w:t>သည်။ ဥပမာ၊ ၁ ကောရိန္သု ၁၀:၁၁ တွင် ကပ်ကာလ၏အဆုံးသည် ခရစ်တော်၌ရောက်ရှိလာသည်ဟု သူရေးသားခဲ့သည်။ ကောလောသဲ ၁:၁၃-၁၄ တွင် ယုံကြည်သူများအား သားတော်၏နိုင်ငံထဲသို့ သွင်းတော်မူသည်ဟု ဆိုသည်။</w:t>
      </w:r>
    </w:p>
    <w:p w14:paraId="08A562B0" w14:textId="466ECEC1" w:rsidR="00A37251" w:rsidRDefault="00572EC3" w:rsidP="00A37251">
      <w:pPr>
        <w:pStyle w:val="BodyText0"/>
        <w:rPr>
          <w:cs/>
          <w:lang w:bidi="te"/>
        </w:rPr>
      </w:pPr>
      <w:r w:rsidRPr="00614717">
        <w:rPr>
          <w:cs/>
          <w:lang w:val="my-MM"/>
        </w:rPr>
        <w:t>သခင်ယေရှုနှင့် ပေါလုတို့ သင်ကြားသော နောက်ဆုံးသောကာလဆိုင်ရာအမြင်ကို တစ်ခါတစ်ရံ “နောက်ဆုံးသောကာလ အစပြုခြင်း” ဟုခေါ်သည်။ အဘယ်ကြောင့်ဆိုသော် နောင်ကာလသည်အစပြု</w:t>
      </w:r>
      <w:r w:rsidR="00D873AB">
        <w:rPr>
          <w:rFonts w:hint="cs"/>
          <w:cs/>
          <w:lang w:val="my-MM"/>
        </w:rPr>
        <w:t xml:space="preserve"> </w:t>
      </w:r>
      <w:r w:rsidRPr="00614717">
        <w:rPr>
          <w:cs/>
          <w:lang w:val="my-MM"/>
        </w:rPr>
        <w:t>ခဲ့ပြီဟု ဆိုထားသော်လည်း ၎င်းသည် အလုံးစုံပြည့်စုံခြင်းသို့ မရောက်သေးပါ။ ယေရှုသည် သူ၏ပထမ</w:t>
      </w:r>
      <w:r w:rsidR="00D873AB">
        <w:rPr>
          <w:rFonts w:hint="cs"/>
          <w:cs/>
          <w:lang w:val="my-MM"/>
        </w:rPr>
        <w:t xml:space="preserve"> </w:t>
      </w:r>
      <w:r w:rsidRPr="00614717">
        <w:rPr>
          <w:cs/>
          <w:lang w:val="my-MM"/>
        </w:rPr>
        <w:t>ကြွလာစဉ်တွင် ဘုရားသခင့်နိုင်ငံတော်ကို အစပြုခဲ့သော်လည်း၊ ဤခေတ်ကာလကို အကြွင်းမဲ့မဖယ်ရှား</w:t>
      </w:r>
      <w:r w:rsidR="00D873AB">
        <w:rPr>
          <w:rFonts w:hint="cs"/>
          <w:cs/>
          <w:lang w:val="my-MM"/>
        </w:rPr>
        <w:t xml:space="preserve"> </w:t>
      </w:r>
      <w:r w:rsidRPr="00614717">
        <w:rPr>
          <w:cs/>
          <w:lang w:val="my-MM"/>
        </w:rPr>
        <w:t>ခဲ့ပေ။ ထိုအချိန်မှစ၍၊ ခေတ်ကာလနှစ်ခုလုံး၏ အတိုင်းအတာများသည် တစ်ခုနှင့်တစ်ခု ယှဉ်တွဲတည်ရှိ</w:t>
      </w:r>
      <w:r w:rsidR="00D873AB">
        <w:rPr>
          <w:rFonts w:hint="cs"/>
          <w:cs/>
          <w:lang w:val="my-MM"/>
        </w:rPr>
        <w:t xml:space="preserve"> </w:t>
      </w:r>
      <w:r w:rsidRPr="00614717">
        <w:rPr>
          <w:cs/>
          <w:lang w:val="my-MM"/>
        </w:rPr>
        <w:t>နေခဲ့သည်။ ရလဒ်အနေဖြင့်၊ ယုံကြည်သူများသည် နောင်ကာလ၏ကောင်းချီးမင်္ဂလာအချို့ကို ခံစားရပြီး</w:t>
      </w:r>
      <w:r w:rsidR="00D873AB">
        <w:rPr>
          <w:rFonts w:hint="cs"/>
          <w:cs/>
          <w:lang w:val="my-MM"/>
        </w:rPr>
        <w:t xml:space="preserve"> </w:t>
      </w:r>
      <w:r w:rsidRPr="00614717">
        <w:rPr>
          <w:cs/>
          <w:lang w:val="my-MM"/>
        </w:rPr>
        <w:lastRenderedPageBreak/>
        <w:t>ဖြစ်သည်။ သို့သော် ယေရှုပြန်ကြွလာချိန် နောင်ကာလကုန်ဆုံးသည်အထိ ၎င်း၏ကောင်းချီးမင်္ဂလာများ</w:t>
      </w:r>
      <w:r w:rsidR="00D873AB">
        <w:rPr>
          <w:rFonts w:hint="cs"/>
          <w:cs/>
          <w:lang w:val="my-MM"/>
        </w:rPr>
        <w:t xml:space="preserve"> </w:t>
      </w:r>
      <w:r w:rsidRPr="00614717">
        <w:rPr>
          <w:cs/>
          <w:lang w:val="my-MM"/>
        </w:rPr>
        <w:t>အားလုံးကို ကျွန်ုပ်တို့မခံစားနိုင်သေးပါ။</w:t>
      </w:r>
    </w:p>
    <w:p w14:paraId="4BC7BCFF" w14:textId="765BBD64" w:rsidR="00572EC3" w:rsidRPr="00614717" w:rsidRDefault="00572EC3" w:rsidP="00A37251">
      <w:pPr>
        <w:pStyle w:val="BodyText0"/>
        <w:rPr>
          <w:cs/>
          <w:lang w:bidi="te"/>
        </w:rPr>
      </w:pPr>
      <w:r w:rsidRPr="00614717">
        <w:rPr>
          <w:cs/>
          <w:lang w:val="my-MM"/>
        </w:rPr>
        <w:t>ယုဒတို့၏နောက်ဆုံးသောကာလအရ၊ မေရှိယသည် နောင်ကာလကိုသယ်ဆောင်လာသည်နှင့်</w:t>
      </w:r>
      <w:r w:rsidR="00D873AB">
        <w:rPr>
          <w:rFonts w:hint="cs"/>
          <w:cs/>
          <w:lang w:val="my-MM"/>
        </w:rPr>
        <w:t xml:space="preserve"> </w:t>
      </w:r>
      <w:r w:rsidRPr="00614717">
        <w:rPr>
          <w:cs/>
          <w:lang w:val="my-MM"/>
        </w:rPr>
        <w:t>အမျှ၊ ယခုကာလ၏ အပြစ်နှင့်သေခြင်းတရားကို အထွတ်အထိပ်သို့ ရောက်စေမည် ဖြစ်သည်။ သို့သော် ယေရှုသည် ၎င်းကိုမလုပ်ခဲ့သောကြောင့်၊ ကိုယ်တော်သည် မေရှိယဟုတ်မဟုတ်ကို လူများစွာအား</w:t>
      </w:r>
      <w:r w:rsidR="00D873AB">
        <w:rPr>
          <w:rFonts w:hint="cs"/>
          <w:cs/>
          <w:lang w:val="my-MM"/>
        </w:rPr>
        <w:t xml:space="preserve"> </w:t>
      </w:r>
      <w:r w:rsidRPr="00614717">
        <w:rPr>
          <w:cs/>
          <w:lang w:val="my-MM"/>
        </w:rPr>
        <w:t>တွေးစေခဲ့သည်။ ဤသည်မှာ ဘုရားသခင်၏နိုင်ငံတော်သည် ခေတ်ကာလတစ်လျှောက်ဖြစ်တည်လာ</w:t>
      </w:r>
      <w:r w:rsidR="00D873AB">
        <w:rPr>
          <w:rFonts w:hint="cs"/>
          <w:cs/>
          <w:lang w:val="my-MM"/>
        </w:rPr>
        <w:t xml:space="preserve"> </w:t>
      </w:r>
      <w:r w:rsidRPr="00614717">
        <w:rPr>
          <w:cs/>
          <w:lang w:val="my-MM"/>
        </w:rPr>
        <w:t>ကြောင်းကို</w:t>
      </w:r>
      <w:r w:rsidR="00D873AB">
        <w:rPr>
          <w:rFonts w:hint="cs"/>
          <w:cs/>
          <w:lang w:val="my-MM"/>
        </w:rPr>
        <w:t xml:space="preserve"> </w:t>
      </w:r>
      <w:r w:rsidRPr="00614717">
        <w:rPr>
          <w:cs/>
          <w:lang w:val="my-MM"/>
        </w:rPr>
        <w:t>ရှင်းပြရန် ဓမ္မသစ်ကျမ်းရေးသူများအတွက် အလွန်ခက်ခဲသော အကြောင်းရင်းတစ်ခု</w:t>
      </w:r>
      <w:r w:rsidR="00D873AB">
        <w:rPr>
          <w:rFonts w:hint="cs"/>
          <w:cs/>
          <w:lang w:val="my-MM"/>
        </w:rPr>
        <w:t xml:space="preserve"> </w:t>
      </w:r>
      <w:r w:rsidRPr="00614717">
        <w:rPr>
          <w:cs/>
          <w:lang w:val="my-MM"/>
        </w:rPr>
        <w:t>ဖြစ်သည်။ မှန်ပါသည်၊ ဤအပြောင်းအလဲသည် အံ့သြဖွယ်ဖြစ်သည်။ သို့သော် ယေရှု၏တန်ခိုးကြီးသော</w:t>
      </w:r>
      <w:r w:rsidR="00D873AB">
        <w:rPr>
          <w:rFonts w:hint="cs"/>
          <w:cs/>
          <w:lang w:val="my-MM"/>
        </w:rPr>
        <w:t xml:space="preserve"> </w:t>
      </w:r>
      <w:r w:rsidRPr="00614717">
        <w:rPr>
          <w:cs/>
          <w:lang w:val="my-MM"/>
        </w:rPr>
        <w:t>အံ့ဖွယ်အမှုများနှင့် သက်သေခံချက်က ကိုယ်တော်သည် အမှန်အတိုင်းပြောနေခြင်းဖြစ်ကြောင်း၊ ဘုရားသခင်သည် မမျှော်လင့်ထားသောနည်းလမ်းဖြင့် နိုင်ငံတော်ကို အမှန်တကယ်ဆောင်ကြဉ်းလာရန် ရည်ရွယ်ထားကြောင်း သက်သေပြရန် လုံလောက်ပါသည်။ သခင်ယေရှုပြန်လည်ကြွလာသောအခါ၊ ဤဆိုးယုတ်သောကာလသည် လုံးဝကုန်ဆုံးသွားမည်ဖြစ်ပြီး၊ နောင်ကာလ၏အလုံးစုံသော ပြည့်စုံမှု</w:t>
      </w:r>
      <w:r w:rsidR="00D873AB">
        <w:rPr>
          <w:rFonts w:hint="cs"/>
          <w:cs/>
          <w:lang w:val="my-MM"/>
        </w:rPr>
        <w:t xml:space="preserve"> </w:t>
      </w:r>
      <w:r w:rsidRPr="00614717">
        <w:rPr>
          <w:cs/>
          <w:lang w:val="my-MM"/>
        </w:rPr>
        <w:t>သည် ရောက်ရှိလာမည်ဖြစ်သည်။ သို့သော် ထိုအချိန်အထိ၊ ခေတ်ကာလနှစ်ခု၏ အတိုင်းအတာများသည် တစ်ခုနှင့်တစ်ခု ယှဉ်တွဲတည်ရှိနေမည်ဖြစ်သည်။</w:t>
      </w:r>
    </w:p>
    <w:p w14:paraId="48AA7248" w14:textId="5276B72C" w:rsidR="00572EC3" w:rsidRPr="00614717" w:rsidRDefault="00572EC3" w:rsidP="00A37251">
      <w:pPr>
        <w:pStyle w:val="BodyText0"/>
        <w:rPr>
          <w:cs/>
          <w:lang w:bidi="te"/>
        </w:rPr>
      </w:pPr>
      <w:r w:rsidRPr="00614717">
        <w:rPr>
          <w:cs/>
          <w:lang w:val="my-MM"/>
        </w:rPr>
        <w:t>သို့သော် ဗျာဒိတ်ကျမ်းကိုယောဟန်ရေးသောအခါ၊ နောက်ဆုံးသောကာလ၏ဤအမြင်သည် သူ့အ‌ပေါ် မည်သို့အကျိုးသက်ရောက်ခဲ့သနည်း။ ထို့ပြင် ဤဓမ္မပညာ၏ သီးခြားအချက်သည် သူနှင့် သူ၏</w:t>
      </w:r>
      <w:r w:rsidR="00D873AB">
        <w:rPr>
          <w:rFonts w:hint="cs"/>
          <w:cs/>
          <w:lang w:val="my-MM"/>
        </w:rPr>
        <w:t xml:space="preserve"> </w:t>
      </w:r>
      <w:r w:rsidRPr="00614717">
        <w:rPr>
          <w:cs/>
          <w:lang w:val="my-MM"/>
        </w:rPr>
        <w:t>ပရိသတ်အတွက် အဘယ်ကြောင့် အလွန်အရေးကြီးသနည်း။</w:t>
      </w:r>
    </w:p>
    <w:p w14:paraId="4DEF005C" w14:textId="761DFBF8" w:rsidR="00A37251" w:rsidRDefault="00572EC3" w:rsidP="00A37251">
      <w:pPr>
        <w:pStyle w:val="BodyText0"/>
        <w:rPr>
          <w:cs/>
          <w:lang w:bidi="te"/>
        </w:rPr>
      </w:pPr>
      <w:r w:rsidRPr="00614717">
        <w:rPr>
          <w:cs/>
          <w:lang w:val="my-MM"/>
        </w:rPr>
        <w:t>ဗျာဒိတ်ကျမ်းကို ယောဟန်ရေးသားနေချိန်အတွင်း၊ အာရှမိုင်းနားရှိအသင်းတော်များသည် ၎င်းတို့</w:t>
      </w:r>
      <w:r w:rsidR="00D873AB">
        <w:rPr>
          <w:rFonts w:hint="cs"/>
          <w:cs/>
          <w:lang w:val="my-MM"/>
        </w:rPr>
        <w:t xml:space="preserve"> </w:t>
      </w:r>
      <w:r w:rsidRPr="00614717">
        <w:rPr>
          <w:cs/>
          <w:lang w:val="my-MM"/>
        </w:rPr>
        <w:t>၏ယုံကြည်ချက်တွင် ကွဲလွဲမှုတစ်ခုနှင့် ရင်ဆိုင်နေရသည်။ တစ်ဖက်တွင်၊ ဘုရားသခင်သည် သမိုင်းကို</w:t>
      </w:r>
      <w:r w:rsidR="00D873AB">
        <w:rPr>
          <w:rFonts w:hint="cs"/>
          <w:cs/>
          <w:lang w:val="my-MM"/>
        </w:rPr>
        <w:t xml:space="preserve"> </w:t>
      </w:r>
      <w:r w:rsidRPr="00614717">
        <w:rPr>
          <w:cs/>
          <w:lang w:val="my-MM"/>
        </w:rPr>
        <w:t>အုပ်စိုးပြီး၊ ခရစ်တော်သည် ဤလက်ရှိဆိုးယုတ်သောကာလကို အောင်နိုင်ခဲ့ကြောင်း၊ သခင်ယေရှုသည် ယုံကြည်သူအားလုံးအတွက် ကယ်တင်ရှင်အဖြစ်ကြွလာခြင်းဖြင့် ဓမ္မဟောင်းမျှော်လင့်ချက်များကို ဖြည့်ဆည်းပေးခဲ့ကြောင်း သူတို့ယုံကြည်ကြသည်။</w:t>
      </w:r>
    </w:p>
    <w:p w14:paraId="64ED98D8" w14:textId="3096DA9D" w:rsidR="00A37251" w:rsidRDefault="00572EC3" w:rsidP="00A37251">
      <w:pPr>
        <w:pStyle w:val="BodyText0"/>
        <w:rPr>
          <w:cs/>
          <w:lang w:bidi="te"/>
        </w:rPr>
      </w:pPr>
      <w:r w:rsidRPr="00614717">
        <w:rPr>
          <w:cs/>
          <w:lang w:val="my-MM"/>
        </w:rPr>
        <w:t>သို့သော် အခြားတစ်ဖက်တွင်၊ အာရှမိုင်းနားရှိအသင်းတော်များသည် ၎င်းတို့၏ခေတ်တွင် မကောင်းမှုသည် လုပ်ဆောင်နေသေးသည်ဟူသော အဖြစ်မှန်ကို ရင်ဆိုင်ဖြေရှင်းခဲ့ရသည်။ ရလဒ်အနေ</w:t>
      </w:r>
      <w:r w:rsidR="00D873AB">
        <w:rPr>
          <w:rFonts w:hint="cs"/>
          <w:cs/>
          <w:lang w:val="my-MM"/>
        </w:rPr>
        <w:t xml:space="preserve"> </w:t>
      </w:r>
      <w:r w:rsidRPr="00614717">
        <w:rPr>
          <w:cs/>
          <w:lang w:val="my-MM"/>
        </w:rPr>
        <w:t>ဖြင့်၊ ၎င်းတို့သည် ဤသို့သော အလွန်ခက်ခဲသောမေးခွန်းအချို့ကို ရင်ဆိုင်ခဲ့ရသည်_ “ခရစ်တော်၌ ကယ်တင်ခြင်းရရှိပါက၊ ဤလောကသည် ခရစ်ယာန်များကို အပြစ်လုပ်ရန် အဘယ်ကြောင့် သွေးဆောင်</w:t>
      </w:r>
      <w:r w:rsidR="00D873AB">
        <w:rPr>
          <w:rFonts w:hint="cs"/>
          <w:cs/>
          <w:lang w:val="my-MM"/>
        </w:rPr>
        <w:t xml:space="preserve"> </w:t>
      </w:r>
      <w:r w:rsidRPr="00614717">
        <w:rPr>
          <w:cs/>
          <w:lang w:val="my-MM"/>
        </w:rPr>
        <w:t>နေသေးသနည်း။" “ခရစ်တော်သည် စိုးစံလျှင် ညှဉ်းပန်းနှိပ်စက်ခြင်းမှ အဘယ်ကြောင့် ကျွန်ုပ်တို့မကယ်</w:t>
      </w:r>
      <w:r w:rsidR="00D873AB">
        <w:rPr>
          <w:rFonts w:hint="cs"/>
          <w:cs/>
          <w:lang w:val="my-MM"/>
        </w:rPr>
        <w:t xml:space="preserve"> </w:t>
      </w:r>
      <w:r w:rsidRPr="00614717">
        <w:rPr>
          <w:cs/>
          <w:lang w:val="my-MM"/>
        </w:rPr>
        <w:t>တင်နိုင်သနည်း။" ထို့ပြင် “ဤစမ်းသပ်မှုများအားလုံး မည်ကဲ့သို့၊ မည်သည့်အချိန်တွင် ပြီးဆုံးမည်နည်း။” ဤမေးခွန်းများအားလုံးသည် နောက်ဆုံးသောကာလနှင့် တစ်နည်းမဟုတ်တစ်နည်းအားဖြင့် သက်ဆိုင်</w:t>
      </w:r>
      <w:r w:rsidR="00D873AB">
        <w:rPr>
          <w:rFonts w:hint="cs"/>
          <w:cs/>
          <w:lang w:val="my-MM"/>
        </w:rPr>
        <w:t xml:space="preserve"> </w:t>
      </w:r>
      <w:r w:rsidRPr="00614717">
        <w:rPr>
          <w:cs/>
          <w:lang w:val="my-MM"/>
        </w:rPr>
        <w:t>သည်။ ၎င်းတို့သည် ဗျာဒိတ်ကျမ်းတွင် အတိအကျအဖြေပေးသော မေးခွန်းအမျိုးအစားများဖြစ်သည်။</w:t>
      </w:r>
    </w:p>
    <w:p w14:paraId="0A0D84FE" w14:textId="31911A67" w:rsidR="00A37251" w:rsidRDefault="00572EC3" w:rsidP="00A37251">
      <w:pPr>
        <w:pStyle w:val="BodyText0"/>
        <w:rPr>
          <w:cs/>
          <w:lang w:bidi="te"/>
        </w:rPr>
      </w:pPr>
      <w:r w:rsidRPr="00614717">
        <w:rPr>
          <w:cs/>
          <w:lang w:val="my-MM"/>
        </w:rPr>
        <w:t>နောက်ဆုံးသောနေ့ရက်များနှင့်ပတ်သက်၍ ဓမ္မသစ်ကျမ်း၏ရှုမြင်ပုံမှ ဖြစ်ပေါ်လာသော ဓမ္မပညာ</w:t>
      </w:r>
      <w:r w:rsidR="00D873AB">
        <w:rPr>
          <w:rFonts w:hint="cs"/>
          <w:cs/>
          <w:lang w:val="my-MM"/>
        </w:rPr>
        <w:t xml:space="preserve"> </w:t>
      </w:r>
      <w:r w:rsidRPr="00614717">
        <w:rPr>
          <w:cs/>
          <w:lang w:val="my-MM"/>
        </w:rPr>
        <w:t xml:space="preserve">ပိုင်းဆိုင်ရာတင်းမာမှုများကို ယောဟန် ရှင်းလင်းစွာသိရှိခဲ့သည်။ ဗျာဒိတ်ကျမ်းရေးသားခြင်းအတွက် သူ၏ရည်ရွယ်ချက်များထဲမှတစ်ခုမှာ ခရစ်ယာန်များအား ယင်းကိုရင်ဆိုင်ဖြေရှင်းနိုင်စေရန်ဖြစ်သည်။ </w:t>
      </w:r>
      <w:r w:rsidRPr="00614717">
        <w:rPr>
          <w:cs/>
          <w:lang w:val="my-MM"/>
        </w:rPr>
        <w:lastRenderedPageBreak/>
        <w:t>သူ၏ကျမ်းတစ်လျှောက်လုံးတွင်၊ ဤတင်းမာမှုကို အောင်မြင်ခြင်းနှစ်ခုမှ ရှုမြင်ရန် စာဖတ်သူများကို အားပေးခဲ့သည်။ ရှေးဦးစွာ၊ မျက်မှောက်ခေတ်တွင် ယေရှုအနိုင်ရပြီးဖြစ်သော အောင်မြင်မှုကို သူတို့အား အာရုံစိုက်စေသည်။</w:t>
      </w:r>
    </w:p>
    <w:p w14:paraId="43B3B4AD" w14:textId="4AF43326" w:rsidR="00A37251" w:rsidRDefault="00572EC3" w:rsidP="00A37251">
      <w:pPr>
        <w:pStyle w:val="BodyText0"/>
        <w:rPr>
          <w:cs/>
          <w:lang w:bidi="te"/>
        </w:rPr>
      </w:pPr>
      <w:r w:rsidRPr="00614717">
        <w:rPr>
          <w:cs/>
          <w:lang w:val="my-MM"/>
        </w:rPr>
        <w:t>ခရစ်တော်၏အသေခံခြင်း၊ ရှင်ပြန်ထမြောက်ခြင်းနှင့် တက်ကြွခြင်းမှတစ်ဆင့် စစ်မှန်သော</w:t>
      </w:r>
      <w:r w:rsidR="00D873AB">
        <w:rPr>
          <w:rFonts w:hint="cs"/>
          <w:cs/>
          <w:lang w:val="my-MM"/>
        </w:rPr>
        <w:t xml:space="preserve"> </w:t>
      </w:r>
      <w:r w:rsidRPr="00614717">
        <w:rPr>
          <w:cs/>
          <w:lang w:val="my-MM"/>
        </w:rPr>
        <w:t>ယုံကြည်သူတိုင်း၏ အတွင်းစိတ်၊ ဝိညာဉ်ရေးရာ ကယ်တင်ခြင်းကို လုံခြုံစေခဲ့သည်။ ဤကနဦးအောင်ပွဲ</w:t>
      </w:r>
      <w:r w:rsidR="00D873AB">
        <w:rPr>
          <w:rFonts w:hint="cs"/>
          <w:cs/>
          <w:lang w:val="my-MM"/>
        </w:rPr>
        <w:t xml:space="preserve"> </w:t>
      </w:r>
      <w:r w:rsidRPr="00614717">
        <w:rPr>
          <w:cs/>
          <w:lang w:val="my-MM"/>
        </w:rPr>
        <w:t>ကို ခရစ်တော်သည် သေခြင်းမှထမြောက်ခဲ့ပြီး နောက်တစ်ဖန်မည်သည့်အခါမှ သေဆုံးမည်မဟုတ်</w:t>
      </w:r>
      <w:r w:rsidR="00D873AB">
        <w:rPr>
          <w:rFonts w:hint="cs"/>
          <w:cs/>
          <w:lang w:val="my-MM"/>
        </w:rPr>
        <w:t xml:space="preserve"> </w:t>
      </w:r>
      <w:r w:rsidRPr="00614717">
        <w:rPr>
          <w:cs/>
          <w:lang w:val="my-MM"/>
        </w:rPr>
        <w:t>ကြောင်း ဗျာဒိတ် ၁း၁၈ တွင်ဖော်ပြခဲ့ပြီး၊ အခန်း ၅ နှင့် ၁၂ တွင်လည်း ခရစ်တော်၏အ သေခံခြင်းနှင့် ရှင်ပြန်ထမြောက်ခြင်းအားဖြင့် ရရှိခဲ့သောအခွင့်အာဏာနှင့် တန်ခိုးတော်အကြောင်း အကြိမ်ကြိမ်ဖော်ပြ</w:t>
      </w:r>
      <w:r w:rsidR="00D873AB">
        <w:rPr>
          <w:rFonts w:hint="cs"/>
          <w:cs/>
          <w:lang w:val="my-MM"/>
        </w:rPr>
        <w:t xml:space="preserve"> </w:t>
      </w:r>
      <w:r w:rsidRPr="00614717">
        <w:rPr>
          <w:cs/>
          <w:lang w:val="my-MM"/>
        </w:rPr>
        <w:t>ထားသည်။</w:t>
      </w:r>
    </w:p>
    <w:p w14:paraId="602737B9" w14:textId="53C913F2" w:rsidR="00A37251" w:rsidRDefault="00572EC3" w:rsidP="00A37251">
      <w:pPr>
        <w:pStyle w:val="BodyText0"/>
        <w:rPr>
          <w:cs/>
          <w:lang w:bidi="te"/>
        </w:rPr>
      </w:pPr>
      <w:r w:rsidRPr="00614717">
        <w:rPr>
          <w:cs/>
          <w:lang w:val="my-MM"/>
        </w:rPr>
        <w:t>ယောဟန်ဖော်ပြသည့် ဒုတိယမြောက်အောင်ပွဲသည် ခရစ်တော်ပြန်ကြွလာချိန်တွင် ရရှိမည့်</w:t>
      </w:r>
      <w:r w:rsidR="00D873AB">
        <w:rPr>
          <w:rFonts w:hint="cs"/>
          <w:cs/>
          <w:lang w:val="my-MM"/>
        </w:rPr>
        <w:t xml:space="preserve"> </w:t>
      </w:r>
      <w:r w:rsidRPr="00614717">
        <w:rPr>
          <w:cs/>
          <w:lang w:val="my-MM"/>
        </w:rPr>
        <w:t>နောက်ဆုံးသောအောင်ပွဲဖြစ်သည်—ဘုရားသခင်၏ရန်သူများ လုံးဝပျက်စီးခြင်းနှင့် ဖန်ဆင်းခြင်းအားလုံး</w:t>
      </w:r>
      <w:r w:rsidR="00871B4F">
        <w:rPr>
          <w:rFonts w:hint="cs"/>
          <w:cs/>
          <w:lang w:val="my-MM"/>
        </w:rPr>
        <w:t xml:space="preserve"> </w:t>
      </w:r>
      <w:r w:rsidRPr="00614717">
        <w:rPr>
          <w:cs/>
          <w:lang w:val="my-MM"/>
        </w:rPr>
        <w:t>ကို အသစ်ပြန်လည်ဖြစ်ပေါ်စေမည့် အောင်ပွဲဖြစ်သည်။ ဤနောက်ဆုံးသောအောင်ပွဲကို ဗျာဒိတ် ၁:၇ နှင့် အခန်း ၁၉ ၊ ၂၂ တစ်လျှောက်လုံးတွင် မြင်တွေ့ရသည်။</w:t>
      </w:r>
    </w:p>
    <w:p w14:paraId="5B919D1B" w14:textId="4C065193" w:rsidR="00A37251" w:rsidRDefault="00572EC3" w:rsidP="00A37251">
      <w:pPr>
        <w:pStyle w:val="BodyText0"/>
        <w:rPr>
          <w:cs/>
          <w:lang w:bidi="te"/>
        </w:rPr>
      </w:pPr>
      <w:r w:rsidRPr="00614717">
        <w:rPr>
          <w:cs/>
          <w:lang w:val="my-MM"/>
        </w:rPr>
        <w:t>ဓမ္မဟောင်းကျမ်း၌ ကြိုတင်ဟောထားသည့်အတိုင်း၊ ယေရှုခရစ်သည် အပြစ်တရား၊ ဆင်းရဲဒုက္ခ</w:t>
      </w:r>
      <w:r w:rsidR="00871B4F">
        <w:rPr>
          <w:rFonts w:hint="cs"/>
          <w:cs/>
          <w:lang w:val="my-MM"/>
        </w:rPr>
        <w:t xml:space="preserve"> </w:t>
      </w:r>
      <w:r w:rsidRPr="00614717">
        <w:rPr>
          <w:cs/>
          <w:lang w:val="my-MM"/>
        </w:rPr>
        <w:t>နှင့် သေခြင်း၏တန်ခိုးကို အမှန်တကယ်အနိုင်ယူခဲ့ကြောင်း ၎င်း၏မူလပရိသတ်ကို ယောဟန်သိစေလို</w:t>
      </w:r>
      <w:r w:rsidR="00871B4F">
        <w:rPr>
          <w:rFonts w:hint="cs"/>
          <w:cs/>
          <w:lang w:val="my-MM"/>
        </w:rPr>
        <w:t xml:space="preserve"> </w:t>
      </w:r>
      <w:r w:rsidRPr="00614717">
        <w:rPr>
          <w:cs/>
          <w:lang w:val="my-MM"/>
        </w:rPr>
        <w:t>သည်။ ဤအခြေခံအားဖြင့်၊ ယောဟန်သည် ဘုရားသခင်၏တရားစီရင်ခြင်းနှင့် ကယ်တင်ခြင်းတို့ကို အပြီးသတ်ရန် ယေရှုသည်ပြန်လာမည့်အကြောင်းကို ယုံကြည်ရန် သူ၏စာဖတ်သူများအား အားပေးခဲ့</w:t>
      </w:r>
      <w:r w:rsidR="00871B4F">
        <w:rPr>
          <w:rFonts w:hint="cs"/>
          <w:cs/>
          <w:lang w:val="my-MM"/>
        </w:rPr>
        <w:t xml:space="preserve"> </w:t>
      </w:r>
      <w:r w:rsidRPr="00614717">
        <w:rPr>
          <w:cs/>
          <w:lang w:val="my-MM"/>
        </w:rPr>
        <w:t>သည်။</w:t>
      </w:r>
    </w:p>
    <w:p w14:paraId="7C44FA09" w14:textId="100F3FDE" w:rsidR="00A37251" w:rsidRDefault="00572EC3" w:rsidP="00A37251">
      <w:pPr>
        <w:pStyle w:val="Quotations"/>
        <w:rPr>
          <w:cs/>
          <w:lang w:bidi="te"/>
        </w:rPr>
      </w:pPr>
      <w:r w:rsidRPr="00562830">
        <w:rPr>
          <w:cs/>
          <w:lang w:val="my-MM"/>
        </w:rPr>
        <w:t>ဘုရားသခင့်နိုင်ငံတော်၏ မမျှော်လင့်ထားသောနှောင့်နှေးမှုသည် ဗျာဒိတ်ကျမ်း၏မူလစာဖတ်သူပရိသတ်များ၏အမြင်ကို မည်သို့အကျိုး</w:t>
      </w:r>
      <w:r w:rsidR="00871B4F">
        <w:rPr>
          <w:rFonts w:hint="cs"/>
          <w:cs/>
          <w:lang w:val="my-MM"/>
        </w:rPr>
        <w:t xml:space="preserve"> </w:t>
      </w:r>
      <w:r w:rsidRPr="00562830">
        <w:rPr>
          <w:cs/>
          <w:lang w:val="my-MM"/>
        </w:rPr>
        <w:t>သက်ရောက်စေမည်ကို ကျွန်ုပ်တို့ စဉ်းစားရမည်ဖြစ်သည်။ ခရစ်တော်သည် တက်ကြွတော်မူခဲ့သည်။ ထိုအကြောင်းကို ခရစ်ဝင်ကျမ်းများနှင့် တမန်တော်များသည် သက်သေခံကြသည်၊ ခရစ်တော်သည် မကြာမီတစ်ဖန်</w:t>
      </w:r>
      <w:r w:rsidR="00871B4F">
        <w:rPr>
          <w:rFonts w:hint="cs"/>
          <w:cs/>
          <w:lang w:val="my-MM"/>
        </w:rPr>
        <w:t xml:space="preserve"> </w:t>
      </w:r>
      <w:r w:rsidRPr="00562830">
        <w:rPr>
          <w:cs/>
          <w:lang w:val="my-MM"/>
        </w:rPr>
        <w:t>ကြွလာမည်ဟု ခရစ်ဝင်ကျမ်းများနှင့် တမန်တော်ပေါလု၏ပြောဆိုမှုကို နားလည်ရပါမည်၊ ထို့ကြောင့် ပထမရာစုခရစ်ယာန်များသည် ခရစ်တော်ကို ပွင့်လင်းစွာဝန်ခံကြပြီး၊ နှိပ်စက်ညှဉ်းပန်းမှု၊ ခက်ခဲမှုများ သို့မဟုတ် စီးပွားရေး ကသောင်းကနင်းဖြစ်မှုနှင့် ရွှေ့ပြောင်းခံရခြင်းတို့ကို စတင်တွေ့ကြုံခံစားရသည်</w:t>
      </w:r>
      <w:r w:rsidR="00871B4F">
        <w:rPr>
          <w:rFonts w:hint="cs"/>
          <w:cs/>
          <w:lang w:val="my-MM"/>
        </w:rPr>
        <w:t xml:space="preserve"> </w:t>
      </w:r>
      <w:r w:rsidRPr="00562830">
        <w:rPr>
          <w:cs/>
          <w:lang w:val="my-MM"/>
        </w:rPr>
        <w:t>နှင့်အမျှ၊ သူတို့သည် ယေရှု၏ တစ်ဖန်ပြန်ကြွလာမည်ဟူသော ကတိတော်သည်</w:t>
      </w:r>
      <w:r w:rsidR="00871B4F">
        <w:rPr>
          <w:rFonts w:hint="cs"/>
          <w:cs/>
          <w:lang w:val="my-MM"/>
        </w:rPr>
        <w:t xml:space="preserve"> </w:t>
      </w:r>
      <w:r w:rsidRPr="00562830">
        <w:rPr>
          <w:cs/>
          <w:lang w:val="my-MM"/>
        </w:rPr>
        <w:t>ပျက်ကွက်ခဲ့ပြီလောဟု အံ့ဩကြပေမည်။ ဤအခြေအနေနှင့်ပတ်သက်ပြီး သူတို့၏တုံ့ပြန်ခဲ့ကြပုံမှာ_ သူတို့အနေဖြင့် ခရစ်တော်သည် အောင်မြင်ခဲ့ကြောင်း</w:t>
      </w:r>
      <w:r w:rsidR="00871B4F">
        <w:rPr>
          <w:rFonts w:hint="cs"/>
          <w:cs/>
          <w:lang w:val="my-MM"/>
        </w:rPr>
        <w:t xml:space="preserve"> </w:t>
      </w:r>
      <w:r w:rsidRPr="00562830">
        <w:rPr>
          <w:cs/>
          <w:lang w:val="my-MM"/>
        </w:rPr>
        <w:t>ကို သိမှတ်လျက်၊ မိမိတို့ယုံကြည်ခြင်း၌ခိုင်မြဲစွာ ရပ်တည်ကြသည်။ ဗျာဒိတ်ကျမ်း ၄ နှင့် ၅ အရ၊ ဘုရားသခင်သည် စကြဝဠာကြီးကို အချုပ်အခြာ</w:t>
      </w:r>
      <w:r w:rsidR="00871B4F">
        <w:rPr>
          <w:rFonts w:hint="cs"/>
          <w:cs/>
          <w:lang w:val="my-MM"/>
        </w:rPr>
        <w:t xml:space="preserve"> </w:t>
      </w:r>
      <w:r w:rsidRPr="00562830">
        <w:rPr>
          <w:cs/>
          <w:lang w:val="my-MM"/>
        </w:rPr>
        <w:lastRenderedPageBreak/>
        <w:t>အာဏာဖြင့် ပလ္လင်ပေါ်မှအုပ်စိုးနေပြီး၊ ရာဇပလ္လင်ပေါ်တွင်စိုးစံနေကာ ထိန်းချုပ်နိုင်စွမ်းရှိသည်သာမက၊ မိမိ၏တက်ကြွသောစိတ်ဆန္ဒ၊ ခွင့်ပြုချက်တို့</w:t>
      </w:r>
      <w:r w:rsidR="00871B4F">
        <w:rPr>
          <w:rFonts w:hint="cs"/>
          <w:cs/>
          <w:lang w:val="my-MM"/>
        </w:rPr>
        <w:t xml:space="preserve"> </w:t>
      </w:r>
      <w:r w:rsidRPr="00562830">
        <w:rPr>
          <w:cs/>
          <w:lang w:val="my-MM"/>
        </w:rPr>
        <w:t>မပါဘဲ ပြင်ပတွင် မည်သည့်အရာမှ ဖြစ်ပျက်ခြင်းမရှိပါ။ အဘယ်ကြောင့်ဆိုသော် ယင်းသည် ပထမရာစုခရစ်ယာန်များ၏ ဆင်းရဲဒုက္ခနှင့် သူတို့၏ယုံကြည်ခြင်း၌</w:t>
      </w:r>
      <w:r w:rsidR="00871B4F">
        <w:rPr>
          <w:rFonts w:hint="cs"/>
          <w:cs/>
          <w:lang w:val="my-MM"/>
        </w:rPr>
        <w:t xml:space="preserve"> </w:t>
      </w:r>
      <w:r w:rsidR="00871B4F">
        <w:rPr>
          <w:cs/>
          <w:lang w:val="my-MM"/>
        </w:rPr>
        <w:t>တည်ကြည်ခြင်းအားဖြင့်၊</w:t>
      </w:r>
      <w:r w:rsidRPr="00562830">
        <w:rPr>
          <w:cs/>
          <w:lang w:val="my-MM"/>
        </w:rPr>
        <w:t xml:space="preserve"> ထိုတည်မြဲသောယုံကြည်ခြင်းကို သက်သေခံကာ လူတို့ကို အောင်မြင်သူခရစ်တော်ထံသို့ ပို့ဆောင်ပေးမည်ဖြစ်သောကြောင့်</w:t>
      </w:r>
      <w:r w:rsidR="00871B4F">
        <w:rPr>
          <w:rFonts w:hint="cs"/>
          <w:cs/>
          <w:lang w:val="my-MM"/>
        </w:rPr>
        <w:t xml:space="preserve"> </w:t>
      </w:r>
      <w:r w:rsidRPr="00562830">
        <w:rPr>
          <w:cs/>
          <w:lang w:val="my-MM"/>
        </w:rPr>
        <w:t>ဖြစ်သည်။</w:t>
      </w:r>
    </w:p>
    <w:p w14:paraId="7D391451" w14:textId="77777777" w:rsidR="00C133F8" w:rsidRDefault="009A62DD" w:rsidP="00A37251">
      <w:pPr>
        <w:pStyle w:val="QuotationAuthor"/>
        <w:rPr>
          <w:cs/>
          <w:lang w:bidi="te"/>
        </w:rPr>
      </w:pPr>
      <w:r>
        <w:rPr>
          <w:cs/>
          <w:lang w:val="my-MM" w:bidi="my-MM"/>
        </w:rPr>
        <w:t>သိက္ခာတော်ရ ဆရာကြီး Michael J. Glodo</w:t>
      </w:r>
    </w:p>
    <w:p w14:paraId="11CD5ABE" w14:textId="4F9686A7" w:rsidR="00A37251" w:rsidRDefault="00CE2191" w:rsidP="00A37251">
      <w:pPr>
        <w:pStyle w:val="BodyText0"/>
        <w:rPr>
          <w:cs/>
          <w:lang w:bidi="te"/>
        </w:rPr>
      </w:pPr>
      <w:r w:rsidRPr="00614717">
        <w:rPr>
          <w:cs/>
          <w:lang w:val="my-MM"/>
        </w:rPr>
        <w:t>နောက်ဆုံးသောကာလ၏ ဤနားလည်သဘောပေါက်မှုကို စိတ်ထဲတွင်မှတ်သားထားခြင်းနှင့်</w:t>
      </w:r>
      <w:r w:rsidR="00871B4F">
        <w:rPr>
          <w:rFonts w:hint="cs"/>
          <w:cs/>
          <w:lang w:val="my-MM"/>
        </w:rPr>
        <w:t xml:space="preserve"> </w:t>
      </w:r>
      <w:r w:rsidRPr="00614717">
        <w:rPr>
          <w:cs/>
          <w:lang w:val="my-MM"/>
        </w:rPr>
        <w:t>အတူ၊ ဗျာဒိတ်ကျမ်း၏ဓမ္မပညာပိုင်းဆိုင်ရာနောက်ခံသမိုင်း၏ဒုတိယရှုထောင့်ဖြစ်သည့်_ ပဋိညာဉ်</w:t>
      </w:r>
      <w:r w:rsidR="00871B4F">
        <w:rPr>
          <w:rFonts w:hint="cs"/>
          <w:cs/>
          <w:lang w:val="my-MM"/>
        </w:rPr>
        <w:t xml:space="preserve"> </w:t>
      </w:r>
      <w:r w:rsidRPr="00614717">
        <w:rPr>
          <w:cs/>
          <w:lang w:val="my-MM"/>
        </w:rPr>
        <w:t>တရားဆိုင်ရာ သမ္မာကျမ်းစာအယူအဆကို လေ့လာရန် အဆင်သင့်ဖြစ်နေပြီဖြစ်သည်။</w:t>
      </w:r>
    </w:p>
    <w:p w14:paraId="0E1EF37C" w14:textId="77777777" w:rsidR="00C133F8" w:rsidRDefault="00CE2191" w:rsidP="00562830">
      <w:pPr>
        <w:pStyle w:val="PanelHeading"/>
        <w:rPr>
          <w:cs/>
          <w:lang w:bidi="ta-IN"/>
        </w:rPr>
      </w:pPr>
      <w:bookmarkStart w:id="17" w:name="_Toc165385517"/>
      <w:r>
        <w:rPr>
          <w:cs/>
          <w:lang w:val="my-MM"/>
        </w:rPr>
        <w:t>ပဋိညာဉ်</w:t>
      </w:r>
      <w:bookmarkEnd w:id="17"/>
    </w:p>
    <w:p w14:paraId="546F81F6" w14:textId="1EDAD6A9" w:rsidR="00CE2191" w:rsidRPr="00614717" w:rsidRDefault="00CE2191" w:rsidP="00A37251">
      <w:pPr>
        <w:pStyle w:val="BodyText0"/>
        <w:rPr>
          <w:cs/>
          <w:lang w:bidi="te"/>
        </w:rPr>
      </w:pPr>
      <w:r w:rsidRPr="00614717">
        <w:rPr>
          <w:cs/>
          <w:lang w:val="my-MM"/>
        </w:rPr>
        <w:t>“ပဋိညာဉ်တရား” ဟူသော စကားလုံးသည် ဗျာဒိတ်ကျမ်းတွင် တစ်ကြိမ်သာတွေ့ရသော်လည်း၊ ပဋိညာဉ်တရားဆိုင်ရာ ဓမ္မဟောင်းအယူအဆသည် ကျမ်းကိုအလွန်အရေးကြီးသော နည်းလမ်းများဖြင့်</w:t>
      </w:r>
      <w:r w:rsidR="00871B4F">
        <w:rPr>
          <w:rFonts w:hint="cs"/>
          <w:cs/>
          <w:lang w:val="my-MM"/>
        </w:rPr>
        <w:t xml:space="preserve"> </w:t>
      </w:r>
      <w:r w:rsidRPr="00614717">
        <w:rPr>
          <w:cs/>
          <w:lang w:val="my-MM"/>
        </w:rPr>
        <w:t>ပုံဖော်ထားသည်။ ၎င်းသည် ဘုရားသခင့်နိုင်ငံတော်တွင် သူတို့၏အသက်တာနှင့်ပတ်သက်၍ ဘုရားသခင့်</w:t>
      </w:r>
      <w:r w:rsidR="00871B4F">
        <w:rPr>
          <w:rFonts w:hint="cs"/>
          <w:cs/>
          <w:lang w:val="my-MM"/>
        </w:rPr>
        <w:t xml:space="preserve"> </w:t>
      </w:r>
      <w:r w:rsidRPr="00614717">
        <w:rPr>
          <w:cs/>
          <w:lang w:val="my-MM"/>
        </w:rPr>
        <w:t>လူတို့၏ အခြေခံမျှော်လင့်ချက်များကို သတ်မှတ်ပေးထားသည်။ ၎င်းသည် သူတို့၏အနာဂတ် လွတ်မြောက်ခြင်းနှင့် ကောင်းချီးမင်္ဂလာကို ကတိပြုသည်။ ထို့ပြင် ၎င်းသည်သူတို့ကြုံတွေ့ရသော အခက်အခဲတိုင်းကို ကျော်လွှားဖို့ တွန်းအားပေးသည်။ ၎င်းသည် ဗျာဒိတ်ကျမ်းတွင်တွေ့ရသော ပဋိညာဉ်</w:t>
      </w:r>
      <w:r w:rsidR="00871B4F">
        <w:rPr>
          <w:rFonts w:hint="cs"/>
          <w:cs/>
          <w:lang w:val="my-MM"/>
        </w:rPr>
        <w:t xml:space="preserve"> </w:t>
      </w:r>
      <w:r w:rsidRPr="00614717">
        <w:rPr>
          <w:cs/>
          <w:lang w:val="my-MM"/>
        </w:rPr>
        <w:t>တရား၏အခန်းကဏ္ဍကို နားလည်ရန် ကျွန်ုပ်တို့အားကူညီရာတွင်လည်းကောင်း၊ သမ္မာကျမ်းစာတစ်အုပ်</w:t>
      </w:r>
      <w:r w:rsidR="00871B4F">
        <w:rPr>
          <w:rFonts w:hint="cs"/>
          <w:cs/>
          <w:lang w:val="my-MM"/>
        </w:rPr>
        <w:t xml:space="preserve"> </w:t>
      </w:r>
      <w:r w:rsidRPr="00614717">
        <w:rPr>
          <w:cs/>
          <w:lang w:val="my-MM"/>
        </w:rPr>
        <w:t>လုံး၏အယူအဆကို ပြန်လည်သုံးသပ်ရာတွင်လည်းကောင်း အသုံးဝင်ပါသည်။</w:t>
      </w:r>
    </w:p>
    <w:p w14:paraId="54D990C2" w14:textId="216B3958" w:rsidR="00CE2191" w:rsidRPr="00614717" w:rsidRDefault="00CE2191" w:rsidP="00A37251">
      <w:pPr>
        <w:pStyle w:val="BodyText0"/>
        <w:rPr>
          <w:cs/>
          <w:lang w:bidi="te"/>
        </w:rPr>
      </w:pPr>
      <w:r w:rsidRPr="00614717">
        <w:rPr>
          <w:cs/>
          <w:lang w:val="my-MM"/>
        </w:rPr>
        <w:t>ဘုရားသခင်၏ပဋိညာဉ်တစ်ခုစီတွင် ထူးခြားသောအင်္ဂါရပ်များ ရှိသော်လည်း၊ သုံးပိုင်းပုံစံသည် ဘုရားသခင်၏ပဋိညာဉ်များအားလုံးကို ပုံဆောင်သည်။ ပထမ၊ ပဋိညာဉ်တစ်ခုစီသည် မိမိလူမျိုးအပေါ် ဘုရားသခင်၏ ကြီးမားသောကရုဏာတော်ကို သရုပ်ပြသည်။ ဒုတိယ၊ ဘုရားသခင်သည် သူ၏ကရုဏာ</w:t>
      </w:r>
      <w:r w:rsidR="00871B4F">
        <w:rPr>
          <w:rFonts w:hint="cs"/>
          <w:cs/>
          <w:lang w:val="my-MM"/>
        </w:rPr>
        <w:t xml:space="preserve"> </w:t>
      </w:r>
      <w:r w:rsidRPr="00614717">
        <w:rPr>
          <w:cs/>
          <w:lang w:val="my-MM"/>
        </w:rPr>
        <w:t>တော်ကို ၎င်းတို့ထံမှ ကျေးဇူးတင်စွာတုံ့ပြန်ခြင်းဖြင့် သစ္စာစောင့်သိမှုကို မျှော်လင့်ခဲ့သည်။ တတိယ၊ ဘုရားသခင်သည် တရားမျှတသောအကျိုးဆက်စနစ်တစ်ခုကို တည်ထောင်ခြင်းဖြင့် သူ၏နိုင်ငံတော်ကို အုပ်ချုပ်ခဲ့သည်။ အတိအကျပြောရလျှင်၊ သစ္စာစောင့်သိသူများသည် ကောင်းချီးမင်္ဂလာများရရှိကြပြီး သစ္စာမဲ့သူများသည် ကျိန်ခြင်းကိုခံရကြသည်။</w:t>
      </w:r>
    </w:p>
    <w:p w14:paraId="39934CE0" w14:textId="546057D7" w:rsidR="00CE2191" w:rsidRPr="00614717" w:rsidRDefault="00CE2191" w:rsidP="00A37251">
      <w:pPr>
        <w:pStyle w:val="BodyText0"/>
        <w:rPr>
          <w:cs/>
          <w:lang w:bidi="te"/>
        </w:rPr>
      </w:pPr>
      <w:r w:rsidRPr="00614717">
        <w:rPr>
          <w:cs/>
          <w:lang w:val="my-MM"/>
        </w:rPr>
        <w:t>ဒါဝိဒ်နှင့်ပြုသောပဋိညာဉ်တွင် — ၂ ဓမ္မရာဇဝင် ၇:၁-၁၇၊ ဆာလံ ၈၉ နှင့် ဆာလံ ၁၃၂ တွင် ဖော်ပြ</w:t>
      </w:r>
      <w:r w:rsidR="00871B4F">
        <w:rPr>
          <w:rFonts w:hint="cs"/>
          <w:cs/>
          <w:lang w:val="my-MM"/>
        </w:rPr>
        <w:t xml:space="preserve"> </w:t>
      </w:r>
      <w:r w:rsidRPr="00614717">
        <w:rPr>
          <w:cs/>
          <w:lang w:val="my-MM"/>
        </w:rPr>
        <w:t>ထားသည်—ဘုရားသခင်သည် ဒါဝိဒ်၏မင်းဆက်ကို သူ၏လူများအတွက် ဘုရားသခင်၏ကောင်းချီး</w:t>
      </w:r>
      <w:r w:rsidR="00871B4F">
        <w:rPr>
          <w:rFonts w:hint="cs"/>
          <w:cs/>
          <w:lang w:val="my-MM"/>
        </w:rPr>
        <w:t xml:space="preserve"> </w:t>
      </w:r>
      <w:r w:rsidRPr="00614717">
        <w:rPr>
          <w:cs/>
          <w:lang w:val="my-MM"/>
        </w:rPr>
        <w:t xml:space="preserve">မင်္ဂလာများနှင့် တရားစီရင်ခြင်း၏လမ်းကြောင်းအဖြစ် တည်ထောင်ခဲ့သည်။ ဒါဝိဒ်၏သားများသည် </w:t>
      </w:r>
      <w:r w:rsidRPr="00614717">
        <w:rPr>
          <w:cs/>
          <w:lang w:val="my-MM"/>
        </w:rPr>
        <w:lastRenderedPageBreak/>
        <w:t>ဘုရားသခင်ရှေ့တော်၌ နိုင်ငံတော်တစ်ခုလုံးကို ကိုယ်စားပြုသော ဘုရားသခင့်လက်အောက်ခံဘုရင်များ</w:t>
      </w:r>
      <w:r w:rsidR="00871B4F">
        <w:rPr>
          <w:rFonts w:hint="cs"/>
          <w:cs/>
          <w:lang w:val="my-MM"/>
        </w:rPr>
        <w:t xml:space="preserve"> </w:t>
      </w:r>
      <w:r w:rsidRPr="00614717">
        <w:rPr>
          <w:cs/>
          <w:lang w:val="my-MM"/>
        </w:rPr>
        <w:t>ဖြစ်ကြသည်။ အခြားပဋိညာဉ်များအားလုံးတွင်၊ ဘုရားသခင်သည် ကရုဏာတော်ကို ပြသခဲ့ပြီး၊ သစ္စာစောင့်သိမှုကို မျှော်လင့်ကာ သူ၏ကောင်းချီးမင်္ဂလာများနှင့် ကျိန်ခြင်းများ၏အကျိုးဆက်များကို ဒါဝိဒ်မင်းမျိုးအား သတိပေးခဲ့သည်။ သို့သော် နောက်ပိုင်းတွင် ဣသရေလသမိုင်းတွင် ဒါဝိဒ်၏သားစဉ်</w:t>
      </w:r>
      <w:r w:rsidR="00871B4F">
        <w:rPr>
          <w:rFonts w:hint="cs"/>
          <w:cs/>
          <w:lang w:val="my-MM"/>
        </w:rPr>
        <w:t xml:space="preserve"> </w:t>
      </w:r>
      <w:r w:rsidRPr="00614717">
        <w:rPr>
          <w:cs/>
          <w:lang w:val="my-MM"/>
        </w:rPr>
        <w:t>မြေးဆက်များသည် ဆိုးရွားစွာကျရှုံးခဲ့ပြီး၊ ဣသရေလလူမျိုးတစ်ခုလုံးသည် ဘုရားသခင်၏ကျိန်ခြင်း</w:t>
      </w:r>
      <w:r w:rsidR="00871B4F">
        <w:rPr>
          <w:rFonts w:hint="cs"/>
          <w:cs/>
          <w:lang w:val="my-MM"/>
        </w:rPr>
        <w:t xml:space="preserve"> </w:t>
      </w:r>
      <w:r w:rsidRPr="00614717">
        <w:rPr>
          <w:cs/>
          <w:lang w:val="my-MM"/>
        </w:rPr>
        <w:t>အောက်တွင် ကျွန်ခံခဲ့ရသည်။</w:t>
      </w:r>
    </w:p>
    <w:p w14:paraId="62F90484" w14:textId="118E6EA9" w:rsidR="00CE2191" w:rsidRPr="00614717" w:rsidRDefault="00CE2191" w:rsidP="00A37251">
      <w:pPr>
        <w:pStyle w:val="BodyText0"/>
        <w:rPr>
          <w:cs/>
          <w:lang w:bidi="te"/>
        </w:rPr>
      </w:pPr>
      <w:r w:rsidRPr="00614717">
        <w:rPr>
          <w:cs/>
          <w:lang w:val="my-MM"/>
        </w:rPr>
        <w:t>သို့သော် ကျွန်ခံရသည့်တိုင်၊ နောက်ဆုံးသောကာလတွင် ဘုရားသခင်သည် ဖြောင့်မတ်သောဒါဝိဒ်</w:t>
      </w:r>
      <w:r w:rsidR="00871B4F">
        <w:rPr>
          <w:rFonts w:hint="cs"/>
          <w:cs/>
          <w:lang w:val="my-MM"/>
        </w:rPr>
        <w:t xml:space="preserve"> </w:t>
      </w:r>
      <w:r w:rsidRPr="00614717">
        <w:rPr>
          <w:cs/>
          <w:lang w:val="my-MM"/>
        </w:rPr>
        <w:t>၏သားတော်အားဖြင့် သူ၏ပဋိညာဉ်ကို အသစ်ဖြစ်စေမည်ဟု ဣသရေလပရောဖက်များက ကြိုတင်</w:t>
      </w:r>
      <w:r w:rsidR="00871B4F">
        <w:rPr>
          <w:rFonts w:hint="cs"/>
          <w:cs/>
          <w:lang w:val="my-MM"/>
        </w:rPr>
        <w:t xml:space="preserve"> </w:t>
      </w:r>
      <w:r w:rsidRPr="00614717">
        <w:rPr>
          <w:cs/>
          <w:lang w:val="my-MM"/>
        </w:rPr>
        <w:t>ဟောပြောခဲ့သည်။ ပရောဖက်ယေရမိသည် ယေရမိ ၃၁:၃၁ တွင် ပဋိညာဉ်အသစ်အဖြစ် ဤအသစ်ဖြစ်</w:t>
      </w:r>
      <w:r w:rsidR="00871B4F">
        <w:rPr>
          <w:rFonts w:hint="cs"/>
          <w:cs/>
          <w:lang w:val="my-MM"/>
        </w:rPr>
        <w:t xml:space="preserve"> </w:t>
      </w:r>
      <w:r w:rsidRPr="00614717">
        <w:rPr>
          <w:cs/>
          <w:lang w:val="my-MM"/>
        </w:rPr>
        <w:t>စေခြင်းကို ရည်ညွှန်းခဲ့သည်။</w:t>
      </w:r>
    </w:p>
    <w:p w14:paraId="062F1F50" w14:textId="33812C96" w:rsidR="00CE2191" w:rsidRPr="00614717" w:rsidRDefault="00CE2191" w:rsidP="00A37251">
      <w:pPr>
        <w:pStyle w:val="BodyText0"/>
        <w:rPr>
          <w:cs/>
          <w:lang w:bidi="te"/>
        </w:rPr>
      </w:pPr>
      <w:r w:rsidRPr="00614717">
        <w:rPr>
          <w:cs/>
          <w:lang w:val="my-MM"/>
        </w:rPr>
        <w:t>ဓမ္မသစ်ကျမ်းအရ၊ ခရစ်တော်သည် ဤပဋိညာဉ်အသစ်ကို ဖြည့်ဆည်းပေးသော ဒါဝိဒ်၏</w:t>
      </w:r>
      <w:r w:rsidR="00871B4F">
        <w:rPr>
          <w:rFonts w:hint="cs"/>
          <w:cs/>
          <w:lang w:val="my-MM"/>
        </w:rPr>
        <w:t xml:space="preserve"> </w:t>
      </w:r>
      <w:r w:rsidRPr="00614717">
        <w:rPr>
          <w:cs/>
          <w:lang w:val="my-MM"/>
        </w:rPr>
        <w:t>ကြီးမြတ်သောသားတော်ဖြစ်သည်။ ယေရှုခရစ်သည် မြေကြီးပေါ်ရှိ ဘုရားသခင့်နိုင်ငံတော်၏ ရှင်ဘုရင်</w:t>
      </w:r>
      <w:r w:rsidR="00871B4F">
        <w:rPr>
          <w:rFonts w:hint="cs"/>
          <w:cs/>
          <w:lang w:val="my-MM"/>
        </w:rPr>
        <w:t xml:space="preserve"> </w:t>
      </w:r>
      <w:r w:rsidRPr="00614717">
        <w:rPr>
          <w:cs/>
          <w:lang w:val="my-MM"/>
        </w:rPr>
        <w:t>ဖြစ်သည်။ ကြီးမြတ်သောဘုရင် သို့မဟုတ် ဧကရာဇ်မင်း ဘုရားသခင်သည် သခင်ယေရှုနှင့်လည်း</w:t>
      </w:r>
      <w:r w:rsidR="00871B4F">
        <w:rPr>
          <w:rFonts w:hint="cs"/>
          <w:cs/>
          <w:lang w:val="my-MM"/>
        </w:rPr>
        <w:t xml:space="preserve"> </w:t>
      </w:r>
      <w:r w:rsidRPr="00614717">
        <w:rPr>
          <w:cs/>
          <w:lang w:val="my-MM"/>
        </w:rPr>
        <w:t>ကောင်း၊ သူ၏အသင်းတော်နှင့်လည်းကောင်း ပဋိညာဉ်ဖွဲ့ထားသည်။ သခင်ယေရှု၌၊ ဘုရားသခင်၏</w:t>
      </w:r>
      <w:r w:rsidR="00871B4F">
        <w:rPr>
          <w:rFonts w:hint="cs"/>
          <w:cs/>
          <w:lang w:val="my-MM"/>
        </w:rPr>
        <w:t xml:space="preserve"> </w:t>
      </w:r>
      <w:r w:rsidRPr="00614717">
        <w:rPr>
          <w:cs/>
          <w:lang w:val="my-MM"/>
        </w:rPr>
        <w:t>အကြီးမားဆုံးသော ကရုဏာတော်ကို တွေ့ရသည်။ ခရစ်တော်ကိုယ်တိုင်သည် သစ္စာစောင့်သိရန် လိုအပ်ချက်များအားလုံးကို ကျွန်ုပ်တို့ကိုယ်စား စောင့်ထိန်းခဲ့သည်။ သူသည် ကျွန်ုပ်တို့၏နေရာ၌အသေခံ</w:t>
      </w:r>
      <w:r w:rsidR="00871B4F">
        <w:rPr>
          <w:rFonts w:hint="cs"/>
          <w:cs/>
          <w:lang w:val="my-MM"/>
        </w:rPr>
        <w:t xml:space="preserve"> </w:t>
      </w:r>
      <w:r w:rsidRPr="00614717">
        <w:rPr>
          <w:cs/>
          <w:lang w:val="my-MM"/>
        </w:rPr>
        <w:t>သောအခါ ပဋိညာဉ်တရား၏ထာဝရကျိန်ခြင်းများကို ခံစားခဲ့သည်။ သူသည် ဘုရားသခင်၏ပဋိညာဉ်</w:t>
      </w:r>
      <w:r w:rsidR="00871B4F">
        <w:rPr>
          <w:rFonts w:hint="cs"/>
          <w:cs/>
          <w:lang w:val="my-MM"/>
        </w:rPr>
        <w:t xml:space="preserve"> </w:t>
      </w:r>
      <w:r w:rsidRPr="00614717">
        <w:rPr>
          <w:cs/>
          <w:lang w:val="my-MM"/>
        </w:rPr>
        <w:t>တရား၏ ထာဝရကောင်းချီးမင်္ဂလာများအား သူ၏လူတို့ကိုဝေမျှရန် သုံးရက်မြောက်သောနေ့၌ ထမြောက်ခဲ့သည်။ အသစ်တဖန် ဖန်ဆင်းခြင်းတွင် သူ၏လူများအား ဘုရားသခင်၏ အဆုံးစွန်သော ကောင်းချီးမင်္ဂလာများကိုပေးရန် သူသည် တစ်ဖန်ကြွဆင်းလာသည်။</w:t>
      </w:r>
    </w:p>
    <w:p w14:paraId="58D0EDFE" w14:textId="0708C89F" w:rsidR="00A37251" w:rsidRDefault="00CE2191" w:rsidP="00A37251">
      <w:pPr>
        <w:pStyle w:val="BodyText0"/>
        <w:rPr>
          <w:cs/>
          <w:lang w:bidi="te"/>
        </w:rPr>
      </w:pPr>
      <w:r w:rsidRPr="00614717">
        <w:rPr>
          <w:cs/>
          <w:lang w:val="my-MM"/>
        </w:rPr>
        <w:t>ဘုရားသခင်၏ပဋိညာဉ်လူများတွင် သစ္စာရှိသူများနှင့် သစ္စာမဲ့သူများ အမြဲပါဝင်သည်။ ခရစ်တော်</w:t>
      </w:r>
      <w:r w:rsidR="00871B4F">
        <w:rPr>
          <w:rFonts w:hint="cs"/>
          <w:cs/>
          <w:lang w:val="my-MM"/>
        </w:rPr>
        <w:t xml:space="preserve"> </w:t>
      </w:r>
      <w:r w:rsidRPr="00614717">
        <w:rPr>
          <w:cs/>
          <w:lang w:val="my-MM"/>
        </w:rPr>
        <w:t>ပြန်ကြွလာချိန်အထိ ယင်းသည် ဆက်လက်ရှိနေမည်ဖြစ်သည်။ အာဒံနှင့် နောဧလက်ထက်တွင်၊ ကမ္ဘာ့</w:t>
      </w:r>
      <w:r w:rsidR="00871B4F">
        <w:rPr>
          <w:rFonts w:hint="cs"/>
          <w:cs/>
          <w:lang w:val="my-MM"/>
        </w:rPr>
        <w:t xml:space="preserve"> </w:t>
      </w:r>
      <w:r w:rsidRPr="00614717">
        <w:rPr>
          <w:cs/>
          <w:lang w:val="my-MM"/>
        </w:rPr>
        <w:t>လူဦးရေတွင် ယုံကြည်သူများနှင့် မယုံကြည်သူများပါဝင်သည်။ အာဗြဟံ၊ မောရှေနှင့် ဒါဝိဒ်တို့လက်ထက်</w:t>
      </w:r>
      <w:r w:rsidR="00871B4F">
        <w:rPr>
          <w:rFonts w:hint="cs"/>
          <w:cs/>
          <w:lang w:val="my-MM"/>
        </w:rPr>
        <w:t xml:space="preserve"> </w:t>
      </w:r>
      <w:r w:rsidRPr="00614717">
        <w:rPr>
          <w:cs/>
          <w:lang w:val="my-MM"/>
        </w:rPr>
        <w:t>တွင် ဘုရားသခင်၏အထူးလူမျိုးတွင်လည်း အလားတူပင်ဖြစ်သည်။ ဓမ္မသစ်အသင်းတော်များတွင်ပင် ယုံကြည်သူများနှင့် မယုံကြည်သူများ ရောနှောပါရှိသည်။</w:t>
      </w:r>
    </w:p>
    <w:p w14:paraId="6247105F" w14:textId="340EB82D" w:rsidR="00A37251" w:rsidRDefault="00CE2191" w:rsidP="00A37251">
      <w:pPr>
        <w:pStyle w:val="BodyText0"/>
        <w:rPr>
          <w:cs/>
          <w:lang w:bidi="te"/>
        </w:rPr>
      </w:pPr>
      <w:r w:rsidRPr="00614717">
        <w:rPr>
          <w:cs/>
          <w:lang w:val="my-MM"/>
        </w:rPr>
        <w:t>အချို့က ခရစ်တော်ကို စစ်မှန်သော ကယ်တင်ခြင်းယုံကြည်မှုရှိကြသော်လည်း၊ အချို့မှာမရှိကြ</w:t>
      </w:r>
      <w:r w:rsidR="00871B4F">
        <w:rPr>
          <w:rFonts w:hint="cs"/>
          <w:cs/>
          <w:lang w:val="my-MM"/>
        </w:rPr>
        <w:t xml:space="preserve"> </w:t>
      </w:r>
      <w:r w:rsidRPr="00614717">
        <w:rPr>
          <w:cs/>
          <w:lang w:val="my-MM"/>
        </w:rPr>
        <w:t>ပေ။ ထို့ကြောင့်၊ ယောဟန်သည် အာရှမိုင်းနားရှိ အသင်းတော်များအတွက် ဗျာဒိတ်ကျမ်းကိုရေးသော</w:t>
      </w:r>
      <w:r w:rsidR="00871B4F">
        <w:rPr>
          <w:rFonts w:hint="cs"/>
          <w:cs/>
          <w:lang w:val="my-MM"/>
        </w:rPr>
        <w:t xml:space="preserve"> </w:t>
      </w:r>
      <w:r w:rsidRPr="00614717">
        <w:rPr>
          <w:cs/>
          <w:lang w:val="my-MM"/>
        </w:rPr>
        <w:t>အခါ၊ သူ၏မူလစာဖတ်သူအချို့သာ စစ်မှန်သောယုံကြည်သူများဖြစ်ကြောင်း သူသိခဲ့သည်။ ယုံကြည်သူ</w:t>
      </w:r>
      <w:r w:rsidR="00871B4F">
        <w:rPr>
          <w:rFonts w:hint="cs"/>
          <w:cs/>
          <w:lang w:val="my-MM"/>
        </w:rPr>
        <w:t xml:space="preserve"> </w:t>
      </w:r>
      <w:r w:rsidRPr="00614717">
        <w:rPr>
          <w:cs/>
          <w:lang w:val="my-MM"/>
        </w:rPr>
        <w:t>များသည် ၎င်းတို့၏သစ္စာစောင့်သိမှုအပေါ် ကောင်းချီးမင်္ဂလာများပေးမည့် ဘုရားသခင်အား စိတ်အား</w:t>
      </w:r>
      <w:r w:rsidR="00871B4F">
        <w:rPr>
          <w:rFonts w:hint="cs"/>
          <w:cs/>
          <w:lang w:val="my-MM"/>
        </w:rPr>
        <w:t xml:space="preserve"> </w:t>
      </w:r>
      <w:r w:rsidRPr="00614717">
        <w:rPr>
          <w:cs/>
          <w:lang w:val="my-MM"/>
        </w:rPr>
        <w:t>ထက်သန်စွာ စောင့်ဆိုင်းနေခဲ့ကြသည်။ သို့သော် အသင်းတော်အတွင်းရှိ အခြားသူများသည် ၎င်းတို့၏ သစ္စာစောင့်သိမှုတွင် ယိမ်းယိုင်စပြုလာကာ၊ ဘုရားသခင်၏ ကျိန်ခြင်းအောက်သို့ ကျရောက်မည့် အန္တရာယ်ရှိလာသည်။ ဤအခြေအနေကိုတုံ့ပြန်ရာတွင်၊ ဘုရားသခင်နှင့် ပဋိညာဉ်ပြုထားသော အသက်၏သဘောသဘာဝကို သူ၏ပရိသတ်များကို ယောဟန်သတိပေးခဲ့သည်။</w:t>
      </w:r>
    </w:p>
    <w:p w14:paraId="5B4C0A51" w14:textId="5E2EA6BD" w:rsidR="00A37251" w:rsidRDefault="00CE2191" w:rsidP="00A37251">
      <w:pPr>
        <w:pStyle w:val="BodyText0"/>
        <w:rPr>
          <w:cs/>
          <w:lang w:bidi="te"/>
        </w:rPr>
      </w:pPr>
      <w:r w:rsidRPr="00614717">
        <w:rPr>
          <w:cs/>
          <w:lang w:val="my-MM"/>
        </w:rPr>
        <w:lastRenderedPageBreak/>
        <w:t>ကျွန်ုပ်တို့သည် ခရစ်တော်၏ပထမနှင့် ဒုတိယကြွလာခြင်းကြား၊ ကျွန်ုပ်တို့စိတ်နှလုံး၏ အခြေအ</w:t>
      </w:r>
      <w:r w:rsidR="00871B4F">
        <w:rPr>
          <w:rFonts w:hint="cs"/>
          <w:cs/>
          <w:lang w:val="my-MM"/>
        </w:rPr>
        <w:t xml:space="preserve"> </w:t>
      </w:r>
      <w:r w:rsidRPr="00614717">
        <w:rPr>
          <w:cs/>
          <w:lang w:val="my-MM"/>
        </w:rPr>
        <w:t>နေမှန်ကို ထုတ်ဖော်ပြသသော စမ်းသပ်ကာလတစ်ခုတွင် အသက်ရှင်နေထိုင်ကြပါသည်။ ခရစ်တော်ပြန်</w:t>
      </w:r>
      <w:r w:rsidR="00871B4F">
        <w:rPr>
          <w:rFonts w:hint="cs"/>
          <w:cs/>
          <w:lang w:val="my-MM"/>
        </w:rPr>
        <w:t xml:space="preserve"> </w:t>
      </w:r>
      <w:r w:rsidRPr="00614717">
        <w:rPr>
          <w:cs/>
          <w:lang w:val="my-MM"/>
        </w:rPr>
        <w:t>လည်ကြွလာသောအခါ၊ ခရစ်တော်ကို အပြည့်အဝယုံကြည်သူများသည် ကိုယ်တော်၏ပဋိညာဉ်ကောင်း</w:t>
      </w:r>
      <w:r w:rsidR="00871B4F">
        <w:rPr>
          <w:rFonts w:hint="cs"/>
          <w:cs/>
          <w:lang w:val="my-MM"/>
        </w:rPr>
        <w:t xml:space="preserve"> </w:t>
      </w:r>
      <w:r w:rsidRPr="00614717">
        <w:rPr>
          <w:cs/>
          <w:lang w:val="my-MM"/>
        </w:rPr>
        <w:t>ချီးမင်္ဂလာများ</w:t>
      </w:r>
      <w:r w:rsidR="00871B4F">
        <w:rPr>
          <w:cs/>
          <w:lang w:val="my-MM"/>
        </w:rPr>
        <w:t xml:space="preserve">ကို ရရှိကြမည်ဖြစ်သည်။ သို့သော် </w:t>
      </w:r>
      <w:r w:rsidRPr="00614717">
        <w:rPr>
          <w:cs/>
          <w:lang w:val="my-MM"/>
        </w:rPr>
        <w:t>မယုံကြည်သူများသည် ပဋိညာဉ်၏ကျိန်ခြင်းကို ခံရကြ</w:t>
      </w:r>
      <w:r w:rsidR="00871B4F">
        <w:rPr>
          <w:rFonts w:hint="cs"/>
          <w:cs/>
          <w:lang w:val="my-MM"/>
        </w:rPr>
        <w:t xml:space="preserve"> </w:t>
      </w:r>
      <w:r w:rsidRPr="00614717">
        <w:rPr>
          <w:cs/>
          <w:lang w:val="my-MM"/>
        </w:rPr>
        <w:t>လိမ့်မည်။</w:t>
      </w:r>
    </w:p>
    <w:p w14:paraId="0F349E4B" w14:textId="0259AB42" w:rsidR="00A37251" w:rsidRDefault="00CE2191" w:rsidP="00A37251">
      <w:pPr>
        <w:pStyle w:val="BodyText0"/>
        <w:rPr>
          <w:cs/>
          <w:lang w:bidi="te"/>
        </w:rPr>
      </w:pPr>
      <w:r w:rsidRPr="00614717">
        <w:rPr>
          <w:cs/>
          <w:lang w:val="my-MM"/>
        </w:rPr>
        <w:t>ဗျာဒိတ် ၃:၁၆ တွင် လောဒိကိအသင်းတော်အား ယေရှုပြောခဲ့သောစကားကို နားထောင်ပါ_</w:t>
      </w:r>
    </w:p>
    <w:p w14:paraId="70A9670E" w14:textId="042108C2" w:rsidR="00C133F8" w:rsidRDefault="00CE2191" w:rsidP="00A37251">
      <w:pPr>
        <w:pStyle w:val="Quotations"/>
        <w:rPr>
          <w:cs/>
          <w:lang w:bidi="te"/>
        </w:rPr>
      </w:pPr>
      <w:r w:rsidRPr="00562830">
        <w:rPr>
          <w:cs/>
          <w:lang w:val="my-MM"/>
        </w:rPr>
        <w:t>ထိုသို့အဧမဟုတ်၊ အပူမဟုတ်၊ နွေးရုံရှိသောကြောင့် ငါ၏ခံတွင်းသည် သင့်ကိုထွေးလုပြီ (ဗျာဒိတ် ၃:၁၆)။</w:t>
      </w:r>
    </w:p>
    <w:p w14:paraId="2DE36CB0" w14:textId="14584236" w:rsidR="00CE2191" w:rsidRPr="00614717" w:rsidRDefault="00CE2191" w:rsidP="00A37251">
      <w:pPr>
        <w:pStyle w:val="BodyText0"/>
        <w:rPr>
          <w:cs/>
          <w:lang w:bidi="te"/>
        </w:rPr>
      </w:pPr>
      <w:r w:rsidRPr="00614717">
        <w:rPr>
          <w:cs/>
          <w:lang w:val="my-MM"/>
        </w:rPr>
        <w:t>အနည်းဆုံး လောဒိကိအသင်းတော်ရှိ လူအချို့သည် ခရစ်တော်၏ဧဝံဂေလိတရားကို စွန့်ပယ်ခြင်း</w:t>
      </w:r>
      <w:r w:rsidR="00871B4F">
        <w:rPr>
          <w:rFonts w:hint="cs"/>
          <w:cs/>
          <w:lang w:val="my-MM"/>
        </w:rPr>
        <w:t xml:space="preserve"> </w:t>
      </w:r>
      <w:r w:rsidRPr="00614717">
        <w:rPr>
          <w:cs/>
          <w:lang w:val="my-MM"/>
        </w:rPr>
        <w:t>အန္တရာယ်ရှိခဲ့သည်။ ထို့ကြောင့်၊ သူတို့သည် သစ္စာမစောင့်ပါက၊ ဘုရားသခင်၏ပဋိညာဉ်ကျိန်ခြင်းကို ခံရကြလိမ့်မည်ဟု ယောဟန် သတိပေးခဲ့သည်။</w:t>
      </w:r>
    </w:p>
    <w:p w14:paraId="08CD654C" w14:textId="5A2C26A1" w:rsidR="00A37251" w:rsidRDefault="00CE2191" w:rsidP="00A37251">
      <w:pPr>
        <w:pStyle w:val="BodyText0"/>
        <w:rPr>
          <w:cs/>
          <w:lang w:bidi="te"/>
        </w:rPr>
      </w:pPr>
      <w:r w:rsidRPr="00614717">
        <w:rPr>
          <w:cs/>
          <w:lang w:val="my-MM"/>
        </w:rPr>
        <w:t>ဤသတိပေးချက်များသည် ယောဟန်၏စာဖတ်သူများကို နောင်တရရန် အခွင့်အရေးပေးသော</w:t>
      </w:r>
      <w:r w:rsidR="00871B4F">
        <w:rPr>
          <w:rFonts w:hint="cs"/>
          <w:cs/>
          <w:lang w:val="my-MM"/>
        </w:rPr>
        <w:t xml:space="preserve"> </w:t>
      </w:r>
      <w:r w:rsidRPr="00614717">
        <w:rPr>
          <w:cs/>
          <w:lang w:val="my-MM"/>
        </w:rPr>
        <w:t>ကြောင့်၊ အမှန်တကယ်အားဖြင့် ကိုယ်တော်၏လူများအပေါ် ဘုရားသခင်ချစ်ခြင်းမေတ္တာကို တိုးချဲ့ခြင်း</w:t>
      </w:r>
      <w:r w:rsidR="00871B4F">
        <w:rPr>
          <w:rFonts w:hint="cs"/>
          <w:cs/>
          <w:lang w:val="my-MM"/>
        </w:rPr>
        <w:t xml:space="preserve"> </w:t>
      </w:r>
      <w:r w:rsidRPr="00614717">
        <w:rPr>
          <w:cs/>
          <w:lang w:val="my-MM"/>
        </w:rPr>
        <w:t>ဖြစ်သည်။ အမှန်တကယ်တွင်၊ ကျွန်ုပ်တို့သည် ဗျာဒိတ်ကျမ်းတခုလုံးတွင် ဘုရားသခင်၏ကရုဏာတော်</w:t>
      </w:r>
      <w:r w:rsidR="00871B4F">
        <w:rPr>
          <w:rFonts w:hint="cs"/>
          <w:cs/>
          <w:lang w:val="my-MM"/>
        </w:rPr>
        <w:t xml:space="preserve"> </w:t>
      </w:r>
      <w:r w:rsidRPr="00614717">
        <w:rPr>
          <w:cs/>
          <w:lang w:val="my-MM"/>
        </w:rPr>
        <w:t>ကို မြင်တွေ့ရသည်။ သခင်ယေရှု၏ပူဇော်သက္ကာ၌၊ ဘုရားသခင်၏နိုင်ငံတော်၌၊ ခရစ်တော်ပြန်လည်</w:t>
      </w:r>
      <w:r w:rsidR="00871B4F">
        <w:rPr>
          <w:rFonts w:hint="cs"/>
          <w:cs/>
          <w:lang w:val="my-MM"/>
        </w:rPr>
        <w:t xml:space="preserve"> </w:t>
      </w:r>
      <w:r w:rsidRPr="00614717">
        <w:rPr>
          <w:cs/>
          <w:lang w:val="my-MM"/>
        </w:rPr>
        <w:t>ကြွလာခြင်းတွင် ကျွန်ုပ်တို့၏မျှော်လင့်ချက်၌ ကိုယ်တော်၏လူတို့အပေါ် သူ၏မေတ္တာကို ဖော်ပြသည်။ ဘုရားသခင်သည် ကျွန်ုပ်တို့ကို အလွန်ချစ်သောကြောင့် ကျွန်ုပ်တို့အတွက် ဆင်းရဲဒုက္ခခံရန် သားတော်ကို စေလွှတ်ခဲ့ပြီး၊ ကျွန်ုပ်တို့သည် သူ၏နိုင်ငံတော်တွင် ထာဝရအသက်ရှင်နိုင်စေရန် သေခြင်းမှထမြောက်ခဲ့</w:t>
      </w:r>
      <w:r w:rsidR="00871B4F">
        <w:rPr>
          <w:rFonts w:hint="cs"/>
          <w:cs/>
          <w:lang w:val="my-MM"/>
        </w:rPr>
        <w:t xml:space="preserve"> </w:t>
      </w:r>
      <w:r w:rsidRPr="00614717">
        <w:rPr>
          <w:cs/>
          <w:lang w:val="my-MM"/>
        </w:rPr>
        <w:t>သည်။ ကိုယ်တော်ကရုဏာတော်သည် ကြီးစွာသောဆင်းရဲဒုက္ခများကြား၌ပင်၊ ကိုယ်တော်အပေါ် သစ္စာ</w:t>
      </w:r>
      <w:r w:rsidR="00871B4F">
        <w:rPr>
          <w:rFonts w:hint="cs"/>
          <w:cs/>
          <w:lang w:val="my-MM"/>
        </w:rPr>
        <w:t xml:space="preserve"> </w:t>
      </w:r>
      <w:r w:rsidRPr="00614717">
        <w:rPr>
          <w:cs/>
          <w:lang w:val="my-MM"/>
        </w:rPr>
        <w:t>စောင့်သိရန် ကျွန်ုပ်တို့ကို အားပေးသည်။</w:t>
      </w:r>
    </w:p>
    <w:p w14:paraId="4AB3C16B" w14:textId="02C5208C" w:rsidR="00A37251" w:rsidRDefault="00CE2191" w:rsidP="00A37251">
      <w:pPr>
        <w:pStyle w:val="BodyText0"/>
        <w:rPr>
          <w:cs/>
          <w:lang w:bidi="te"/>
        </w:rPr>
      </w:pPr>
      <w:r w:rsidRPr="00614717">
        <w:rPr>
          <w:cs/>
          <w:lang w:val="my-MM"/>
        </w:rPr>
        <w:t>နောက်ဆုံးသောကာလနှင့် ဘုရားသခင်၏ပဋိညာဉ်များကို ဤနားလည်ခြင်းနှင့်အတူ၊ ဗျာဒိတ်ကျမ်း၏ဓမ္မပညာပိုင်းဆိုင်ရာနောက်ခံသမိုင်း၏တတိယရှုထောင့်ဖြစ်သည့်_ပရောဖက်များ၏ အခန်းကဏ္ဍကိုလေ့လာရန် အဆင်သင့်ဖြစ်နေပြီဖြစ်သည်။</w:t>
      </w:r>
    </w:p>
    <w:p w14:paraId="6D0FF12C" w14:textId="77777777" w:rsidR="00C133F8" w:rsidRDefault="00CE2191" w:rsidP="00562830">
      <w:pPr>
        <w:pStyle w:val="PanelHeading"/>
        <w:rPr>
          <w:cs/>
          <w:lang w:bidi="ta-IN"/>
        </w:rPr>
      </w:pPr>
      <w:bookmarkStart w:id="18" w:name="_Toc165385518"/>
      <w:r w:rsidRPr="00562830">
        <w:rPr>
          <w:cs/>
          <w:lang w:val="my-MM"/>
        </w:rPr>
        <w:t>ပရောဖက်များ</w:t>
      </w:r>
      <w:bookmarkEnd w:id="18"/>
    </w:p>
    <w:p w14:paraId="17A413E2" w14:textId="5A13EF13" w:rsidR="00C133F8" w:rsidRDefault="008B02F0" w:rsidP="00A37251">
      <w:pPr>
        <w:pStyle w:val="BodyText0"/>
        <w:rPr>
          <w:cs/>
          <w:lang w:bidi="te"/>
        </w:rPr>
      </w:pPr>
      <w:r w:rsidRPr="00614717">
        <w:rPr>
          <w:cs/>
          <w:lang w:val="my-MM"/>
        </w:rPr>
        <w:t>ပရောဖက်များ၏အခန်းကဏ္ဍနှင့်ပတ်သက်၍ ဦးစွာ ၎င်းတို့အား ရှေးခေတ်ပဋိညာဉ်ဆိုင်ရာ</w:t>
      </w:r>
      <w:r w:rsidR="00871B4F">
        <w:rPr>
          <w:rFonts w:hint="cs"/>
          <w:cs/>
          <w:lang w:val="my-MM"/>
        </w:rPr>
        <w:t xml:space="preserve"> </w:t>
      </w:r>
      <w:r w:rsidRPr="00614717">
        <w:rPr>
          <w:cs/>
          <w:lang w:val="my-MM"/>
        </w:rPr>
        <w:t>သံတမန်များနှင့်နှိုင်းယှဉ်ခြင်းဖြင့်၊ ဒုတိယ သူတို့၏ပရောဖက်ပြုချက်ဆိုင်ရာလုပ်ဆောင်မှု၏</w:t>
      </w:r>
      <w:r w:rsidR="00871B4F">
        <w:rPr>
          <w:rFonts w:hint="cs"/>
          <w:cs/>
          <w:lang w:val="my-MM"/>
        </w:rPr>
        <w:t xml:space="preserve"> </w:t>
      </w:r>
      <w:r w:rsidRPr="00614717">
        <w:rPr>
          <w:cs/>
          <w:lang w:val="my-MM"/>
        </w:rPr>
        <w:t>အလားအလာရလဒ်များကိုကြည့်ရှုခြင်းအားဖြင့်၊ တတိယ ဗျာဒိတ်ကျမ်းတွင် ပရောဖက်၏အခန်းကဏ္ဍ</w:t>
      </w:r>
      <w:r w:rsidR="00871B4F">
        <w:rPr>
          <w:rFonts w:hint="cs"/>
          <w:cs/>
          <w:lang w:val="my-MM"/>
        </w:rPr>
        <w:t xml:space="preserve"> </w:t>
      </w:r>
      <w:r w:rsidRPr="00614717">
        <w:rPr>
          <w:cs/>
          <w:lang w:val="my-MM"/>
        </w:rPr>
        <w:t>ကို တမန်တော်ယောဟန်ပြည့်စုံစေသည့်နည်းလမ်းကို အာရုံစိုက်ခြင်းဖြင့် သုံးသပ်ပါမည်။ သမ္မာကျမ်းစာ</w:t>
      </w:r>
      <w:r w:rsidR="00871B4F">
        <w:rPr>
          <w:rFonts w:hint="cs"/>
          <w:cs/>
          <w:lang w:val="my-MM"/>
        </w:rPr>
        <w:t xml:space="preserve"> </w:t>
      </w:r>
      <w:r w:rsidRPr="00614717">
        <w:rPr>
          <w:cs/>
          <w:lang w:val="my-MM"/>
        </w:rPr>
        <w:t>ပရောဖက်များကို ပဋိညာဉ်ဆိုင်ရာသံတမန်များအဖြစ် အာရုံစိုက်ခြင်းဖြင့် စတင်ကြပါစို့။</w:t>
      </w:r>
    </w:p>
    <w:p w14:paraId="0C9B71FD" w14:textId="77777777" w:rsidR="00C133F8" w:rsidRDefault="008B02F0" w:rsidP="00562830">
      <w:pPr>
        <w:pStyle w:val="BulletHeading"/>
        <w:rPr>
          <w:cs/>
          <w:lang w:bidi="ta-IN"/>
        </w:rPr>
      </w:pPr>
      <w:bookmarkStart w:id="19" w:name="_Toc165385519"/>
      <w:r>
        <w:rPr>
          <w:cs/>
          <w:lang w:val="my-MM"/>
        </w:rPr>
        <w:lastRenderedPageBreak/>
        <w:t>ပဋိညာဉ်ဆိုင်ရာသံတမန်များ</w:t>
      </w:r>
      <w:bookmarkEnd w:id="19"/>
    </w:p>
    <w:p w14:paraId="4270A2D1" w14:textId="72E22B01" w:rsidR="00A37251" w:rsidRDefault="008B02F0" w:rsidP="00A37251">
      <w:pPr>
        <w:pStyle w:val="BodyText0"/>
        <w:rPr>
          <w:cs/>
          <w:lang w:bidi="te"/>
        </w:rPr>
      </w:pPr>
      <w:r w:rsidRPr="00614717">
        <w:rPr>
          <w:cs/>
          <w:lang w:val="my-MM"/>
        </w:rPr>
        <w:t>ကိုယ်‌တော်၏လူများနှင့်ပြုသောဘုရားသခင်၏ပဋိညာဉ်ကို ရှေးခေတ်အင်ပါယာဆိုင်ရာစာချုပ်</w:t>
      </w:r>
      <w:r w:rsidR="00871B4F">
        <w:rPr>
          <w:rFonts w:hint="cs"/>
          <w:cs/>
          <w:lang w:val="my-MM"/>
        </w:rPr>
        <w:t xml:space="preserve"> </w:t>
      </w:r>
      <w:r w:rsidRPr="00614717">
        <w:rPr>
          <w:cs/>
          <w:lang w:val="my-MM"/>
        </w:rPr>
        <w:t>များနှင့်ဆင်တူသည့်နည်းများဖြင့် သမ္မာကျမ်းစာတွင်ဖော်ပြသည်ကို ကျွန်ုပ်တို့မြင်ခဲ့ပြီး ဖြစ်သည်။ ထို့ကြောင့် ယခုတွင်၊ တမန်တော်ယောဟန်ကဲ့သို့ သမ္မာကျမ်းစာပရောဖက်များသည် အင်ပါယာဆိုင်ရာ</w:t>
      </w:r>
      <w:r w:rsidR="00871B4F">
        <w:rPr>
          <w:rFonts w:hint="cs"/>
          <w:cs/>
          <w:lang w:val="my-MM"/>
        </w:rPr>
        <w:t xml:space="preserve"> </w:t>
      </w:r>
      <w:r w:rsidRPr="00614717">
        <w:rPr>
          <w:cs/>
          <w:lang w:val="my-MM"/>
        </w:rPr>
        <w:t>သံတမန်များ သို့မဟုတ် ဘုရားသခင်၏ပဋိညာဉ်သံတမန်များအဖြစ် ထမ်းဆောင်ခဲ့ကြသည့် ဆက်စပ်</w:t>
      </w:r>
      <w:r w:rsidR="00871B4F">
        <w:rPr>
          <w:rFonts w:hint="cs"/>
          <w:cs/>
          <w:lang w:val="my-MM"/>
        </w:rPr>
        <w:t xml:space="preserve"> </w:t>
      </w:r>
      <w:r w:rsidRPr="00614717">
        <w:rPr>
          <w:cs/>
          <w:lang w:val="my-MM"/>
        </w:rPr>
        <w:t>အယူအဆကို ကြည့်ရှုရန် အသင့်ဖြစ်နေပြီဖြစ်သည်။</w:t>
      </w:r>
    </w:p>
    <w:p w14:paraId="762316B2" w14:textId="08186913" w:rsidR="008B02F0" w:rsidRPr="00614717" w:rsidRDefault="008B02F0" w:rsidP="00A37251">
      <w:pPr>
        <w:pStyle w:val="BodyText0"/>
        <w:rPr>
          <w:cs/>
          <w:lang w:bidi="te"/>
        </w:rPr>
      </w:pPr>
      <w:r w:rsidRPr="00614717">
        <w:rPr>
          <w:cs/>
          <w:lang w:val="my-MM"/>
        </w:rPr>
        <w:t>ရှေးကာလတွင်၊ ဧကရာဇ်များသည် များသောအားဖြင့်၎င်းတို့၏ ကျယ်ပြောလှသောနိုင်ငံအနှံ့သို့ ကိုယ်တိုင်ကိုယ်ကျ ပုံမှန်အားဖြင့် လှည့်ပတ်သွားလာလေ့မရှိကြပါ။ ယင်းအစား၊ ၎င်းတို့အတွက် အလုပ်</w:t>
      </w:r>
      <w:r w:rsidR="00871B4F">
        <w:rPr>
          <w:rFonts w:hint="cs"/>
          <w:cs/>
          <w:lang w:val="my-MM"/>
        </w:rPr>
        <w:t xml:space="preserve"> </w:t>
      </w:r>
      <w:r w:rsidRPr="00614717">
        <w:rPr>
          <w:cs/>
          <w:lang w:val="my-MM"/>
        </w:rPr>
        <w:t>လုပ်ပေးမည့်သံတမန်များကို ခန့်အပ်ထားကြသည်။ စာချုပ်ပါလုပ်ငန်းများကို ကျေပွန်စွာထမ်းဆောင်ရန် ဧကရာဇ်မင်းမြတ်၏ကျေးကျွန်များ သို့မဟုတ် အစေခံများကို အားပေးတိုက်တွန်းခြင်းသည် ဤသံတမန်</w:t>
      </w:r>
      <w:r w:rsidR="00871B4F">
        <w:rPr>
          <w:rFonts w:hint="cs"/>
          <w:cs/>
          <w:lang w:val="my-MM"/>
        </w:rPr>
        <w:t xml:space="preserve"> </w:t>
      </w:r>
      <w:r w:rsidRPr="00614717">
        <w:rPr>
          <w:cs/>
          <w:lang w:val="my-MM"/>
        </w:rPr>
        <w:t>များ၏အလုပ်ဖြစ်သည်။ သံတမန်များသည် ကျေးကျွန်များအား ပဋိညာဉ်စည်းကမ်းများကို သစ္စာစောင့်</w:t>
      </w:r>
      <w:r w:rsidR="00871B4F">
        <w:rPr>
          <w:rFonts w:hint="cs"/>
          <w:cs/>
          <w:lang w:val="my-MM"/>
        </w:rPr>
        <w:t xml:space="preserve"> </w:t>
      </w:r>
      <w:r w:rsidRPr="00614717">
        <w:rPr>
          <w:cs/>
          <w:lang w:val="my-MM"/>
        </w:rPr>
        <w:t>သိပါက ၎င်းတို့ရရှိမည့် ဆုလာဘ်များအကြောင်းနှင့် ဤစည်းကမ်းချက်များကို ဖောက်ဖျက်ပါက ခံရမည့် ပြစ်ဒဏ်များအကြောင်း သတိပေးခြင်းဖြင့် ယင်းကိုအများအားဖြင့် လုပ်ဆောင်ခဲ့ကြသည်။</w:t>
      </w:r>
    </w:p>
    <w:p w14:paraId="3B2AA4A6" w14:textId="750FE64A" w:rsidR="00C133F8" w:rsidRDefault="008B02F0" w:rsidP="00A37251">
      <w:pPr>
        <w:pStyle w:val="BodyText0"/>
        <w:rPr>
          <w:cs/>
          <w:lang w:bidi="te"/>
        </w:rPr>
      </w:pPr>
      <w:r w:rsidRPr="00614717">
        <w:rPr>
          <w:cs/>
          <w:lang w:val="my-MM"/>
        </w:rPr>
        <w:t>အလားတူပင်၊ ဘုရားသခင်သည် ဓမ္မဟောင်းနှင့် ဓမ္မသစ်တွင် သူ၏ပဋိညာဉ်သံတမန်များအဖြစ် အမှုထမ်းရန် ပရောဖက်များကို စေလွှတ်လေ့ရှိသည်။ ကိုယ်တော်၏လူတို့အား တိကျသောသတင်း</w:t>
      </w:r>
      <w:r w:rsidR="00871B4F">
        <w:rPr>
          <w:rFonts w:hint="cs"/>
          <w:cs/>
          <w:lang w:val="my-MM"/>
        </w:rPr>
        <w:t xml:space="preserve"> </w:t>
      </w:r>
      <w:r w:rsidRPr="00614717">
        <w:rPr>
          <w:cs/>
          <w:lang w:val="my-MM"/>
        </w:rPr>
        <w:t>စကားများ သို့မဟုတ် ပရောဖက်ပြုချက်များကို ပေးပို့ရန် သူတို့ကိုအမိန့်ပေးခဲ့သည်။ လူတို့သည် နာခံ</w:t>
      </w:r>
      <w:r w:rsidR="00871B4F">
        <w:rPr>
          <w:rFonts w:hint="cs"/>
          <w:cs/>
          <w:lang w:val="my-MM"/>
        </w:rPr>
        <w:t xml:space="preserve"> </w:t>
      </w:r>
      <w:r w:rsidRPr="00614717">
        <w:rPr>
          <w:cs/>
          <w:lang w:val="my-MM"/>
        </w:rPr>
        <w:t>သောအခါ၊ သူတိ</w:t>
      </w:r>
      <w:r w:rsidR="00F55D82">
        <w:rPr>
          <w:cs/>
          <w:lang w:val="my-MM"/>
        </w:rPr>
        <w:t>ု့ရရှိမည့်ဆုကျေးဇူးများအကြောင်း</w:t>
      </w:r>
      <w:r w:rsidR="00F55D82">
        <w:rPr>
          <w:rFonts w:hint="cs"/>
          <w:cs/>
          <w:lang w:val="my-MM"/>
        </w:rPr>
        <w:t>သ</w:t>
      </w:r>
      <w:r w:rsidRPr="00614717">
        <w:rPr>
          <w:cs/>
          <w:lang w:val="my-MM"/>
        </w:rPr>
        <w:t>တိပေးခြင်းဖြင့်၊ ထိုသူတို့ကို ဆက်လက်နာခံရန် ပရောဖက်များသည် အားပေးလေ့ရှိသည်။ သို့သော် လူတို့သည်မနာခံသောအခါ၊ နောင်တနှင့် ၎င်းတို့၏</w:t>
      </w:r>
      <w:r w:rsidR="00871B4F">
        <w:rPr>
          <w:rFonts w:hint="cs"/>
          <w:cs/>
          <w:lang w:val="my-MM"/>
        </w:rPr>
        <w:t xml:space="preserve"> </w:t>
      </w:r>
      <w:r w:rsidRPr="00614717">
        <w:rPr>
          <w:cs/>
          <w:lang w:val="my-MM"/>
        </w:rPr>
        <w:t>နည်းလမ်းများကို ပြောင်းလဲရန်ငြင်းဆန်ပါက၊ ဘုရားသခင်သည် သူတို့အား အပြစ်ပေးစီရင်မည့်</w:t>
      </w:r>
      <w:r w:rsidR="00871B4F">
        <w:rPr>
          <w:rFonts w:hint="cs"/>
          <w:cs/>
          <w:lang w:val="my-MM"/>
        </w:rPr>
        <w:t xml:space="preserve"> </w:t>
      </w:r>
      <w:r w:rsidRPr="00614717">
        <w:rPr>
          <w:cs/>
          <w:lang w:val="my-MM"/>
        </w:rPr>
        <w:t>အကြောင်း ပရောဖက်များသည် ယေဘူယျအားဖြင့်သတိပေးခဲ့သည်။</w:t>
      </w:r>
    </w:p>
    <w:p w14:paraId="6DFB430D" w14:textId="32F1D283" w:rsidR="00C133F8" w:rsidRDefault="008B02F0" w:rsidP="00A37251">
      <w:pPr>
        <w:pStyle w:val="Quotations"/>
        <w:rPr>
          <w:cs/>
          <w:lang w:bidi="te"/>
        </w:rPr>
      </w:pPr>
      <w:r w:rsidRPr="00562830">
        <w:rPr>
          <w:cs/>
          <w:lang w:val="my-MM"/>
        </w:rPr>
        <w:t>ဤပရောဖက်များသည် အခြေခံအားဖြင့် ပဋိညာဉ်ဆိုင်ရာ ရှေ့နေများ</w:t>
      </w:r>
      <w:r w:rsidR="00871B4F">
        <w:rPr>
          <w:rFonts w:hint="cs"/>
          <w:cs/>
          <w:lang w:val="my-MM"/>
        </w:rPr>
        <w:t xml:space="preserve"> </w:t>
      </w:r>
      <w:r w:rsidRPr="00562830">
        <w:rPr>
          <w:cs/>
          <w:lang w:val="my-MM"/>
        </w:rPr>
        <w:t>ဖြစ်ကြသည်။ သူတို့၏အလုပ်မှာ ကိုယ်တော်၏လူများအပေါ် ယေဟောဝါ၏တရားစီရင်ခြင်းအား ဆောင်ရွက်ပေးခြင်းဖြစ်သည်။ သမိုင်းတစ်လျှောက် ကိုယ်တော်၏လူများသည် နာခံမှုမရှိခဲ့ကြပါ။ ဘုရားသခင်၏လူများသည် နာခံမှုမရှိသောကြောင့် ကျိန်ခြင်းသည် ရောက်လာမည့်အကြောင်း ပရောဖက်များဟောပြောခဲ့ကြသည်။ သို့သော် ကျိန်ခြင်းပြီးနောက်၊ တရားစီရင်ခြင်း၏နေရာတွင် မျှော်လင့်ချက်ဟူသည် အမြဲရှိနေပါသည်၊ သခင်ဘုရားသည် သူ၏ပရောဖက်အားဖြင့် အသစ်ပြုပြင်ခြင်း၊ ပဋိညာဉ်အသစ်၊ ဗိမာန်တော်အသစ်၊ ကျန်ကြွင်းသူများ ပြန်လည်ရောက်ရှိလာခြင်း စသည့်အရာများကို ပေးခဲ့သည်။</w:t>
      </w:r>
    </w:p>
    <w:p w14:paraId="5B484641" w14:textId="77777777" w:rsidR="00A37251" w:rsidRDefault="009A62DD" w:rsidP="00A37251">
      <w:pPr>
        <w:pStyle w:val="QuotationAuthor"/>
        <w:rPr>
          <w:cs/>
          <w:lang w:bidi="te"/>
        </w:rPr>
      </w:pPr>
      <w:r>
        <w:rPr>
          <w:cs/>
          <w:lang w:val="my-MM" w:bidi="my-MM"/>
        </w:rPr>
        <w:t>Dr Miles Van Pelt</w:t>
      </w:r>
    </w:p>
    <w:p w14:paraId="7EBC0141" w14:textId="14455B8B" w:rsidR="00C133F8" w:rsidRDefault="008B02F0" w:rsidP="00A37251">
      <w:pPr>
        <w:pStyle w:val="BodyText0"/>
        <w:rPr>
          <w:cs/>
          <w:lang w:bidi="te"/>
        </w:rPr>
      </w:pPr>
      <w:r w:rsidRPr="00614717">
        <w:rPr>
          <w:cs/>
          <w:lang w:val="my-MM"/>
        </w:rPr>
        <w:lastRenderedPageBreak/>
        <w:t>ဤသင်ခန်းစာအစောပိုင်းတွင် ကျွန်ုပ်တို့ပြောခဲ့သည့်အတိုင်း၊ မျက်မှောက်ခေတ်ခရစ်ယာန်များ</w:t>
      </w:r>
      <w:r w:rsidR="00871B4F">
        <w:rPr>
          <w:rFonts w:hint="cs"/>
          <w:cs/>
          <w:lang w:val="my-MM"/>
        </w:rPr>
        <w:t xml:space="preserve"> </w:t>
      </w:r>
      <w:r w:rsidRPr="00614717">
        <w:rPr>
          <w:cs/>
          <w:lang w:val="my-MM"/>
        </w:rPr>
        <w:t>သည် အနာဂတ်နှင့်ပတ်သက်သော “ပရောဖက်ပြုချက်” ဟူသောစကားလုံးကို ကြိုတင်ဟောပြောချက်</w:t>
      </w:r>
      <w:r w:rsidR="00871B4F">
        <w:rPr>
          <w:rFonts w:hint="cs"/>
          <w:cs/>
          <w:lang w:val="my-MM"/>
        </w:rPr>
        <w:t xml:space="preserve"> </w:t>
      </w:r>
      <w:r w:rsidRPr="00614717">
        <w:rPr>
          <w:cs/>
          <w:lang w:val="my-MM"/>
        </w:rPr>
        <w:t>များနှင့် ဆက်စပ်ခဲ့ကြသည်။ သို့သော် သမ္မာကျမ်းစာ၏ခေတ်တွင်၊ “ပရောဖက်ပြုချက်” ဟူသောစကား</w:t>
      </w:r>
      <w:r w:rsidR="00871B4F">
        <w:rPr>
          <w:rFonts w:hint="cs"/>
          <w:cs/>
          <w:lang w:val="my-MM"/>
        </w:rPr>
        <w:t xml:space="preserve"> </w:t>
      </w:r>
      <w:r w:rsidRPr="00614717">
        <w:rPr>
          <w:cs/>
          <w:lang w:val="my-MM"/>
        </w:rPr>
        <w:t>လုံးကို သစ္စာရှိစေရန်လှုံ့ဆော်ခြင်းငှာ၊ မိမိ၏လူများထံ ဘုရားသခင်ပေးပို့သော သတင်းစကားများတွင် အဓိကအားဖြင့် အသုံးပြုခဲ့သည်။ ပရောဖက်များသည် ဘုရားသခင်၏ပဋိညာဉ်ဆိုင်ရာ သံတမန်များဖြစ်</w:t>
      </w:r>
      <w:r w:rsidR="00871B4F">
        <w:rPr>
          <w:rFonts w:hint="cs"/>
          <w:cs/>
          <w:lang w:val="my-MM"/>
        </w:rPr>
        <w:t xml:space="preserve"> </w:t>
      </w:r>
      <w:r w:rsidRPr="00614717">
        <w:rPr>
          <w:cs/>
          <w:lang w:val="my-MM"/>
        </w:rPr>
        <w:t>သည်။ သူတို့သည် ကိုယ်တော်၏လူများကို သူတို့၏ပဋိညာဉ်ဝတ္တရားများအကြောင်းနှင့် သူတို့၏အပြု</w:t>
      </w:r>
      <w:r w:rsidR="00871B4F">
        <w:rPr>
          <w:rFonts w:hint="cs"/>
          <w:cs/>
          <w:lang w:val="my-MM"/>
        </w:rPr>
        <w:t xml:space="preserve"> </w:t>
      </w:r>
      <w:r w:rsidRPr="00614717">
        <w:rPr>
          <w:cs/>
          <w:lang w:val="my-MM"/>
        </w:rPr>
        <w:t>အမူ၏အကျိုးဆက်များအကြောင်း သတိပေးခဲ့သည်။</w:t>
      </w:r>
    </w:p>
    <w:p w14:paraId="0D890C0F" w14:textId="7139C12D" w:rsidR="00C133F8" w:rsidRDefault="008B02F0" w:rsidP="00A37251">
      <w:pPr>
        <w:pStyle w:val="Quotations"/>
        <w:rPr>
          <w:cs/>
          <w:lang w:bidi="te"/>
        </w:rPr>
      </w:pPr>
      <w:r w:rsidRPr="00562830">
        <w:rPr>
          <w:cs/>
          <w:lang w:val="my-MM"/>
        </w:rPr>
        <w:t>ကျမ်းစာပရောဖက်ပြုချက်သည် အဓိကအားဖြင့် အနာဂတ်ကို</w:t>
      </w:r>
      <w:r w:rsidR="00871B4F">
        <w:rPr>
          <w:rFonts w:hint="cs"/>
          <w:cs/>
          <w:lang w:val="my-MM"/>
        </w:rPr>
        <w:t xml:space="preserve"> </w:t>
      </w:r>
      <w:r w:rsidRPr="00562830">
        <w:rPr>
          <w:cs/>
          <w:lang w:val="my-MM"/>
        </w:rPr>
        <w:t>ကြိုတင်ဟောပြောရန်အတွက်ဖြစ်သည်ဟု လူအများကယူဆကြသော်လည်း ယင်းသည် မမှန်ပါ။ အနာဂတ်ကိုကြိုတင်ဟောပြောခြင်းသည် ၎င်း၏</w:t>
      </w:r>
      <w:r w:rsidR="00871B4F">
        <w:rPr>
          <w:rFonts w:hint="cs"/>
          <w:cs/>
          <w:lang w:val="my-MM"/>
        </w:rPr>
        <w:t xml:space="preserve"> </w:t>
      </w:r>
      <w:r w:rsidRPr="00562830">
        <w:rPr>
          <w:cs/>
          <w:lang w:val="my-MM"/>
        </w:rPr>
        <w:t>အရေးကြီးသောအစိတ်အပိုင်းတစ်ခုဖြစ်သော်လည်း၊ အဓိကအားဖြင့် သမ္မာကျမ်းစာပရောဖက်ပြုချက်ကို လူတို့၏ကိုယ်ကျင့်တရားဆိုင်ရာ</w:t>
      </w:r>
      <w:r w:rsidR="00871B4F">
        <w:rPr>
          <w:rFonts w:hint="cs"/>
          <w:cs/>
          <w:lang w:val="my-MM"/>
        </w:rPr>
        <w:t xml:space="preserve"> </w:t>
      </w:r>
      <w:r w:rsidRPr="00562830">
        <w:rPr>
          <w:cs/>
          <w:lang w:val="my-MM"/>
        </w:rPr>
        <w:t>သဘောသဘာဝအတွက် ပရောဖက်၏စိုးရိမ်မှုဖြင</w:t>
      </w:r>
      <w:r w:rsidR="00871B4F">
        <w:rPr>
          <w:cs/>
          <w:lang w:val="my-MM"/>
        </w:rPr>
        <w:t>့် သတ်မှတ်ထားသည်။ ထို့ပြင် ၎င်း</w:t>
      </w:r>
      <w:r w:rsidRPr="00562830">
        <w:rPr>
          <w:cs/>
          <w:lang w:val="my-MM"/>
        </w:rPr>
        <w:t>အကြောင်းအရာအပေါ်မူတည်ကာ ကြိုတင်ဟောပြောချက်သည် ဖြစ်ပေါ်လ</w:t>
      </w:r>
      <w:r w:rsidR="00871B4F">
        <w:rPr>
          <w:cs/>
          <w:lang w:val="my-MM"/>
        </w:rPr>
        <w:t>ာ</w:t>
      </w:r>
      <w:r w:rsidRPr="00562830">
        <w:rPr>
          <w:cs/>
          <w:lang w:val="my-MM"/>
        </w:rPr>
        <w:t>သည်။ လူတို့သည် ဘုရားသခင်၏ လမ်းညွှန်ချက်များကို တုံ့ပြန်မည်ဆိုလျှင်၊ အနာဂတ်သည် မျှော်လင့်ချက်ရှိမည်ဖြစ်သည်။ အကယ်၍ သူတို့သည်မတုံ့ပြန်လျှင် အနာဂတ်သည်မျှော်လင့်ချက်ရှိမည် မဟုတ်ပါ။ ထို့ကြောင့် သမ္မာကျမ်းစာပရောဖက်ပြုချက်၏ ရည်ရွယ်ချက်မှာ လူများကို ဘုရားသခင်အတွက် သစ္စာရှိစွာအသက်ရှင်ခြင်းသို့ ပြန်လည်ခေါ်ဆောင်ရန်</w:t>
      </w:r>
      <w:r w:rsidR="00871B4F">
        <w:rPr>
          <w:rFonts w:hint="cs"/>
          <w:cs/>
          <w:lang w:val="my-MM"/>
        </w:rPr>
        <w:t xml:space="preserve"> </w:t>
      </w:r>
      <w:r w:rsidRPr="00562830">
        <w:rPr>
          <w:cs/>
          <w:lang w:val="my-MM"/>
        </w:rPr>
        <w:t>ဖြစ်သည်။</w:t>
      </w:r>
    </w:p>
    <w:p w14:paraId="5DA04F39" w14:textId="77777777" w:rsidR="00C133F8" w:rsidRDefault="009A62DD" w:rsidP="00A37251">
      <w:pPr>
        <w:pStyle w:val="QuotationAuthor"/>
        <w:rPr>
          <w:cs/>
          <w:lang w:bidi="te"/>
        </w:rPr>
      </w:pPr>
      <w:r>
        <w:rPr>
          <w:cs/>
          <w:lang w:val="my-MM" w:bidi="my-MM"/>
        </w:rPr>
        <w:t>Dr John Oswalt</w:t>
      </w:r>
    </w:p>
    <w:p w14:paraId="6A0C2B40" w14:textId="430A19C2" w:rsidR="008B02F0" w:rsidRPr="00614717" w:rsidRDefault="008B02F0" w:rsidP="00A37251">
      <w:pPr>
        <w:pStyle w:val="BodyText0"/>
        <w:rPr>
          <w:cs/>
          <w:lang w:bidi="te"/>
        </w:rPr>
      </w:pPr>
      <w:r w:rsidRPr="00614717">
        <w:rPr>
          <w:cs/>
          <w:lang w:val="my-MM"/>
        </w:rPr>
        <w:t>ပရောဖက်ပြုချက်သည် ဘုရားသခင့်လူများကို လုပ်ဆောင်မှုအတွက်လှုံ့ဆော်ပေးရန် ရည်ရွယ်</w:t>
      </w:r>
      <w:r w:rsidR="00871B4F">
        <w:rPr>
          <w:rFonts w:hint="cs"/>
          <w:cs/>
          <w:lang w:val="my-MM"/>
        </w:rPr>
        <w:t xml:space="preserve"> </w:t>
      </w:r>
      <w:r w:rsidRPr="00614717">
        <w:rPr>
          <w:cs/>
          <w:lang w:val="my-MM"/>
        </w:rPr>
        <w:t>သောအခါ၊ ၎င်းကို အနာဂတ်၏အကြွင်းမဲ့ လုံးဝမပြောင်းလဲသော</w:t>
      </w:r>
      <w:r w:rsidR="00E42358">
        <w:rPr>
          <w:lang w:val="my-MM"/>
        </w:rPr>
        <w:t xml:space="preserve"> </w:t>
      </w:r>
      <w:r w:rsidRPr="00614717">
        <w:rPr>
          <w:cs/>
          <w:lang w:val="my-MM"/>
        </w:rPr>
        <w:t>ကြိုတင်ဟောပြောချက်အဖြစ် မမြင်</w:t>
      </w:r>
      <w:r w:rsidR="00871B4F">
        <w:rPr>
          <w:rFonts w:hint="cs"/>
          <w:cs/>
          <w:lang w:val="my-MM"/>
        </w:rPr>
        <w:t xml:space="preserve"> </w:t>
      </w:r>
      <w:r w:rsidRPr="00614717">
        <w:rPr>
          <w:cs/>
          <w:lang w:val="my-MM"/>
        </w:rPr>
        <w:t>သင့်ပါ။ ယင်းအစား၊ ၎င်းကို ကောင်းချီးမင်္ဂလာပေးခြင်း သို့မဟုတ် ကျိန်ခြင်း၏ခြိမ်းခြောက်မှုတစ်ခု</w:t>
      </w:r>
      <w:r w:rsidR="00871B4F">
        <w:rPr>
          <w:rFonts w:hint="cs"/>
          <w:cs/>
          <w:lang w:val="my-MM"/>
        </w:rPr>
        <w:t xml:space="preserve"> </w:t>
      </w:r>
      <w:r w:rsidRPr="00614717">
        <w:rPr>
          <w:cs/>
          <w:lang w:val="my-MM"/>
        </w:rPr>
        <w:t>အဖြစ် ရှုမြင်သင့်သည်။ လူတို့သည် ပရောဖက်ပြုချက်ကို အပြုသဘောဖြင့်တုံ့ပြန်ပါက၊ ကောင်းချီး</w:t>
      </w:r>
      <w:r w:rsidR="00871B4F">
        <w:rPr>
          <w:rFonts w:hint="cs"/>
          <w:cs/>
          <w:lang w:val="my-MM"/>
        </w:rPr>
        <w:t xml:space="preserve"> </w:t>
      </w:r>
      <w:r w:rsidRPr="00614717">
        <w:rPr>
          <w:cs/>
          <w:lang w:val="my-MM"/>
        </w:rPr>
        <w:t>မင်္ဂလာများကို မျှော်လင့်နိုင်ကြသည်။ သို့သော် သူတို့သည် နောင်တရရန် ငြင်းဆိုခြင်း သို့မဟုတ် နာခံမှု၌ မိမိသည်သာကျေနပ်မှုရှိပါက ကျိန်ခြင်းကို ခံရမည်ဟု မျှော်လင့်နိုင်သည်။</w:t>
      </w:r>
    </w:p>
    <w:p w14:paraId="6FE42584" w14:textId="43C594BB" w:rsidR="00C133F8" w:rsidRDefault="008B02F0" w:rsidP="00A37251">
      <w:pPr>
        <w:pStyle w:val="BodyText0"/>
        <w:rPr>
          <w:cs/>
          <w:lang w:bidi="te"/>
        </w:rPr>
      </w:pPr>
      <w:r w:rsidRPr="00614717">
        <w:rPr>
          <w:cs/>
          <w:lang w:val="my-MM"/>
        </w:rPr>
        <w:t>ယေရမိ ၁၈:၇-၁၀ တွင် ပရောဖက်ပြုချက်၏သဘောသဘာဝနှင့် ရည်ရွယ်ချက်အကြောင်း ဘုရားသခင်မိန့်တော်မူသည်ကို နားထောင်ပါ_</w:t>
      </w:r>
    </w:p>
    <w:p w14:paraId="1E802F0B" w14:textId="125436C3" w:rsidR="00C133F8" w:rsidRDefault="008B02F0" w:rsidP="00A37251">
      <w:pPr>
        <w:pStyle w:val="Quotations"/>
        <w:rPr>
          <w:cs/>
          <w:lang w:bidi="te"/>
        </w:rPr>
      </w:pPr>
      <w:r w:rsidRPr="00562830">
        <w:rPr>
          <w:cs/>
          <w:lang w:val="my-MM"/>
        </w:rPr>
        <w:lastRenderedPageBreak/>
        <w:t>အကြင်တိုင်းနိုင်ငံကို နှုတ်ပယ်ဖြိုချဖျက်ဆီးခြင်းငှါ ငါအမိန့်တော်ရှိ၏။ ငါ့အမိန့်တော်နှင့်ဆိုင်သော ထိုတိုင်းနိုင်ငံသည် မိမိဒုစရိုက်ကိုစွန့်ပစ်လျှင်၊ ငါကြံစည်သောဘေးဒဏ်ကို ငါနောင်တရမည်။ အကြင်တိုင်းနိုင်ငံကို တည်ထောင်ပြုစုခြင်းငှါ ငါအမိန့်တော်ရှိ၏။ ထိုတိုင်းနိုင်ငံသည် ငါ့စကားကို နားမထောင်၊ ငါ့မျက်မှောက်၌ ဒုစရိုက်ကိုပြုလျှင်၊ သူ၏အကျိုးအလိုငှါ ပြုစုမည်ဟူသောစကား၌ပါသော ကျေးဇူးကို ငါနောင်တရမည် (ယေရမိ ၁၈:၇-၁၀)။</w:t>
      </w:r>
    </w:p>
    <w:p w14:paraId="369976AA" w14:textId="4F731E81" w:rsidR="008B02F0" w:rsidRPr="00614717" w:rsidRDefault="008B02F0" w:rsidP="00A37251">
      <w:pPr>
        <w:pStyle w:val="BodyText0"/>
        <w:rPr>
          <w:cs/>
          <w:lang w:bidi="te"/>
        </w:rPr>
      </w:pPr>
      <w:r w:rsidRPr="00614717">
        <w:rPr>
          <w:cs/>
          <w:lang w:val="my-MM"/>
        </w:rPr>
        <w:t>ဤတွင်၊ ပရောဖက်ပြုချက်များသည် ကျရောက်လာမည့် ဘေးအန္တရာယ် သို့မဟုတ် ကောင်းကျိုး</w:t>
      </w:r>
      <w:r w:rsidR="00871B4F">
        <w:rPr>
          <w:rFonts w:hint="cs"/>
          <w:cs/>
          <w:lang w:val="my-MM"/>
        </w:rPr>
        <w:t xml:space="preserve"> </w:t>
      </w:r>
      <w:r w:rsidRPr="00614717">
        <w:rPr>
          <w:cs/>
          <w:lang w:val="my-MM"/>
        </w:rPr>
        <w:t>နှင့်ပတ်သက်သည့် ကြေငြာချက်များဖြစ်ကြောင်း ဘုရားသခင်သည်အတိအလင်း ဖော်ပြခဲ့သည်။ သို့သော် ထိုပရောဖက်ပြုချက်ကို လက်ခံရရှိသူများသည် ပရောဖက်ပြုချက်ပြည့်စုံခြင်းနည်းလမ်းအပေါ် သက်ရောက်မှုရှိနိုင်သည်။ လူများနောင်တရပါက ဘေးအန္တရာယ်ဆိုင်ရာ ကြေငြာချက်များကို ပြန်လည်</w:t>
      </w:r>
      <w:r w:rsidR="00871B4F">
        <w:rPr>
          <w:rFonts w:hint="cs"/>
          <w:cs/>
          <w:lang w:val="my-MM"/>
        </w:rPr>
        <w:t xml:space="preserve"> </w:t>
      </w:r>
      <w:r w:rsidRPr="00614717">
        <w:rPr>
          <w:cs/>
          <w:lang w:val="my-MM"/>
        </w:rPr>
        <w:t>စဉ်းစားနိုင်ပါသည်။ လူတို့သည် အပြစ်ဒုစရိုက်ကို ပြုမူလာပါက၊ ကောင်းချီးမင်္ဂလာပေးသည့် ကြေငြာ</w:t>
      </w:r>
      <w:r w:rsidR="00871B4F">
        <w:rPr>
          <w:rFonts w:hint="cs"/>
          <w:cs/>
          <w:lang w:val="my-MM"/>
        </w:rPr>
        <w:t xml:space="preserve"> </w:t>
      </w:r>
      <w:r w:rsidRPr="00614717">
        <w:rPr>
          <w:cs/>
          <w:lang w:val="my-MM"/>
        </w:rPr>
        <w:t>ချက်များကို ပြန်လည်သုံးသပ်နိုင်သည်။</w:t>
      </w:r>
    </w:p>
    <w:p w14:paraId="386A1E0B" w14:textId="732F86CB" w:rsidR="00A37251" w:rsidRDefault="008B02F0" w:rsidP="00A37251">
      <w:pPr>
        <w:pStyle w:val="BodyText0"/>
        <w:rPr>
          <w:cs/>
          <w:lang w:bidi="te"/>
        </w:rPr>
      </w:pPr>
      <w:r w:rsidRPr="00614717">
        <w:rPr>
          <w:cs/>
          <w:lang w:val="my-MM"/>
        </w:rPr>
        <w:t>၎င်းသည် အစပိုင်းတွင် ထူးဆန်းသည်ဟု ထင်ရသော်လည်း၊ ပရောဖက်များသည် ပဋိညာဉ်</w:t>
      </w:r>
      <w:r w:rsidR="00871B4F">
        <w:rPr>
          <w:rFonts w:hint="cs"/>
          <w:cs/>
          <w:lang w:val="my-MM"/>
        </w:rPr>
        <w:t xml:space="preserve"> </w:t>
      </w:r>
      <w:r w:rsidRPr="00614717">
        <w:rPr>
          <w:cs/>
          <w:lang w:val="my-MM"/>
        </w:rPr>
        <w:t>သံတမန်များဖြစ်ကြောင်း ကျွန်ုပ်တို့ နားလည်သည်နှင့် ပြီးပြည့်စုံသော အဓိပ္ပာယ်ရှိသည်။ ဘုရားသခင်</w:t>
      </w:r>
      <w:r w:rsidR="00871B4F">
        <w:rPr>
          <w:rFonts w:hint="cs"/>
          <w:cs/>
          <w:lang w:val="my-MM"/>
        </w:rPr>
        <w:t xml:space="preserve"> </w:t>
      </w:r>
      <w:r w:rsidRPr="00614717">
        <w:rPr>
          <w:cs/>
          <w:lang w:val="my-MM"/>
        </w:rPr>
        <w:t>၏ပဋိညာဉ်သည် မိမိလူမျိုးထံမှ သစ္စာစောင့်သိမှုလိုအပ်ပြီး၊ နာခံမှုနှင့် မနာခံမှုနှစ်ခုစလုံးအတွက် အကျိုး</w:t>
      </w:r>
      <w:r w:rsidR="00871B4F">
        <w:rPr>
          <w:rFonts w:hint="cs"/>
          <w:cs/>
          <w:lang w:val="my-MM"/>
        </w:rPr>
        <w:t xml:space="preserve"> </w:t>
      </w:r>
      <w:r w:rsidRPr="00614717">
        <w:rPr>
          <w:cs/>
          <w:lang w:val="my-MM"/>
        </w:rPr>
        <w:t>ဆက်များကိုပေးသည်။</w:t>
      </w:r>
    </w:p>
    <w:p w14:paraId="5A0F4E02" w14:textId="5230B85A" w:rsidR="00C133F8" w:rsidRDefault="008B02F0" w:rsidP="00A37251">
      <w:pPr>
        <w:pStyle w:val="Quotations"/>
        <w:rPr>
          <w:cs/>
          <w:lang w:bidi="te"/>
        </w:rPr>
      </w:pPr>
      <w:r w:rsidRPr="00562830">
        <w:rPr>
          <w:cs/>
          <w:lang w:val="my-MM"/>
        </w:rPr>
        <w:t>ကျမ်းစာပရောဖက်ပြုချက်၏ အဓိကရည်ရွယ်ချက်သည် အနာဂတ်ကို ကြိုတင်ဟောပြောရန်ဖြစ်ပြီး ၎င်းသည် သမ္မာကျမ်းစာပရောဖက်ပြုချက်၏</w:t>
      </w:r>
      <w:r w:rsidR="00871B4F">
        <w:rPr>
          <w:rFonts w:hint="cs"/>
          <w:cs/>
          <w:lang w:val="my-MM"/>
        </w:rPr>
        <w:t xml:space="preserve"> </w:t>
      </w:r>
      <w:r w:rsidRPr="00562830">
        <w:rPr>
          <w:cs/>
          <w:lang w:val="my-MM"/>
        </w:rPr>
        <w:t>အစိတ်အပိုင်းတစ်ခုဖြစ်ကြောင်း လူအချို့ထင်မြင်ကြသည်။ သို့သော် အစဉ်အလာအရ၊ လူအများက ပရောဖက်ပြုချက်သည် ရှေ့ဖြစ်ဟောခြင်းနှင့် ကြိုတင်ဟောပြောခြင်း နှစ်မျိုးလုံးဖြစ်သည်ဟု ပြောဆိုကြသည်။ ကြိုတင်ဟောပြောခြင်းသည် အနာဂတ်ကို ကြိုတင်ဟောခြင်းဖြစ်မည်မှာ သေချာပါသည်။ သို့ရာတွင် အနာဂတ္တိကျမ်းများကို သင်ဖတ်သောအခါ၊ ရှေ့ဖြစ်ဟောခြင်းသည် အလွန်အရေးကြီးသည်၊ အဘယ်ကြောင့်ဆိုသော် သူတို့ပြောသောအရာအများစုသည် သဘာဝအရ ကြိုတင်မခန့်မှန်းနိုင်</w:t>
      </w:r>
      <w:r w:rsidR="00871B4F">
        <w:rPr>
          <w:rFonts w:hint="cs"/>
          <w:cs/>
          <w:lang w:val="my-MM"/>
        </w:rPr>
        <w:t xml:space="preserve"> </w:t>
      </w:r>
      <w:r w:rsidRPr="00562830">
        <w:rPr>
          <w:cs/>
          <w:lang w:val="my-MM"/>
        </w:rPr>
        <w:t>သောကြောင့်ဖြစ်သည်။ ၎င်းတို့သည် လူများကို သူတို့၏အပြစ်နှင့်ရင်ဆိုင်ပြီး ဘုရားသခင်၏ပညတ်တော်ကို ချိုးဖောက်သည်ဟု စွပ်စွဲသည်၊ ၎င်းတို့သည် သူတို့ကို နောင်တတရားဆီသို့ ခေါ်ဆောင်နေကြသည်— ထို့ကြောင့် ၎င်းသည် အလွန်ကြောက်စရာကောင်းသည်ဟု ဆိုနိုင်ပါသည်။ ကြိုတင်ဟောပြောသည့်</w:t>
      </w:r>
      <w:r w:rsidR="00871B4F">
        <w:rPr>
          <w:rFonts w:hint="cs"/>
          <w:cs/>
          <w:lang w:val="my-MM"/>
        </w:rPr>
        <w:t xml:space="preserve"> </w:t>
      </w:r>
      <w:r w:rsidRPr="00562830">
        <w:rPr>
          <w:cs/>
          <w:lang w:val="my-MM"/>
        </w:rPr>
        <w:t xml:space="preserve">အကြောင်းအရာသည် အဓိကမဟုတ်ဟု ကျွန်ုပ်ယုံကြည်မိပါသည်။ အာမုတ်၊ ဟေရှာယ၊ ဟောရှေအစရှိသော အနာဂတ္တိကျမ်း၏ပရောဖက်ပြုချက်တွင် </w:t>
      </w:r>
      <w:r w:rsidRPr="00562830">
        <w:rPr>
          <w:cs/>
          <w:lang w:val="my-MM"/>
        </w:rPr>
        <w:lastRenderedPageBreak/>
        <w:t>ဘုရားသခင် အမှန်တကယ်ကြိုးစားလုပ်ဆောင်နေသည့်အရာသည် လူတို့ကို ကိုယ်တော်နှင့် သင့်လျော်သောဆက်ဆံရေးသို့ ပြန်လည်ခေါ်ဆောင်ခြင်း</w:t>
      </w:r>
      <w:r w:rsidR="00871B4F">
        <w:rPr>
          <w:rFonts w:hint="cs"/>
          <w:cs/>
          <w:lang w:val="my-MM"/>
        </w:rPr>
        <w:t xml:space="preserve"> </w:t>
      </w:r>
      <w:r w:rsidRPr="00562830">
        <w:rPr>
          <w:cs/>
          <w:lang w:val="my-MM"/>
        </w:rPr>
        <w:t>ဖြစ်သည်။ ကြိုတင်ဟောပြောခြင်းများသည် အခြေအနေပေါ်မူတည်ပြီး၊ မကြာခဏဆက်နွှယ်နေသည်။ သူတို့သည် နောင်တမရလျှင် သူတို့၏အနာဂတ်မည်သို့ဖြစ်မည်ကို ဘုရားသခင်သည် ဖော်ပြနေခြင်းဖြစ်သည်။ အမှန်တကယ်တွင်၊ သူတို့ကိုစီရင်ခြင်းသည် ဘုရားသခင်နောက်ဆုံး</w:t>
      </w:r>
      <w:r w:rsidR="00871B4F">
        <w:rPr>
          <w:rFonts w:hint="cs"/>
          <w:cs/>
          <w:lang w:val="my-MM"/>
        </w:rPr>
        <w:t xml:space="preserve"> </w:t>
      </w:r>
      <w:r w:rsidRPr="00562830">
        <w:rPr>
          <w:cs/>
          <w:lang w:val="my-MM"/>
        </w:rPr>
        <w:t>ဆောင်ရွက်လိုသောအရာဖြစ်သည်။ ထို့ကြောင့် သင်တို့သည်နောင်တမရပါက၊ ဤအရာသည် သင်တို့တွင်ဖြစ်လိမ့်မည်ဟု သူတို့အား သတိပေးနေခြင်း</w:t>
      </w:r>
      <w:r w:rsidR="00871B4F">
        <w:rPr>
          <w:rFonts w:hint="cs"/>
          <w:cs/>
          <w:lang w:val="my-MM"/>
        </w:rPr>
        <w:t xml:space="preserve"> </w:t>
      </w:r>
      <w:r w:rsidRPr="00562830">
        <w:rPr>
          <w:cs/>
          <w:lang w:val="my-MM"/>
        </w:rPr>
        <w:t>ဖြစ်သည်။ သို့သော် သူတို့သည်နောင်တရလျှင် ဘုရားသခင်သည် ထိုတရားစီရင်ခြင်းကို သူတို့အပေါ်သို့ ရောက်စေမည်မဟုတ်ပါ။ သို့မဟုတ် ကယ်တင်ခြင်းဆိုင်ရာ ပရောဖက်ပြုချက်တွင်၊ သင်တို့သည် ကျွန်ုပ်ကို ဆက်လက်နာခံပါက သို့မဟုတ် နောင်တရပါက၊ သင်တို့၏အနာဂတ်သည် ဤသို့ဖြစ်မည်ဟု သူတို့အားပြသနေခြင်းဖြစ်သည်။ ထို့ကြောင့် ၎င်းသည် အပျက်သဘော သို့မဟုတ် အပြုသဘောဆောင်သော လှုံ့ဆော်မှုဖြစ်နိုင်ပါသည်။ ထို့ကြောင့် ကြိုတင်ဟောပြောခြင်းနှင့် ရှေ့ဖြစ်ဟောခြင်းတို့ကို ပေါင်းစည်းကာ၊ ၎င်းသည် သမ္မာကျမ်းစာ၏ပရောဖက်ပြုချက် အမှန်တကယ်ဖြစ်ကြောင်း နားလည်ရန် အလွန်အရေးကြီးသည်ဟု ကျွန်ုပ်ထင်ပါသည်။</w:t>
      </w:r>
    </w:p>
    <w:p w14:paraId="18307D8B" w14:textId="77777777" w:rsidR="00C133F8" w:rsidRDefault="009A62DD" w:rsidP="00A37251">
      <w:pPr>
        <w:pStyle w:val="QuotationAuthor"/>
        <w:rPr>
          <w:cs/>
          <w:lang w:bidi="te"/>
        </w:rPr>
      </w:pPr>
      <w:r>
        <w:rPr>
          <w:cs/>
          <w:lang w:val="my-MM" w:bidi="my-MM"/>
        </w:rPr>
        <w:t>Dr Robert Chisholm, Jr.</w:t>
      </w:r>
    </w:p>
    <w:p w14:paraId="174CF6AB" w14:textId="3319C111" w:rsidR="008B02F0" w:rsidRPr="00614717" w:rsidRDefault="008B02F0" w:rsidP="00A37251">
      <w:pPr>
        <w:pStyle w:val="BodyText0"/>
        <w:rPr>
          <w:cs/>
          <w:lang w:bidi="te"/>
        </w:rPr>
      </w:pPr>
      <w:r w:rsidRPr="004314BC">
        <w:rPr>
          <w:cs/>
          <w:lang w:val="my-MM"/>
        </w:rPr>
        <w:t>ယခု၊ တစ်ခါတစ်ရံ ဘုရားသခင်သည် မိမိ၏လူမျိုးအား အနာဂတ်ကိုရိပ်မိစေရန် ပရောဖက်ပြု</w:t>
      </w:r>
      <w:r w:rsidR="00871B4F">
        <w:rPr>
          <w:rFonts w:hint="cs"/>
          <w:cs/>
          <w:lang w:val="my-MM"/>
        </w:rPr>
        <w:t xml:space="preserve"> </w:t>
      </w:r>
      <w:r w:rsidRPr="004314BC">
        <w:rPr>
          <w:cs/>
          <w:lang w:val="my-MM"/>
        </w:rPr>
        <w:t>ချက်များကို အမှန်ပင်ရည်ရွယ်တော်မူခဲ့ကြောင်း ထောက်ပြရန် အရေးကြီးသည်။ အခြားအချိန်များတွင်၊ ကိုယ်တော်သည် ပရောဖက်ပြုချက်အတိုင်း အကောင်အထည်ဖော်ရန် အလွန်စိတ်အားထက်သန်ခဲ့ရာ၊ မိမိ၏လူများသည် ၎င်း၏မွမ်းမံပြင်ဆင်မထားသောပြည့်စုံမှုကိုရရှိစေမည့်နည်းလမ်းများဖြင့် ပြုမူကြရန် အံ့ဖွယ်အာမခံခဲ့သည်။ ဤကဲ့သို့သောအချိန်မျိုးတွင်၊ ပရောဖက်များသည် ဘုရားသခင်၏ ပြင်းပြသော</w:t>
      </w:r>
      <w:r w:rsidR="00871B4F">
        <w:rPr>
          <w:rFonts w:hint="cs"/>
          <w:cs/>
          <w:lang w:val="my-MM"/>
        </w:rPr>
        <w:t xml:space="preserve"> </w:t>
      </w:r>
      <w:r w:rsidRPr="004314BC">
        <w:rPr>
          <w:cs/>
          <w:lang w:val="my-MM"/>
        </w:rPr>
        <w:t>ရည်ရွယ်ချက်များကို အတိအလင်းဖော်ပြကြသည်။</w:t>
      </w:r>
    </w:p>
    <w:p w14:paraId="7E9FC84C" w14:textId="0D7E6737" w:rsidR="008B02F0" w:rsidRPr="00614717" w:rsidRDefault="008B02F0" w:rsidP="00A37251">
      <w:pPr>
        <w:pStyle w:val="BodyText0"/>
        <w:rPr>
          <w:cs/>
          <w:lang w:bidi="te"/>
        </w:rPr>
      </w:pPr>
      <w:r w:rsidRPr="00614717">
        <w:rPr>
          <w:cs/>
          <w:lang w:val="my-MM"/>
        </w:rPr>
        <w:t>ဘုရားသခင်သည် သူ၏ပြင်းပြသောရည်ရွယ်ချက်ကို ညွှန်ပြသည့်နည်းတစ်နည်းမှာ ကိုယ်တော်</w:t>
      </w:r>
      <w:r w:rsidR="00871B4F">
        <w:rPr>
          <w:rFonts w:hint="cs"/>
          <w:cs/>
          <w:lang w:val="my-MM"/>
        </w:rPr>
        <w:t xml:space="preserve"> </w:t>
      </w:r>
      <w:r w:rsidRPr="00614717">
        <w:rPr>
          <w:cs/>
          <w:lang w:val="my-MM"/>
        </w:rPr>
        <w:t>၏ပရောဖက်ပြုချက်များတွင် အာမခံချက်ထည့်ထားခြင်း ဖြစ်သည်။ ယင်းတို့သည် သူ၏ပြင်းပြသော</w:t>
      </w:r>
      <w:r w:rsidR="00871B4F">
        <w:rPr>
          <w:rFonts w:hint="cs"/>
          <w:cs/>
          <w:lang w:val="my-MM"/>
        </w:rPr>
        <w:t xml:space="preserve"> </w:t>
      </w:r>
      <w:r w:rsidRPr="00614717">
        <w:rPr>
          <w:cs/>
          <w:lang w:val="my-MM"/>
        </w:rPr>
        <w:t>ရည်ရွယ်ချက်များ၊ ပရောဖက်ပြုချက်ဆိုင်ရာ အမှတ်သင်္ကေတလုပ်ဆောင်ချက်များ၊ သို့မဟုတ် အံ့ဖွယ်</w:t>
      </w:r>
      <w:r w:rsidR="00871B4F">
        <w:rPr>
          <w:rFonts w:hint="cs"/>
          <w:cs/>
          <w:lang w:val="my-MM"/>
        </w:rPr>
        <w:t xml:space="preserve"> </w:t>
      </w:r>
      <w:r w:rsidRPr="00614717">
        <w:rPr>
          <w:cs/>
          <w:lang w:val="my-MM"/>
        </w:rPr>
        <w:t>နိမိတ်များကိုဖော်ပြသည့် စကားလုံးများဖြစ်နိုင်သည်။ ပရောဖက်ပြုချက်တစ်ခုတွင် ဤအာမခံချက်မျိုး</w:t>
      </w:r>
      <w:r w:rsidR="00871B4F">
        <w:rPr>
          <w:rFonts w:hint="cs"/>
          <w:cs/>
          <w:lang w:val="my-MM"/>
        </w:rPr>
        <w:t xml:space="preserve"> </w:t>
      </w:r>
      <w:r w:rsidRPr="00614717">
        <w:rPr>
          <w:cs/>
          <w:lang w:val="my-MM"/>
        </w:rPr>
        <w:t>ပါရှိသည့်အခါတိုင်း၊ ပရောဖက်ပြုချက်၏ရလဒ်ကိုပြောင်းလဲရန် လူသားများအတွက် ပိုမိုခက်ခဲမည်ဖြစ်</w:t>
      </w:r>
      <w:r w:rsidR="00871B4F">
        <w:rPr>
          <w:rFonts w:hint="cs"/>
          <w:cs/>
          <w:lang w:val="my-MM"/>
        </w:rPr>
        <w:t xml:space="preserve"> </w:t>
      </w:r>
      <w:r w:rsidRPr="00614717">
        <w:rPr>
          <w:cs/>
          <w:lang w:val="my-MM"/>
        </w:rPr>
        <w:t>ကြောင်း ညွှန်ပြသည်။</w:t>
      </w:r>
    </w:p>
    <w:p w14:paraId="52D40511" w14:textId="726CFD18" w:rsidR="008B02F0" w:rsidRPr="00614717" w:rsidRDefault="008B02F0" w:rsidP="00A37251">
      <w:pPr>
        <w:pStyle w:val="BodyText0"/>
        <w:rPr>
          <w:cs/>
          <w:lang w:eastAsia="he-IL" w:bidi="te"/>
        </w:rPr>
      </w:pPr>
      <w:r w:rsidRPr="00614717">
        <w:rPr>
          <w:cs/>
          <w:lang w:val="my-MM"/>
        </w:rPr>
        <w:t>တစ်ခါတစ်ရံတွင်၊ အာမုတ် ၄:၂ ကဲ့သို့သောနေရာများတွင် ဘုရားသခင်သည် သူ၏သန့်ရှင်းခြင်း</w:t>
      </w:r>
      <w:r w:rsidR="00871B4F">
        <w:rPr>
          <w:rFonts w:hint="cs"/>
          <w:cs/>
          <w:lang w:val="my-MM"/>
        </w:rPr>
        <w:t xml:space="preserve"> </w:t>
      </w:r>
      <w:r w:rsidRPr="00614717">
        <w:rPr>
          <w:cs/>
          <w:lang w:val="my-MM"/>
        </w:rPr>
        <w:t>အားဖြင့်ကျိန်ဆိုထားသည့်၊ ကတိတော်များဖြင့်အတည်ပြုထားသော ပရောဖက်ပြုချက်များကို ကျွန်ုပ်တို့</w:t>
      </w:r>
      <w:r w:rsidR="00871B4F">
        <w:rPr>
          <w:rFonts w:hint="cs"/>
          <w:cs/>
          <w:lang w:val="my-MM"/>
        </w:rPr>
        <w:t xml:space="preserve"> </w:t>
      </w:r>
      <w:r w:rsidRPr="00614717">
        <w:rPr>
          <w:cs/>
          <w:lang w:val="my-MM"/>
        </w:rPr>
        <w:lastRenderedPageBreak/>
        <w:t>တွေ့မြင်ရသည်။ ယေရမိ ၄၉:၁၃ တွင်ဘုရားသခင်သည် ကိုယ်တိုင်ကျိန်ဆိုသည်။ ယေဇကျေလ ၅:၁၁ တွင်ဘုရားသခင်သည် မိမိအသက်ရှင်တော်မူသည့်အတိုင်း စီရင်ခြင်းသည်ရောက်လာမည်ဟု မိန့်တော်မူ</w:t>
      </w:r>
      <w:r w:rsidR="00871B4F">
        <w:rPr>
          <w:rFonts w:hint="cs"/>
          <w:cs/>
          <w:lang w:val="my-MM"/>
        </w:rPr>
        <w:t xml:space="preserve"> </w:t>
      </w:r>
      <w:r w:rsidRPr="00614717">
        <w:rPr>
          <w:cs/>
          <w:lang w:val="my-MM"/>
        </w:rPr>
        <w:t>သည်။</w:t>
      </w:r>
    </w:p>
    <w:p w14:paraId="2AD347F3" w14:textId="51B8D18B" w:rsidR="008B02F0" w:rsidRPr="00614717" w:rsidRDefault="008B02F0" w:rsidP="00A37251">
      <w:pPr>
        <w:pStyle w:val="BodyText0"/>
        <w:rPr>
          <w:cs/>
          <w:lang w:eastAsia="he-IL" w:bidi="te"/>
        </w:rPr>
      </w:pPr>
      <w:r w:rsidRPr="00614717">
        <w:rPr>
          <w:cs/>
          <w:lang w:val="my-MM"/>
        </w:rPr>
        <w:t>ဘုရားသခင်သည် ကိုယ်တိုင်ကျိန်ဆိုသောအခါ၊ ပရောဖက်ပြုချက်၏ရလဒ်ကိုဟန့်တားနိုင်သည့် လူသား၏တုံ့ပြန်နိုင်မှုကို ထိရောက်စွာဖယ်ရှားခဲ့သည်။ ဘုရားသခင်၏ကတိတော်များသည် ပဋိညာဉ်၏</w:t>
      </w:r>
      <w:r w:rsidR="00871B4F">
        <w:rPr>
          <w:rFonts w:hint="cs"/>
          <w:cs/>
          <w:lang w:val="my-MM"/>
        </w:rPr>
        <w:t xml:space="preserve"> </w:t>
      </w:r>
      <w:r w:rsidRPr="00614717">
        <w:rPr>
          <w:cs/>
          <w:lang w:val="my-MM"/>
        </w:rPr>
        <w:t>အဆင့်အထိ ကြိုတင်ဟောပြောထားသောရလဒ်ကို သေချာစေသည်။ ဘုရားသခင်သည် မုသာစကား</w:t>
      </w:r>
      <w:r w:rsidR="00871B4F">
        <w:rPr>
          <w:rFonts w:hint="cs"/>
          <w:cs/>
          <w:lang w:val="my-MM"/>
        </w:rPr>
        <w:t xml:space="preserve"> </w:t>
      </w:r>
      <w:r w:rsidRPr="00614717">
        <w:rPr>
          <w:cs/>
          <w:lang w:val="my-MM"/>
        </w:rPr>
        <w:t>မဆိုနိုင်သကဲ့သို့၊ သူကိုယ်တိုင် ကျိန်ဆိုထားသည့်အရာကို ပြောင်းလဲမည်မဟုတ်ပါ။</w:t>
      </w:r>
    </w:p>
    <w:p w14:paraId="067C08E7" w14:textId="701F0A77" w:rsidR="008B02F0" w:rsidRDefault="008B02F0" w:rsidP="00A37251">
      <w:pPr>
        <w:pStyle w:val="BodyText0"/>
        <w:rPr>
          <w:cs/>
          <w:lang w:bidi="te"/>
        </w:rPr>
      </w:pPr>
      <w:r w:rsidRPr="00614717">
        <w:rPr>
          <w:cs/>
          <w:lang w:val="my-MM"/>
        </w:rPr>
        <w:t>ကျွန်ုပ်တို့၏ခရစ်ယာန်ယုံကြည်ခြင်းသည် သမ္မာကျမ်းစာပရောဖက်ပြုချက်ပြည့်စုံခြင်းတွင် အခြေခံသောကြောင့်၊ ဘုရားသခင်သည် သူ၏ပရောဖက်ပြုချက်များကို အာမခံချက်များနှင့် ကတိတော်</w:t>
      </w:r>
      <w:r w:rsidR="00871B4F">
        <w:rPr>
          <w:rFonts w:hint="cs"/>
          <w:cs/>
          <w:lang w:val="my-MM"/>
        </w:rPr>
        <w:t xml:space="preserve"> </w:t>
      </w:r>
      <w:r w:rsidRPr="00614717">
        <w:rPr>
          <w:cs/>
          <w:lang w:val="my-MM"/>
        </w:rPr>
        <w:t>များဖြင့် တစ်ခါတစ်ရံအားဖြည့်ပေးခြင်းသည် ကျွန်ုပ်တို့ကို နှစ်သိမ့်မှုပေးပါသည်။ အရေးအကြီးဆုံးမှာ၊ ခရစ်တော်သည် သူ၏ရန်သူများကိုတရားစီရင်ရန်နှင့် သူ၏သစ္စာရှိနောက်လိုက်များအားဆုချီးမြှင့်ရန် လောကသို့ပြန်လာမည့်နေ့ရက်သည် ရောက်လာမည်ဟု ကျွန်ုပ်တို့ယုံကြည်ပါသည်။ တစ်နေ့တွင် ဘုရားသခင်သည် သူ၏ဖန်ဆင်းခြင်းကိုပြန်လည်ပြုပြင်ပြီး၊ ကျွန်ုပ်တို့၏မျက်လုံးများမှ မျက်ရည်အားလုံး</w:t>
      </w:r>
      <w:r w:rsidR="00871B4F">
        <w:rPr>
          <w:rFonts w:hint="cs"/>
          <w:cs/>
          <w:lang w:val="my-MM"/>
        </w:rPr>
        <w:t xml:space="preserve"> </w:t>
      </w:r>
      <w:r w:rsidRPr="00614717">
        <w:rPr>
          <w:cs/>
          <w:lang w:val="my-MM"/>
        </w:rPr>
        <w:t>ကို သုတ်ပေးမည်ဟု မျှော်လင့်ပါသည်။ ဤပရောဖက်ပြုချက်များသည် ရုတ်သိမ်းခြင်း သို့မဟုတ် လျှော့ချခြင်းမပြုနိုင်ကြောင်း ကျွန်ုပ်တို့သိထားသောကြောင့်၊ သမ္မာကျမ်းစာတစ်လျှောက်တွင် မကြာခဏ</w:t>
      </w:r>
      <w:r w:rsidR="00871B4F">
        <w:rPr>
          <w:rFonts w:hint="cs"/>
          <w:cs/>
          <w:lang w:val="my-MM"/>
        </w:rPr>
        <w:t xml:space="preserve"> </w:t>
      </w:r>
      <w:r w:rsidRPr="00614717">
        <w:rPr>
          <w:cs/>
          <w:lang w:val="my-MM"/>
        </w:rPr>
        <w:t>အားဖြည့်ပေးထားပါသည်။ ခရစ်တော်ပြန်ကြွလာခြင်းနှင့်ပတ်သက်သော ဤကြိုတင်ဟောပြောခြင်းများ</w:t>
      </w:r>
      <w:r w:rsidR="00871B4F">
        <w:rPr>
          <w:rFonts w:hint="cs"/>
          <w:cs/>
          <w:lang w:val="my-MM"/>
        </w:rPr>
        <w:t xml:space="preserve"> </w:t>
      </w:r>
      <w:r w:rsidRPr="00614717">
        <w:rPr>
          <w:cs/>
          <w:lang w:val="my-MM"/>
        </w:rPr>
        <w:t>သည် တစ်နေ့တွင်ပြည့်စုံလာမည်ဖြစ်သည်။</w:t>
      </w:r>
    </w:p>
    <w:p w14:paraId="5F6E2E4D" w14:textId="1E3F1B89" w:rsidR="00C133F8" w:rsidRDefault="008B02F0" w:rsidP="00A37251">
      <w:pPr>
        <w:pStyle w:val="BodyText0"/>
        <w:rPr>
          <w:cs/>
          <w:lang w:bidi="te"/>
        </w:rPr>
      </w:pPr>
      <w:r w:rsidRPr="00614717">
        <w:rPr>
          <w:cs/>
          <w:lang w:val="my-MM"/>
        </w:rPr>
        <w:t>ပရောဖက်များကို ပဋိညာဉ်သံတမန်များအဖြစ် စိတ်ထဲတွင် ဤအခြေခံနားလည်မှုနှင့်အတူ၊ ၎င်းတို့၏ပရောဖက်ပြုချက်ဆိုင်ရာ လုပ်ဆောင်မှု၏ဖြစ်နိုင်ချေရလဒ်များကိုကြည့်ရှုရန် ကျွန်ုပ်တို့အသင့်</w:t>
      </w:r>
      <w:r w:rsidR="00871B4F">
        <w:rPr>
          <w:rFonts w:hint="cs"/>
          <w:cs/>
          <w:lang w:val="my-MM"/>
        </w:rPr>
        <w:t xml:space="preserve"> </w:t>
      </w:r>
      <w:r w:rsidRPr="00614717">
        <w:rPr>
          <w:cs/>
          <w:lang w:val="my-MM"/>
        </w:rPr>
        <w:t>ရှိနေပြီဖြစ်သည်။</w:t>
      </w:r>
    </w:p>
    <w:p w14:paraId="20F33C81" w14:textId="77777777" w:rsidR="00C133F8" w:rsidRDefault="008B02F0" w:rsidP="00562830">
      <w:pPr>
        <w:pStyle w:val="BulletHeading"/>
        <w:rPr>
          <w:cs/>
          <w:lang w:bidi="ta-IN"/>
        </w:rPr>
      </w:pPr>
      <w:bookmarkStart w:id="20" w:name="_Toc165385520"/>
      <w:r w:rsidRPr="00562830">
        <w:rPr>
          <w:cs/>
          <w:lang w:val="my-MM"/>
        </w:rPr>
        <w:t>ဖြစ်နိုင်ချေရလဒ်များ</w:t>
      </w:r>
      <w:bookmarkEnd w:id="20"/>
    </w:p>
    <w:p w14:paraId="2E64F65C" w14:textId="3A687984" w:rsidR="00A37251" w:rsidRDefault="008B02F0" w:rsidP="00A37251">
      <w:pPr>
        <w:pStyle w:val="BodyText0"/>
        <w:rPr>
          <w:cs/>
          <w:lang w:bidi="te"/>
        </w:rPr>
      </w:pPr>
      <w:r w:rsidRPr="00614717">
        <w:rPr>
          <w:cs/>
          <w:lang w:val="my-MM"/>
        </w:rPr>
        <w:t>ကျွန်ုပ်တို့ မြင်ခဲ့သည့်အတိုင်း၊ ကောင်းချီးမင်္ဂလာဆိုင်ရာပရောဖက်ပြုချက်များသည် ကိုယ်တော်</w:t>
      </w:r>
      <w:r w:rsidR="00871B4F">
        <w:rPr>
          <w:rFonts w:hint="cs"/>
          <w:cs/>
          <w:lang w:val="my-MM"/>
        </w:rPr>
        <w:t xml:space="preserve"> </w:t>
      </w:r>
      <w:r w:rsidRPr="00614717">
        <w:rPr>
          <w:cs/>
          <w:lang w:val="my-MM"/>
        </w:rPr>
        <w:t>၏လူများကို ဆက်လက်ကောင်းချီးပေးရန် ဘုရားသခင်အားအလိုအလျောက် စေခိုင်းခြင်းမဟုတ်ပါ။ အကယ်၍ သူတို့သည်တစ်ချိန်ချိန်တွင် သူ့ထံမှလှည့်ထွက်သွားပါက၊ ဖြစ်ပေါ်လာနိုင်သည့်ရလဒ်တစ်ခုမှာ ဘုရားသခင်သည် သူ၏လူတို့၏မနာခံမှုကိုဖော်ပြရန်အတွက် ထိုကောင်းချီးမင်္ဂလာများကို ပြန်လည်စဉ်း</w:t>
      </w:r>
      <w:r w:rsidR="00871B4F">
        <w:rPr>
          <w:rFonts w:hint="cs"/>
          <w:cs/>
          <w:lang w:val="my-MM"/>
        </w:rPr>
        <w:t xml:space="preserve"> </w:t>
      </w:r>
      <w:r w:rsidRPr="00614717">
        <w:rPr>
          <w:cs/>
          <w:lang w:val="my-MM"/>
        </w:rPr>
        <w:t>စားမည်ဖြစ်သည်။</w:t>
      </w:r>
    </w:p>
    <w:p w14:paraId="724BE490" w14:textId="50EF3C93" w:rsidR="008B02F0" w:rsidRPr="00614717" w:rsidRDefault="008B02F0" w:rsidP="00A37251">
      <w:pPr>
        <w:pStyle w:val="BodyText0"/>
        <w:rPr>
          <w:cs/>
          <w:lang w:bidi="te"/>
        </w:rPr>
      </w:pPr>
      <w:r w:rsidRPr="00614717">
        <w:rPr>
          <w:cs/>
          <w:lang w:val="my-MM"/>
        </w:rPr>
        <w:t>ထိုနည်းအတူ၊ တရားစီရင်ခြင်းဆိုင်ရာပရောဖက်ပြုချက်များကို ဘုရားသခင်၏လူများဟု</w:t>
      </w:r>
      <w:r w:rsidR="00871B4F">
        <w:rPr>
          <w:rFonts w:hint="cs"/>
          <w:cs/>
          <w:lang w:val="my-MM"/>
        </w:rPr>
        <w:t xml:space="preserve"> </w:t>
      </w:r>
      <w:r w:rsidRPr="00614717">
        <w:rPr>
          <w:cs/>
          <w:lang w:val="my-MM"/>
        </w:rPr>
        <w:t>ခေါ်ဆို</w:t>
      </w:r>
      <w:r w:rsidR="00871B4F">
        <w:rPr>
          <w:rFonts w:hint="cs"/>
          <w:cs/>
          <w:lang w:val="my-MM"/>
        </w:rPr>
        <w:t xml:space="preserve"> </w:t>
      </w:r>
      <w:r w:rsidRPr="00614717">
        <w:rPr>
          <w:cs/>
          <w:lang w:val="my-MM"/>
        </w:rPr>
        <w:t>သူများအတွက် သတိပေးချက်များအဖြစ် ယေဘူယျအားဖြင့် ရှုမြင်သင့်သည်။ ပရောဖက်ပြုချက်သတိ</w:t>
      </w:r>
      <w:r w:rsidR="00871B4F">
        <w:rPr>
          <w:rFonts w:hint="cs"/>
          <w:cs/>
          <w:lang w:val="my-MM"/>
        </w:rPr>
        <w:t xml:space="preserve"> </w:t>
      </w:r>
      <w:r w:rsidRPr="00614717">
        <w:rPr>
          <w:cs/>
          <w:lang w:val="my-MM"/>
        </w:rPr>
        <w:t>ပေးခြင်းများက လူတို့သည် အပြစ်ဆက်လက်ပြုနေလျှင် ဘုရားသခင်မည်သို့လုပ်ဆောင်မည်ကို ရှင်းပြ</w:t>
      </w:r>
      <w:r w:rsidR="00871B4F">
        <w:rPr>
          <w:rFonts w:hint="cs"/>
          <w:cs/>
          <w:lang w:val="my-MM"/>
        </w:rPr>
        <w:t xml:space="preserve"> </w:t>
      </w:r>
      <w:r w:rsidRPr="00614717">
        <w:rPr>
          <w:cs/>
          <w:lang w:val="my-MM"/>
        </w:rPr>
        <w:t>သည်။ ဘုရားသခင်သည် ကရုဏာရှိတော်မူသောကြောင့်၊ ဤသတိပေးချက်များကို ကြိုတင်ပေးရခြင်း</w:t>
      </w:r>
      <w:r w:rsidR="00871B4F">
        <w:rPr>
          <w:rFonts w:hint="cs"/>
          <w:cs/>
          <w:lang w:val="my-MM"/>
        </w:rPr>
        <w:t xml:space="preserve"> </w:t>
      </w:r>
      <w:r w:rsidRPr="00614717">
        <w:rPr>
          <w:cs/>
          <w:lang w:val="my-MM"/>
        </w:rPr>
        <w:t>ဖြစ်သည်—ကိုယ်တော်သည် မိမိ၏လူများအား နောင်တရရန်နှင့် ၎င်းတို့၏မနာခံမှု၏အကျိုးဆက်များကို ရှောင်ရှားရန် အခွင့်အရေးပေးလိုသောကြောင့်ဖြစ်သည်။ ဤသဘောအရ၊ တရားစီရင်ခြင်းဆိုင်ရာ</w:t>
      </w:r>
      <w:r w:rsidR="00871B4F">
        <w:rPr>
          <w:rFonts w:hint="cs"/>
          <w:cs/>
          <w:lang w:val="my-MM"/>
        </w:rPr>
        <w:t xml:space="preserve"> </w:t>
      </w:r>
      <w:r w:rsidRPr="00614717">
        <w:rPr>
          <w:cs/>
          <w:lang w:val="my-MM"/>
        </w:rPr>
        <w:lastRenderedPageBreak/>
        <w:t>ပရောဖက်ပြုချက</w:t>
      </w:r>
      <w:r w:rsidR="00F55D82">
        <w:rPr>
          <w:cs/>
          <w:lang w:val="my-MM"/>
        </w:rPr>
        <w:t>်အများစုသည် ကိုယ်တော်၏လူများ</w:t>
      </w:r>
      <w:r w:rsidRPr="00614717">
        <w:rPr>
          <w:cs/>
          <w:lang w:val="my-MM"/>
        </w:rPr>
        <w:t>အပေါ် ဘုရားသခင်၏ကရုဏာတော်၏ နောက်ဆက်တွဲများဖြစ်သည်။ ၎င်းတို့သည် ရှောင်လွှဲ၍မရသောဘေးဥပဒ်ကို လူတို့အားကြိုတင်</w:t>
      </w:r>
      <w:r w:rsidR="00871B4F">
        <w:rPr>
          <w:rFonts w:hint="cs"/>
          <w:cs/>
          <w:lang w:val="my-MM"/>
        </w:rPr>
        <w:t xml:space="preserve"> </w:t>
      </w:r>
      <w:r w:rsidRPr="00614717">
        <w:rPr>
          <w:cs/>
          <w:lang w:val="my-MM"/>
        </w:rPr>
        <w:t>သတိပေးရန်အတွက်မဟုတ်ဘဲ၊ သူတို့၏အသက်တာများကို ပြောင်းလဲခြင်းငှာလှုံ့ဆော်ပေးရန် ရည်ရွယ်</w:t>
      </w:r>
      <w:r w:rsidR="00871B4F">
        <w:rPr>
          <w:rFonts w:hint="cs"/>
          <w:cs/>
          <w:lang w:val="my-MM"/>
        </w:rPr>
        <w:t xml:space="preserve"> </w:t>
      </w:r>
      <w:r w:rsidRPr="00614717">
        <w:rPr>
          <w:cs/>
          <w:lang w:val="my-MM"/>
        </w:rPr>
        <w:t>သည်။</w:t>
      </w:r>
    </w:p>
    <w:p w14:paraId="648C4A8B" w14:textId="6BD89CD9" w:rsidR="00A37251" w:rsidRDefault="008B02F0" w:rsidP="00A37251">
      <w:pPr>
        <w:pStyle w:val="BodyText0"/>
        <w:rPr>
          <w:cs/>
          <w:lang w:bidi="te"/>
        </w:rPr>
      </w:pPr>
      <w:r w:rsidRPr="00614717">
        <w:rPr>
          <w:cs/>
          <w:lang w:val="my-MM"/>
        </w:rPr>
        <w:t>ပရောဖက်ပြုချက်တစ်ခု၏ ဖြစ်နိုင်ချေရလဒ်များကို လက်ခံရရှိသူများ၏တုံ့ပြန်မှုများကြောင့် သက်ရောက်နိုင်သည့် အနည်းဆုံးနည်းလမ်းငါးခုကို သမ္မာကျမ်းစာတွင်ဖော်ပြထားသည်။ ပထမ၊ တစ်ခါတစ်ရံ ဘုရားသခင်သည် ပရောဖက်ပြုချက်ဆိုင်ရာ သတိပေးချက် သို့မဟုတ် ကမ်းလှမ်းချက်ကို ရုပ်သိမ်းခဲ့သည်။</w:t>
      </w:r>
    </w:p>
    <w:p w14:paraId="7514956D" w14:textId="1BE2EE31" w:rsidR="00C133F8" w:rsidRDefault="008B02F0" w:rsidP="00A37251">
      <w:pPr>
        <w:pStyle w:val="BodyText0"/>
        <w:rPr>
          <w:cs/>
          <w:lang w:bidi="te"/>
        </w:rPr>
      </w:pPr>
      <w:r w:rsidRPr="00FE7029">
        <w:rPr>
          <w:cs/>
          <w:lang w:val="my-MM"/>
        </w:rPr>
        <w:t>ဥပမာ၊ ယောလ ၂:၁၂-၁၄ ပါပရောဖက်ယောလ၏စကားကို နားထောင်ပါ။</w:t>
      </w:r>
    </w:p>
    <w:p w14:paraId="31B57C1F" w14:textId="7BB6CC02" w:rsidR="00C133F8" w:rsidRDefault="008B02F0" w:rsidP="00A37251">
      <w:pPr>
        <w:pStyle w:val="Quotations"/>
        <w:rPr>
          <w:cs/>
          <w:lang w:bidi="te"/>
        </w:rPr>
      </w:pPr>
      <w:r w:rsidRPr="00562830">
        <w:rPr>
          <w:cs/>
          <w:lang w:val="my-MM"/>
        </w:rPr>
        <w:t>သို့ဖြစ်၍၊ ထာဝရဘုရား မိန့်တော်မူသည်ကား၊ ယခုတွင် အစာရှောင်ခြင်း၊ ငိုကြွေးမြည်တမ်းခြင်းနှင့်တကွ စိတ်နှလုံးအကြွင်းမဲ့ ငါ့ထံသို့ ပြန်လာကြလော့။ အဝတ်ကိုမဆုတ်ဘဲ နှလုံးကိုဆုတ်လျက်၊ သင်တို့၏ ဘုရားသခင်ထာဝရဘုရား</w:t>
      </w:r>
      <w:r w:rsidR="00871B4F">
        <w:rPr>
          <w:rFonts w:hint="cs"/>
          <w:cs/>
          <w:lang w:val="my-MM"/>
        </w:rPr>
        <w:t xml:space="preserve"> </w:t>
      </w:r>
      <w:r w:rsidRPr="00562830">
        <w:rPr>
          <w:cs/>
          <w:lang w:val="my-MM"/>
        </w:rPr>
        <w:t>ထံတော်သို့ ပြန်လာကြလော့။ ချစ်သနားခြင်း မေတ္တာကရုဏာနှင့်ပြည့်စုံ၍ စိတ်ရှည်သောသဘော၊ အလွန်ကျေးဇူးပြုချင်သောသဘော၊ အပြစ်ပေးခြင်းကို နောင်တရတတ်သော သဘောရှိတော်မူ၏။ ငါတို့သည် ပျက်စီးခြင်းနှင့်ကင်းလွတ်</w:t>
      </w:r>
      <w:r w:rsidR="00871B4F">
        <w:rPr>
          <w:rFonts w:hint="cs"/>
          <w:cs/>
          <w:lang w:val="my-MM"/>
        </w:rPr>
        <w:t xml:space="preserve"> </w:t>
      </w:r>
      <w:r w:rsidRPr="00562830">
        <w:rPr>
          <w:cs/>
          <w:lang w:val="my-MM"/>
        </w:rPr>
        <w:t>မည်အကြောင်း၊ ဘုရားသခင်သည် တဖန်ပြန်လာ၍ နောင်တရပြီးလျှင်၊ ကောင်းကြီးမင်္ဂလာကို ထားရစ်စေတော်မူမည်မမူမည်ကို အဘယ်သူသိနိုင်</w:t>
      </w:r>
      <w:r w:rsidR="00AD5C27">
        <w:rPr>
          <w:rFonts w:hint="cs"/>
          <w:cs/>
          <w:lang w:val="my-MM"/>
        </w:rPr>
        <w:t xml:space="preserve"> </w:t>
      </w:r>
      <w:r w:rsidRPr="00562830">
        <w:rPr>
          <w:cs/>
          <w:lang w:val="my-MM"/>
        </w:rPr>
        <w:t>သနည်း (ယောလ ၂း၁၂-၁၄)။</w:t>
      </w:r>
    </w:p>
    <w:p w14:paraId="1A677F1D" w14:textId="4403BF5D" w:rsidR="008B02F0" w:rsidRPr="00562830" w:rsidRDefault="008B02F0" w:rsidP="00A37251">
      <w:pPr>
        <w:pStyle w:val="BodyText0"/>
        <w:rPr>
          <w:cs/>
          <w:lang w:bidi="te"/>
        </w:rPr>
      </w:pPr>
      <w:r w:rsidRPr="007079B3">
        <w:rPr>
          <w:cs/>
          <w:lang w:val="my-MM"/>
        </w:rPr>
        <w:t>ယောလသည် ဘုရားသခင့်လူများအပေါ် တရားစီရင်ခြင်းကို ပရောဖက်ပြုခဲ့သော်လည်း၊ မျှော်လင့်ချက်ရှိနေဆဲဖြစ်ကြောင်း သူနားလည်ခဲ့သည်။ စိတ်နှလုံးအကြွင်းမဲ့နောင်တရခြင်းသည် ပရောဖက်ပြုချက်၏ရလဒ်ကို ပြောင်းလဲစေနိုင်သည်။</w:t>
      </w:r>
    </w:p>
    <w:p w14:paraId="0F844AD0" w14:textId="2F4556DC" w:rsidR="008B02F0" w:rsidRPr="00614717" w:rsidRDefault="008B02F0" w:rsidP="00A37251">
      <w:pPr>
        <w:pStyle w:val="BodyText0"/>
        <w:rPr>
          <w:cs/>
          <w:lang w:bidi="te"/>
        </w:rPr>
      </w:pPr>
      <w:r w:rsidRPr="00614717">
        <w:rPr>
          <w:cs/>
          <w:lang w:val="my-MM"/>
        </w:rPr>
        <w:t>ဒုတိယ၊ ပရောဖက်ပြုထားသော ကောင်းချီးမင်္ဂလာ သို့မဟုတ် ကျိန်ခြင်းကိုလည်း နှောင့်နှေး</w:t>
      </w:r>
      <w:r w:rsidR="00AD5C27">
        <w:rPr>
          <w:rFonts w:hint="cs"/>
          <w:cs/>
          <w:lang w:val="my-MM"/>
        </w:rPr>
        <w:t xml:space="preserve"> </w:t>
      </w:r>
      <w:r w:rsidRPr="00614717">
        <w:rPr>
          <w:cs/>
          <w:lang w:val="my-MM"/>
        </w:rPr>
        <w:t>စေနိုင်သည်။ ဥပမာ၊ ၄ ဓမ္မရာဇဝင် ၂၀:၁-၇ တွင်၊ ဟေဇကိမင်းကြီးသည်နာမကျန်း၍ သေမည်ဟု ဟေရှာ</w:t>
      </w:r>
      <w:r w:rsidR="00AD5C27">
        <w:rPr>
          <w:rFonts w:hint="cs"/>
          <w:cs/>
          <w:lang w:val="my-MM"/>
        </w:rPr>
        <w:t xml:space="preserve"> </w:t>
      </w:r>
      <w:r w:rsidRPr="00614717">
        <w:rPr>
          <w:cs/>
          <w:lang w:val="my-MM"/>
        </w:rPr>
        <w:t>ယပရောဖက်ပြုထားသည်။ ဤပရောဖက်ပြုချက်ကို တုံ့ပြန်သည့်အနေဖြင့်၊ ဟေဇကိသည် သူ၏သစ္စာ</w:t>
      </w:r>
      <w:r w:rsidR="00AD5C27">
        <w:rPr>
          <w:rFonts w:hint="cs"/>
          <w:cs/>
          <w:lang w:val="my-MM"/>
        </w:rPr>
        <w:t xml:space="preserve"> </w:t>
      </w:r>
      <w:r w:rsidRPr="00614717">
        <w:rPr>
          <w:cs/>
          <w:lang w:val="my-MM"/>
        </w:rPr>
        <w:t>စောင့်သိမှုကိုသတိရပေးရန် ဘုရားသခင်ထံ ငိုယိုကာ ဆုတောင်းခဲ့သည်။ ထို့ကြောင့် ဘုရားသခင်သည် သူ၏သေခြင်းကို ၁၅ နှစ် နှောင့်နှေးစေခဲ့သည်။</w:t>
      </w:r>
    </w:p>
    <w:p w14:paraId="6136C7C8" w14:textId="02EA8E55" w:rsidR="00A37251" w:rsidRDefault="008B02F0" w:rsidP="00A37251">
      <w:pPr>
        <w:pStyle w:val="BodyText0"/>
        <w:rPr>
          <w:cs/>
          <w:lang w:bidi="te"/>
        </w:rPr>
      </w:pPr>
      <w:r w:rsidRPr="00614717">
        <w:rPr>
          <w:cs/>
          <w:lang w:val="my-MM"/>
        </w:rPr>
        <w:t>တတိယ၊ တစ်ခါတစ်ရံ ဘုရားသခင်သည် သူကြေညာခဲ့သော ကောင်းချီးမင်္ဂလာ သို့မဟုတ် တရားစီရင်ခြင်းကို လျှော့ချခဲ့သည်။ ဥပမာ၊ ၂ ရာဇဝင်ချုပ် ၁၂:၅-၁၂ တွင် ဣသရေလလူမျိုးအားဖျက်ဆီး</w:t>
      </w:r>
      <w:r w:rsidR="00AD5C27">
        <w:rPr>
          <w:rFonts w:hint="cs"/>
          <w:cs/>
          <w:lang w:val="my-MM"/>
        </w:rPr>
        <w:t xml:space="preserve"> </w:t>
      </w:r>
      <w:r w:rsidRPr="00614717">
        <w:rPr>
          <w:cs/>
          <w:lang w:val="my-MM"/>
        </w:rPr>
        <w:t>ရန် ဘုရားသခင်သည် အီဂျစ်လူမျိုးများအားခွင့်ပြုမည်ဟု ကြေညာခဲ့သော ပရောဖက်ရှေမာယ၏</w:t>
      </w:r>
      <w:r w:rsidR="00AD5C27">
        <w:rPr>
          <w:rFonts w:hint="cs"/>
          <w:cs/>
          <w:lang w:val="my-MM"/>
        </w:rPr>
        <w:t xml:space="preserve"> </w:t>
      </w:r>
      <w:r w:rsidRPr="00614717">
        <w:rPr>
          <w:cs/>
          <w:lang w:val="my-MM"/>
        </w:rPr>
        <w:t xml:space="preserve">ဇာတ်လမ်းကို တွေ့ရသည်။ ရောဗောင်နှင့် ဣသရေလခေါင်းဆောင်တို့သည် ထိုစကားကိုကြားသောအခါ နှိမ့်ချခဲ့ကြသည်။ ထို့ကြောင့် ဘုရားသခင်သည် သူတို့အပေါ် တရားစီရင်ခြင်းကို လျှော့ချခဲ့သည်။ </w:t>
      </w:r>
      <w:r w:rsidRPr="00614717">
        <w:rPr>
          <w:cs/>
          <w:lang w:val="my-MM"/>
        </w:rPr>
        <w:lastRenderedPageBreak/>
        <w:t>အီဂျစ်လူမျိုးများ၏ဖျက်ဆီးခြင်းခံရမည့်အစား၊ သူတို့သည် အီဂျစ်လူမျိုးများ၏ကျွန်များသာ ဖြစ်မည်</w:t>
      </w:r>
      <w:r w:rsidR="00AD5C27">
        <w:rPr>
          <w:rFonts w:hint="cs"/>
          <w:cs/>
          <w:lang w:val="my-MM"/>
        </w:rPr>
        <w:t xml:space="preserve"> </w:t>
      </w:r>
      <w:r w:rsidRPr="00614717">
        <w:rPr>
          <w:cs/>
          <w:lang w:val="my-MM"/>
        </w:rPr>
        <w:t>ဖြစ်သည်။</w:t>
      </w:r>
    </w:p>
    <w:p w14:paraId="0D9B22AB" w14:textId="1B9C56BF" w:rsidR="008B02F0" w:rsidRPr="00614717" w:rsidRDefault="008B02F0" w:rsidP="00A37251">
      <w:pPr>
        <w:pStyle w:val="BodyText0"/>
        <w:rPr>
          <w:cs/>
          <w:lang w:bidi="te"/>
        </w:rPr>
      </w:pPr>
      <w:r w:rsidRPr="00614717">
        <w:rPr>
          <w:cs/>
          <w:lang w:val="my-MM"/>
        </w:rPr>
        <w:t>စတုတ္ထ၊ တစ်ခါတစ်ရံ ဘုရားသခင်သည် ပရောဖက်ပြုချက်တစ်ခု၏ ပြည့်စုံမှုကို အမှန်တကယ်</w:t>
      </w:r>
      <w:r w:rsidR="00AD5C27">
        <w:rPr>
          <w:rFonts w:hint="cs"/>
          <w:cs/>
          <w:lang w:val="my-MM"/>
        </w:rPr>
        <w:t xml:space="preserve"> </w:t>
      </w:r>
      <w:r w:rsidRPr="00614717">
        <w:rPr>
          <w:cs/>
          <w:lang w:val="my-MM"/>
        </w:rPr>
        <w:t>တိုးပွားစေသည်။ ဘုရားသခင်သည် ပရောဖက်ပြုချက်တစ်ခု၏ပြည့်စုံမှုကို တိုးပွားစေခဲ့သည့် အမှတ်ရ</w:t>
      </w:r>
      <w:r w:rsidR="00AD5C27">
        <w:rPr>
          <w:rFonts w:hint="cs"/>
          <w:cs/>
          <w:lang w:val="my-MM"/>
        </w:rPr>
        <w:t xml:space="preserve"> </w:t>
      </w:r>
      <w:r w:rsidRPr="00614717">
        <w:rPr>
          <w:cs/>
          <w:lang w:val="my-MM"/>
        </w:rPr>
        <w:t>စရာအကောင်းဆုံးတစ်ခုကို ဒံယေလ ၉:၁-၂၇ တွင်တွေ့ရှိရသည်။ ဤအဖြစ်အပျက်တွင်၊ ဘုရားသခင်</w:t>
      </w:r>
      <w:r w:rsidR="00AD5C27">
        <w:rPr>
          <w:rFonts w:hint="cs"/>
          <w:cs/>
          <w:lang w:val="my-MM"/>
        </w:rPr>
        <w:t xml:space="preserve"> </w:t>
      </w:r>
      <w:r w:rsidRPr="00614717">
        <w:rPr>
          <w:cs/>
          <w:lang w:val="my-MM"/>
        </w:rPr>
        <w:t>သည် မိမိလူမျိုးအား ကတိထားရာပြည်မှ နှစ် ၇၀ ကြာကျွန်ခံစေခြင်းဖြင့်ကျိန်ဆိုခဲ့သည်။ သို့သော် ထိုနှစ် ၇၀ အဆုံးတွင်၊ သူတို့သည် ၎င်းတို့၏အပြစ်အတွက် နောင်တမရကြသေးပေ။ ထို့ကြောင့်၊ ဘုရားသခင်</w:t>
      </w:r>
      <w:r w:rsidR="00AD5C27">
        <w:rPr>
          <w:rFonts w:hint="cs"/>
          <w:cs/>
          <w:lang w:val="my-MM"/>
        </w:rPr>
        <w:t xml:space="preserve"> </w:t>
      </w:r>
      <w:r w:rsidRPr="00614717">
        <w:rPr>
          <w:cs/>
          <w:lang w:val="my-MM"/>
        </w:rPr>
        <w:t>သည် သူတို့၏ကျွန်ခံခြင်းကိုတိုးချဲ့ခြင်းဖြင့်၊ ၎င်းကိုတိုးမြှင့်ခဲ့သည်။</w:t>
      </w:r>
    </w:p>
    <w:p w14:paraId="138DB9E3" w14:textId="3A45C615" w:rsidR="008B02F0" w:rsidRDefault="008B02F0" w:rsidP="00A37251">
      <w:pPr>
        <w:pStyle w:val="BodyText0"/>
        <w:rPr>
          <w:cs/>
          <w:lang w:bidi="te"/>
        </w:rPr>
      </w:pPr>
      <w:r w:rsidRPr="00614717">
        <w:rPr>
          <w:cs/>
          <w:lang w:val="my-MM"/>
        </w:rPr>
        <w:t>ပဉ္စမ၊ ပရောဖက်ပြုချက်ဆိုင်ရာကြိုတင်ဟောပြောခြင်းများကို ပြုပြင်ခြင်းမရှိသည့်နည်းဖြင့် ပြည့်စုံစေသည်။ ဥပမာ၊ ဒံယေလ ၄:၂၈၊ ၃၃ တွင် ပရောဖက်ဒံယေလအနက်ပြန်ဆိုခဲ့သော ပရောဖက်</w:t>
      </w:r>
      <w:r w:rsidR="00AD5C27">
        <w:rPr>
          <w:rFonts w:hint="cs"/>
          <w:cs/>
          <w:lang w:val="my-MM"/>
        </w:rPr>
        <w:t xml:space="preserve"> </w:t>
      </w:r>
      <w:r w:rsidRPr="00614717">
        <w:rPr>
          <w:cs/>
          <w:lang w:val="my-MM"/>
        </w:rPr>
        <w:t>ပြုချက်အိပ်မက်တစ်ခုသည် ပြီးပြည့်စုံခဲ့ကြောင်း မှတ်တမ်းတင်ထားသည်။ နေဗုခဒ်နေဇာသည် သူ၏</w:t>
      </w:r>
      <w:r w:rsidR="00AD5C27">
        <w:rPr>
          <w:rFonts w:hint="cs"/>
          <w:cs/>
          <w:lang w:val="my-MM"/>
        </w:rPr>
        <w:t xml:space="preserve"> </w:t>
      </w:r>
      <w:r w:rsidRPr="00614717">
        <w:rPr>
          <w:cs/>
          <w:lang w:val="my-MM"/>
        </w:rPr>
        <w:t>လူများထံမှနှင်ထုတ်ခံရပြီး နွားများကဲ့သို့ မြက်စားမည်ဟု အိပ်မက်တွင်ကြိုတင်ခန့်မှန်းထားသည်။ အိပ်မက်မက်ပြီးနောက် တစ်နှစ်အကြာ၊ အခန်းငယ် ၃၀ နှင့် ၃၁ တွင် ဘုရားသခင်၏ပရောဖက်ပြုချက်</w:t>
      </w:r>
      <w:r w:rsidR="00AD5C27">
        <w:rPr>
          <w:rFonts w:hint="cs"/>
          <w:cs/>
          <w:lang w:val="my-MM"/>
        </w:rPr>
        <w:t xml:space="preserve"> </w:t>
      </w:r>
      <w:r w:rsidRPr="00614717">
        <w:rPr>
          <w:cs/>
          <w:lang w:val="my-MM"/>
        </w:rPr>
        <w:t>စကားများသည် ဤအိပ်မက်ကို ထပ်မံအားဖြည့်ပေးခဲ့သည်။ ဘုရားသခင်၏နုတ်ကပတ်တော် မိန့်တော်</w:t>
      </w:r>
      <w:r w:rsidR="00AD5C27">
        <w:rPr>
          <w:rFonts w:hint="cs"/>
          <w:cs/>
          <w:lang w:val="my-MM"/>
        </w:rPr>
        <w:t xml:space="preserve"> </w:t>
      </w:r>
      <w:r w:rsidRPr="00614717">
        <w:rPr>
          <w:cs/>
          <w:lang w:val="my-MM"/>
        </w:rPr>
        <w:t>မူပြီးသည်နှင့်တစ်ပြိုင်နက်၊ ပရောဖက်ပြုချက်သည် ကြိုတင်ဟောပြောသည့်အတိုင်း ဖြစ်လာသည်။</w:t>
      </w:r>
    </w:p>
    <w:p w14:paraId="3F21030B" w14:textId="52A3EDD5" w:rsidR="00A37251" w:rsidRDefault="008B02F0" w:rsidP="00A37251">
      <w:pPr>
        <w:pStyle w:val="BodyText0"/>
        <w:rPr>
          <w:cs/>
          <w:lang w:bidi="te"/>
        </w:rPr>
      </w:pPr>
      <w:r w:rsidRPr="00614717">
        <w:rPr>
          <w:cs/>
          <w:lang w:val="my-MM"/>
        </w:rPr>
        <w:t>ကျွန်ုပ်တို့သည် သမ္မာကျမ်းစာပရောဖက်များ၏အခန်းကဏ္ဍကို ရှေးခေတ်ပဋိညာဉ်သံတမန်များ</w:t>
      </w:r>
      <w:r w:rsidR="00AD5C27">
        <w:rPr>
          <w:rFonts w:hint="cs"/>
          <w:cs/>
          <w:lang w:val="my-MM"/>
        </w:rPr>
        <w:t xml:space="preserve"> </w:t>
      </w:r>
      <w:r w:rsidRPr="00614717">
        <w:rPr>
          <w:cs/>
          <w:lang w:val="my-MM"/>
        </w:rPr>
        <w:t>နှင့် နှိုင်းယှဉ်ကာ ၎င်းတို့၏လုပ်ဆောင်မှု၏ဖြစ်နိုင်ချေရလဒ်များကိုကြည့်ရှုပြီးနောက်၊ ယခု ဗျာဒိတ်ကျမ်း</w:t>
      </w:r>
      <w:r w:rsidR="00AD5C27">
        <w:rPr>
          <w:rFonts w:hint="cs"/>
          <w:cs/>
          <w:lang w:val="my-MM"/>
        </w:rPr>
        <w:t xml:space="preserve"> </w:t>
      </w:r>
      <w:r w:rsidRPr="00614717">
        <w:rPr>
          <w:cs/>
          <w:lang w:val="my-MM"/>
        </w:rPr>
        <w:t>တွင် ပရောဖက်၏အခန်းကဏ္ဍကို တမန်တော်ယောဟန် မည်သို့ပြည့်စုံစေ</w:t>
      </w:r>
      <w:r w:rsidR="00AD5C27">
        <w:rPr>
          <w:cs/>
          <w:lang w:val="my-MM"/>
        </w:rPr>
        <w:t>ခဲ့သည်ကို ကျွန်ုပ်တို့လေ့လာ</w:t>
      </w:r>
      <w:r w:rsidR="00AD5C27">
        <w:rPr>
          <w:rFonts w:hint="cs"/>
          <w:cs/>
          <w:lang w:val="my-MM"/>
        </w:rPr>
        <w:t xml:space="preserve"> </w:t>
      </w:r>
      <w:r w:rsidRPr="00614717">
        <w:rPr>
          <w:cs/>
          <w:lang w:val="my-MM"/>
        </w:rPr>
        <w:t>ကြပါစို့။</w:t>
      </w:r>
    </w:p>
    <w:p w14:paraId="707EA512" w14:textId="77777777" w:rsidR="00C133F8" w:rsidRDefault="008B02F0" w:rsidP="00562830">
      <w:pPr>
        <w:pStyle w:val="BulletHeading"/>
        <w:rPr>
          <w:cs/>
          <w:lang w:bidi="ta-IN"/>
        </w:rPr>
      </w:pPr>
      <w:bookmarkStart w:id="21" w:name="_Toc165385521"/>
      <w:r w:rsidRPr="0081769F">
        <w:rPr>
          <w:cs/>
          <w:lang w:val="my-MM"/>
        </w:rPr>
        <w:t>တမန်တော်ယောဟန်</w:t>
      </w:r>
      <w:bookmarkEnd w:id="21"/>
    </w:p>
    <w:p w14:paraId="458F88D8" w14:textId="1918C155" w:rsidR="008B02F0" w:rsidRPr="00614717" w:rsidRDefault="008B02F0" w:rsidP="00A37251">
      <w:pPr>
        <w:pStyle w:val="BodyText0"/>
        <w:rPr>
          <w:cs/>
          <w:lang w:bidi="te"/>
        </w:rPr>
      </w:pPr>
      <w:r w:rsidRPr="00614717">
        <w:rPr>
          <w:cs/>
          <w:lang w:val="my-MM"/>
        </w:rPr>
        <w:t>ယောဟန်သည် ဗျာဒိတ်ကျမ်းကိုရေးသောအခါ၊ သူသည် ဘုရားသခင်၏ပဋိညာဉ်သံတမန်အဖြစ် လုပ်ဆောင်နေပြီး၊ သူ၏ရည်ရွယ်ချက်သည် ကနဦးအသင်းတော်အား တည်မြဲသောသစ္စာရှိမှုကို လှုံ့ဆော်</w:t>
      </w:r>
      <w:r w:rsidR="00AD5C27">
        <w:rPr>
          <w:rFonts w:hint="cs"/>
          <w:cs/>
          <w:lang w:val="my-MM"/>
        </w:rPr>
        <w:t xml:space="preserve"> </w:t>
      </w:r>
      <w:r w:rsidRPr="00614717">
        <w:rPr>
          <w:cs/>
          <w:lang w:val="my-MM"/>
        </w:rPr>
        <w:t>ရန်ဖြစ်ကြောင်း သိမြင်ရန်လွယ်ကူသည်။ ယောဟန်သည် အာရှမိုင်းနားရှိအသင်းတော်များအား သမ္မာ</w:t>
      </w:r>
      <w:r w:rsidR="00AD5C27">
        <w:rPr>
          <w:rFonts w:hint="cs"/>
          <w:cs/>
          <w:lang w:val="my-MM"/>
        </w:rPr>
        <w:t xml:space="preserve"> </w:t>
      </w:r>
      <w:r w:rsidRPr="00614717">
        <w:rPr>
          <w:cs/>
          <w:lang w:val="my-MM"/>
        </w:rPr>
        <w:t>ကျမ်းစာပါ ပဋိညာဉ်များအားလုံးတွင်ပါဝင်သည့် အဓိကတွန်းအားများအကြောင်း အဆက်မပြတ်သတိ</w:t>
      </w:r>
      <w:r w:rsidR="00AD5C27">
        <w:rPr>
          <w:rFonts w:hint="cs"/>
          <w:cs/>
          <w:lang w:val="my-MM"/>
        </w:rPr>
        <w:t xml:space="preserve"> </w:t>
      </w:r>
      <w:r w:rsidRPr="00614717">
        <w:rPr>
          <w:cs/>
          <w:lang w:val="my-MM"/>
        </w:rPr>
        <w:t>ပေးခဲ့သည်။ ဘုရားသခင်၏ကရုဏာတော်အကြောင်း သူတို့ကို သတိပေးသည်။ သစ္စာရှိရန်လိုအပ်မှုကို အလေးပေးဖော်ပြသည်။ သစ္စာရှိခြင်းအတွက် ကောင်းချီးမင်္ဂလာများနှင့် သစ္စာမဲ့မှုအတွက် ကျိန်ခြင်း၏</w:t>
      </w:r>
      <w:r w:rsidR="00AD5C27">
        <w:rPr>
          <w:rFonts w:hint="cs"/>
          <w:cs/>
          <w:lang w:val="my-MM"/>
        </w:rPr>
        <w:t xml:space="preserve"> </w:t>
      </w:r>
      <w:r w:rsidRPr="00614717">
        <w:rPr>
          <w:cs/>
          <w:lang w:val="my-MM"/>
        </w:rPr>
        <w:t>အကျိုးဆက်များကို အလေးပေးဖော်ပြခဲ့သည်။</w:t>
      </w:r>
    </w:p>
    <w:p w14:paraId="2E819020" w14:textId="1C9C9C75" w:rsidR="00A37251" w:rsidRDefault="008B02F0" w:rsidP="00A37251">
      <w:pPr>
        <w:pStyle w:val="BodyText0"/>
        <w:rPr>
          <w:cs/>
          <w:lang w:bidi="te"/>
        </w:rPr>
      </w:pPr>
      <w:r w:rsidRPr="00614717">
        <w:rPr>
          <w:cs/>
          <w:lang w:val="my-MM"/>
        </w:rPr>
        <w:t>ဤအင်္ဂါရပ်များကို ကျမ်းတစ်အုပ်လုံးတွင် ပုံစံအမျိုးမျိုးဖြင့် တွေ့ရသည်။ သို့သော်၎င်းတို့ကို ဗျာဒိတ် ၂ နှင့် ၃ ပါ အသင်းတော်ခုနစ်ပါးထံ ပေးစာများတွင် ထင်ရှားစွာဖော်ပြထားသည်။ ပေးစာ</w:t>
      </w:r>
      <w:r w:rsidR="00AD5C27">
        <w:rPr>
          <w:rFonts w:hint="cs"/>
          <w:cs/>
          <w:lang w:val="my-MM"/>
        </w:rPr>
        <w:t xml:space="preserve"> </w:t>
      </w:r>
      <w:r w:rsidRPr="00614717">
        <w:rPr>
          <w:cs/>
          <w:lang w:val="my-MM"/>
        </w:rPr>
        <w:t>တစ်စောင်စီသည် ယေရှုခရစ်၏ ကြီးမြတ်မှုနှင့် ကရုဏာတော် အတည်ပြုချက်ဖြင့် အစပြုသည်။ ထို့နောက် သစ္စာစောင့်သိမှုလိုအပ်ချက်ကို အာရုံစိုက်ပြီး၊ ကောင်းချီးမင်္ဂလာပေးခြင်း သို့မဟုတ် ကျိန်ခြင်း</w:t>
      </w:r>
      <w:r w:rsidR="00AD5C27">
        <w:rPr>
          <w:rFonts w:hint="cs"/>
          <w:cs/>
          <w:lang w:val="my-MM"/>
        </w:rPr>
        <w:t xml:space="preserve"> </w:t>
      </w:r>
      <w:r w:rsidRPr="00614717">
        <w:rPr>
          <w:cs/>
          <w:lang w:val="my-MM"/>
        </w:rPr>
        <w:t>ဖြင့်ခြိမ်းခြောက်သည်။</w:t>
      </w:r>
    </w:p>
    <w:p w14:paraId="3B82E44E" w14:textId="161201F1" w:rsidR="00C133F8" w:rsidRDefault="008B02F0" w:rsidP="00A37251">
      <w:pPr>
        <w:pStyle w:val="BodyText0"/>
        <w:rPr>
          <w:cs/>
          <w:lang w:bidi="te"/>
        </w:rPr>
      </w:pPr>
      <w:r w:rsidRPr="00614717">
        <w:rPr>
          <w:cs/>
          <w:lang w:val="my-MM"/>
        </w:rPr>
        <w:lastRenderedPageBreak/>
        <w:t>ဥပမာအနေနှင့်၊ ဗျာဒိတ် ၂:၁-၇ တွင် ဧဖက်အသင်းတော်ထံ ပေးစာကို သုံးသပ်ကြည့်ပါ။ ဗျာဒိတ် ၂:၁ တွင်ဘုရားသခင်၏ ကရုဏာတော်ဖော်ပြချက်ဖြင့် အစပြုသည်_</w:t>
      </w:r>
    </w:p>
    <w:p w14:paraId="277D6585" w14:textId="7CDBC498" w:rsidR="00C133F8" w:rsidRDefault="008B02F0" w:rsidP="00A37251">
      <w:pPr>
        <w:pStyle w:val="Quotations"/>
        <w:rPr>
          <w:cs/>
          <w:lang w:bidi="te"/>
        </w:rPr>
      </w:pPr>
      <w:r w:rsidRPr="00562830">
        <w:rPr>
          <w:cs/>
          <w:lang w:val="my-MM"/>
        </w:rPr>
        <w:t>လက်ျာလက်၌ ကြယ်ခုနစ် လုံးကိုကိုင်၍၊ ရွှေမီးခွက်ခုနစ် လုံးအလယ်၌ သွားလာသောသူ၏အမိန့်တော်ကား၊ (ဗျာဒိတ် ၂:၁)။</w:t>
      </w:r>
    </w:p>
    <w:p w14:paraId="10AC6959" w14:textId="2DD89F43" w:rsidR="00A37251" w:rsidRDefault="008B02F0" w:rsidP="00A37251">
      <w:pPr>
        <w:pStyle w:val="BodyText0"/>
        <w:rPr>
          <w:cs/>
          <w:lang w:bidi="te"/>
        </w:rPr>
      </w:pPr>
      <w:r w:rsidRPr="00614717">
        <w:rPr>
          <w:cs/>
          <w:lang w:val="my-MM"/>
        </w:rPr>
        <w:t>ဗျာဒိတ် ၂:၁ တွင် သခင်ယေရှုသည် စာထဲတွင်ဖော်ပြထားသော အသင်းတော်များကိုကိုယ်စားပြု</w:t>
      </w:r>
      <w:r w:rsidR="00AD5C27">
        <w:rPr>
          <w:rFonts w:hint="cs"/>
          <w:cs/>
          <w:lang w:val="my-MM"/>
        </w:rPr>
        <w:t xml:space="preserve"> </w:t>
      </w:r>
      <w:r w:rsidRPr="00614717">
        <w:rPr>
          <w:cs/>
          <w:lang w:val="my-MM"/>
        </w:rPr>
        <w:t>သည့် ရွှေမီးခွက်များအလယ်တွင်လျှောက်သွားရာ၌၊ ဘုရားသခင်၏ ကရုဏာတော်ကို မြင်တွေ့ရသည်။ ကိုယ်တော်သည် သူတို့ကိုမစွန့်ပစ်ခဲ့ဘဲ သူတို့နှင့်အတူ အမြဲရှိနေခဲ့သည်။</w:t>
      </w:r>
    </w:p>
    <w:p w14:paraId="4152407E" w14:textId="3F2162BA" w:rsidR="00A37251" w:rsidRDefault="008B02F0" w:rsidP="00A37251">
      <w:pPr>
        <w:pStyle w:val="BodyText0"/>
        <w:rPr>
          <w:cs/>
          <w:lang w:bidi="te"/>
        </w:rPr>
      </w:pPr>
      <w:r w:rsidRPr="00614717">
        <w:rPr>
          <w:cs/>
          <w:lang w:val="my-MM"/>
        </w:rPr>
        <w:t>ဧဖက်အသင်းတော်ထံ ပေးသောစာတွင်၊ လူသား၏သစ္စာစောင့်သိမှုလိုအပ်ချက်ကို တွေ့ရှိရ</w:t>
      </w:r>
      <w:r w:rsidR="00AD5C27">
        <w:rPr>
          <w:rFonts w:hint="cs"/>
          <w:cs/>
          <w:lang w:val="my-MM"/>
        </w:rPr>
        <w:t xml:space="preserve"> </w:t>
      </w:r>
      <w:r w:rsidRPr="00614717">
        <w:rPr>
          <w:cs/>
          <w:lang w:val="my-MM"/>
        </w:rPr>
        <w:t>သည်။ ဥပမာ၊ အခန်းငယ် ၂-၄ တွင် ယေရှုသည် ဧဖက်အသင်းတော်အား ၎င်း၏ကြိုးစားအားထုတ်မှုနှင့် ခံနိုင်ရည်ရှိမှုအတွက် ချီးမွမ်းခဲ့သော်လည်း၊ ၎င်း၏ရှေ့ဦးစွာသောချစ်ခြင်းမေတ္တာလျော့သည့်အတွက် ပြစ်တင်ဝေဖန်ခဲ့သည်။ နိကောလတပည့်များ၏အလေ့အကျင့်များကို ဧဖက်မြို့သားတို့ မုန်းတီးကြောင်း</w:t>
      </w:r>
      <w:r w:rsidR="00AD5C27">
        <w:rPr>
          <w:rFonts w:hint="cs"/>
          <w:cs/>
          <w:lang w:val="my-MM"/>
        </w:rPr>
        <w:t xml:space="preserve"> </w:t>
      </w:r>
      <w:r w:rsidRPr="00614717">
        <w:rPr>
          <w:cs/>
          <w:lang w:val="my-MM"/>
        </w:rPr>
        <w:t>ကိုလည်း သူသဘောတူခဲ့သည်။</w:t>
      </w:r>
    </w:p>
    <w:p w14:paraId="0B80EE5B" w14:textId="58CE3351" w:rsidR="00C133F8" w:rsidRDefault="008B02F0" w:rsidP="00A37251">
      <w:pPr>
        <w:pStyle w:val="BodyText0"/>
        <w:rPr>
          <w:cs/>
          <w:lang w:bidi="te"/>
        </w:rPr>
      </w:pPr>
      <w:r w:rsidRPr="00614717">
        <w:rPr>
          <w:cs/>
          <w:lang w:val="my-MM"/>
        </w:rPr>
        <w:t>ယင်းနောက်၊ ဧဖက်အသင်းတော်ထံ ပေးစာသည် ပဋိညာဉ်၏အကျိုးဆက်များဆီသို့ ဦးတည်</w:t>
      </w:r>
      <w:r w:rsidR="00AD5C27">
        <w:rPr>
          <w:rFonts w:hint="cs"/>
          <w:cs/>
          <w:lang w:val="my-MM"/>
        </w:rPr>
        <w:t xml:space="preserve"> </w:t>
      </w:r>
      <w:r w:rsidRPr="00614717">
        <w:rPr>
          <w:cs/>
          <w:lang w:val="my-MM"/>
        </w:rPr>
        <w:t>သွားသည်။ မနာခံခြင်းအတွက် ကျိန်ခြင်း၏အကျိုးဆက်ကို အပိုဒ်ငယ် ၅ တွင်တွေ့မြင်နိုင်သည်။ သခင်ယေရှုက လူတို့သည် နောင်တရကာ ၎င်းတို့၏ရှေ့ဦးစွာသောချစ်ခြင်းမေတ္တာကို ပြန်လည်ရရှိရန်</w:t>
      </w:r>
      <w:r w:rsidR="00AD5C27">
        <w:rPr>
          <w:rFonts w:hint="cs"/>
          <w:cs/>
          <w:lang w:val="my-MM"/>
        </w:rPr>
        <w:t xml:space="preserve"> </w:t>
      </w:r>
      <w:r w:rsidRPr="00614717">
        <w:rPr>
          <w:cs/>
          <w:lang w:val="my-MM"/>
        </w:rPr>
        <w:t>ပျက်ကွက်ပါက၊ အသင်းတော်၏မီးခွက်အား ဖယ်ရှားပစ်မည်ဟု ခြိမ်းခြောက်ခဲ့သည်။ နာခံခြင်းအတွက် ကောင်းချီးမင်္ဂလာပေးခြင်း၏အကျိုးဆက်ကို အပိုဒ်ငယ် ၇ တွင်တွေ့မြင်နိုင်သည်၊၊ ယေရှုသည် သူ၏</w:t>
      </w:r>
      <w:r w:rsidR="00AD5C27">
        <w:rPr>
          <w:rFonts w:hint="cs"/>
          <w:cs/>
          <w:lang w:val="my-MM"/>
        </w:rPr>
        <w:t xml:space="preserve"> </w:t>
      </w:r>
      <w:r w:rsidRPr="00614717">
        <w:rPr>
          <w:cs/>
          <w:lang w:val="my-MM"/>
        </w:rPr>
        <w:t>နာခံမှုရှိသောနောက်လိုက်များအား အသက်ပင်၏အသီးကိုစားစေခြင်းငှါ အခွင့်ပေးမည်ဟု ကမ်းလှမ်းခဲ့</w:t>
      </w:r>
      <w:r w:rsidR="00AD5C27">
        <w:rPr>
          <w:rFonts w:hint="cs"/>
          <w:cs/>
          <w:lang w:val="my-MM"/>
        </w:rPr>
        <w:t xml:space="preserve"> </w:t>
      </w:r>
      <w:r w:rsidRPr="00614717">
        <w:rPr>
          <w:cs/>
          <w:lang w:val="my-MM"/>
        </w:rPr>
        <w:t>သည်။</w:t>
      </w:r>
    </w:p>
    <w:p w14:paraId="6C44BE98" w14:textId="6C45EB60" w:rsidR="00C133F8" w:rsidRDefault="008B02F0" w:rsidP="00A37251">
      <w:pPr>
        <w:pStyle w:val="Quotations"/>
        <w:rPr>
          <w:cs/>
          <w:lang w:bidi="te"/>
        </w:rPr>
      </w:pPr>
      <w:r w:rsidRPr="00562830">
        <w:rPr>
          <w:cs/>
          <w:lang w:val="my-MM"/>
        </w:rPr>
        <w:t xml:space="preserve"> တစ်ခါတစ်ရံ မေးခွန်းထွက်ပေါ်လာသည်။ ဘုရားသခင်၏ကောင်းချီးမင်္ဂလာ</w:t>
      </w:r>
      <w:r w:rsidR="00AD5C27">
        <w:rPr>
          <w:rFonts w:hint="cs"/>
          <w:cs/>
          <w:lang w:val="my-MM"/>
        </w:rPr>
        <w:t xml:space="preserve"> </w:t>
      </w:r>
      <w:r w:rsidRPr="00562830">
        <w:rPr>
          <w:cs/>
          <w:lang w:val="my-MM"/>
        </w:rPr>
        <w:t>သည် ကျွန်ုပ်တို့တစ်စုံတစ်ရာကို လုပ်ဆောင်ခြင်းအပေါ် မူတည်သည်ဆိုလျှင်၊ ကျွန်ုပ်တို့၏ကယ်တင်ခြင်းသည် မည်သည့်နည်းနှင့်မဆို ကျွန်ုပ်တို့၏</w:t>
      </w:r>
      <w:r w:rsidR="00AD5C27">
        <w:rPr>
          <w:rFonts w:hint="cs"/>
          <w:cs/>
          <w:lang w:val="my-MM"/>
        </w:rPr>
        <w:t xml:space="preserve"> </w:t>
      </w:r>
      <w:r w:rsidRPr="00562830">
        <w:rPr>
          <w:cs/>
          <w:lang w:val="my-MM"/>
        </w:rPr>
        <w:t>ကောင်းမှုကုသိုလ်များနှင့် ဆက်နွှယ်နေသည်မဟုတ်လော။ ကယ်တင်ခြင်း၏</w:t>
      </w:r>
      <w:r w:rsidR="00AD5C27">
        <w:rPr>
          <w:rFonts w:hint="cs"/>
          <w:cs/>
          <w:lang w:val="my-MM"/>
        </w:rPr>
        <w:t xml:space="preserve"> </w:t>
      </w:r>
      <w:r w:rsidRPr="00562830">
        <w:rPr>
          <w:cs/>
          <w:lang w:val="my-MM"/>
        </w:rPr>
        <w:t>အပြုသဘောဆောင်သောရလဒ်ကိုရရှိရန် ကျွန်ုပ်တို့သည် လုပ်ဆောင်မှုအချို့</w:t>
      </w:r>
      <w:r w:rsidR="00AD5C27">
        <w:rPr>
          <w:rFonts w:hint="cs"/>
          <w:cs/>
          <w:lang w:val="my-MM"/>
        </w:rPr>
        <w:t xml:space="preserve"> </w:t>
      </w:r>
      <w:r w:rsidRPr="00562830">
        <w:rPr>
          <w:cs/>
          <w:lang w:val="my-MM"/>
        </w:rPr>
        <w:t>ရှိသည် မဟုတ်လော။ တစ်ချိန်က ကြီးမားစွာငြင်းခုံခဲ့ကြသည့် ရိုးရာ</w:t>
      </w:r>
      <w:r w:rsidR="00AD5C27">
        <w:rPr>
          <w:rFonts w:hint="cs"/>
          <w:cs/>
          <w:lang w:val="my-MM"/>
        </w:rPr>
        <w:t xml:space="preserve"> </w:t>
      </w:r>
      <w:r w:rsidRPr="00562830">
        <w:rPr>
          <w:cs/>
          <w:lang w:val="my-MM"/>
        </w:rPr>
        <w:t>အာမီးနီးယန်းနှင့် ကယ်လဗင်နစ်ဝါဒလက်ခံသူတို့က ဘုရားသခင်သည် သူ၏ကိုယ်ပိုင်ဆုံးဖြတ်ချက်ဖြင့် ကျွန်ုပ်တို့အား လူသားများအဖြစ်ဖန်ဆင်းခဲ့</w:t>
      </w:r>
      <w:r w:rsidR="00AD5C27">
        <w:rPr>
          <w:rFonts w:hint="cs"/>
          <w:cs/>
          <w:lang w:val="my-MM"/>
        </w:rPr>
        <w:t xml:space="preserve"> </w:t>
      </w:r>
      <w:r w:rsidRPr="00562830">
        <w:rPr>
          <w:cs/>
          <w:lang w:val="my-MM"/>
        </w:rPr>
        <w:t>ကြောင်း၊ ကျွန်ုပ်တို့အပေါ်သက်ရောက်သော ကျရှုံးခြင်း၏ပျက်စီးခြင်းမှုသည်ပင် ကျွန်ုပ်တို့၏ကိုယ်ပိုင်ဆုံးဖြတ်နိုင်စွမ်းနှင့် ဘုရားသခင်၏အလိုတော်၊ နည်းလမ်းများနှင့်အညီ ယင်းကိုလုပ်ဆောင်ရန် ကျွန်ုပ်တို့၏တာဝန်ကို လုယူခြင်းမပြုခဲ့ကြောင်း သဘောတူညီမှုရှိကြသည်မှာ စိတ်ဝင်စားစရာ</w:t>
      </w:r>
      <w:r w:rsidR="00AD5C27">
        <w:rPr>
          <w:rFonts w:hint="cs"/>
          <w:cs/>
          <w:lang w:val="my-MM"/>
        </w:rPr>
        <w:t xml:space="preserve"> </w:t>
      </w:r>
      <w:r w:rsidRPr="00562830">
        <w:rPr>
          <w:cs/>
          <w:lang w:val="my-MM"/>
        </w:rPr>
        <w:lastRenderedPageBreak/>
        <w:t>ကောင်းပါသည်။ ဆိုလိုသည်မှာ ဤဘုရားသခင်ပေးထားသော စွမ်းရည်ကို</w:t>
      </w:r>
      <w:r w:rsidR="00AD5C27">
        <w:rPr>
          <w:rFonts w:hint="cs"/>
          <w:cs/>
          <w:lang w:val="my-MM"/>
        </w:rPr>
        <w:t xml:space="preserve"> </w:t>
      </w:r>
      <w:r w:rsidRPr="00562830">
        <w:rPr>
          <w:cs/>
          <w:lang w:val="my-MM"/>
        </w:rPr>
        <w:t>ကျင့်သုံးရန် ညွှန်ကြားချက်များနှင့် ဖိတ်ခေါ်ချက်များမှတစ်ဆင့် ဘုရားသခင်သည်ကျွန်ုပ်တို့ကို အဆက်မပြတ် တောင်းဆိုနေခြင်းဖြစ်သည်။ ထို့ကြောင့်၊ ကျွန်ုပ်တို့သည် များစွာသောကိစ္စရပ်များတွင် ဘုရားသခင်</w:t>
      </w:r>
      <w:r w:rsidR="00AD5C27">
        <w:rPr>
          <w:rFonts w:hint="cs"/>
          <w:cs/>
          <w:lang w:val="my-MM"/>
        </w:rPr>
        <w:t xml:space="preserve"> </w:t>
      </w:r>
      <w:r w:rsidRPr="00562830">
        <w:rPr>
          <w:cs/>
          <w:lang w:val="my-MM"/>
        </w:rPr>
        <w:t>ကောင်းချီးပေးမည်ဟု ကတိပြုထားသည့်အတိုင်း ကျွန်ုပ်တို့တုံ့ပြန်ရမည်</w:t>
      </w:r>
      <w:r w:rsidR="00AD5C27">
        <w:rPr>
          <w:rFonts w:hint="cs"/>
          <w:cs/>
          <w:lang w:val="my-MM"/>
        </w:rPr>
        <w:t xml:space="preserve"> </w:t>
      </w:r>
      <w:r w:rsidRPr="00562830">
        <w:rPr>
          <w:cs/>
          <w:lang w:val="my-MM"/>
        </w:rPr>
        <w:t>ဖြစ်သည်။ ထို့နောက် အဆုံးစွန်သောကျေးဇူးတရားအားလုံးတွင် သင့်လျော်သောနည်းလမ်းဖြင့် တုံ့ပြန်နိုင်စွမ်းသည် ကျွန်ုပ်တို့၏စွမ်းရည်များမှ ဆင်းသက်လာခြင်းမဟုတ်ဘဲ ဘုရားသခင်၏မြင့်မြတ်သော အုပ်စိုးမှုနှင့်</w:t>
      </w:r>
      <w:r w:rsidR="00AD5C27">
        <w:rPr>
          <w:rFonts w:hint="cs"/>
          <w:cs/>
          <w:lang w:val="my-MM"/>
        </w:rPr>
        <w:t xml:space="preserve"> </w:t>
      </w:r>
      <w:r w:rsidRPr="00562830">
        <w:rPr>
          <w:cs/>
          <w:lang w:val="my-MM"/>
        </w:rPr>
        <w:t>အချုပ်အခြာအာဏာ ကျေးဇူးတော်မှ ဆင်းသက်လာခြင်းဖြစ်ကြောင်း ကျွန်ုပ်တို့အတည်ပြုသည်။ ထို့ကြောင့် ကျွန်ုပ်တို့သည် ကျွန်ုပ်တို့ထံ ကောင်းချီးမင်္ဂလာပေးမည့် အစီအစဉ်တွင် ပါဝင်ရမည်၊ သို့သော် ဘုရားသခင်၏ ကောင်းသောလုပ်ဆောင်နိုင်မှုအပေါ် အကြွင်းမဲ့မှီခိုအားထားရမည် ဖြစ်ပါသည်။</w:t>
      </w:r>
    </w:p>
    <w:p w14:paraId="2450CD7F" w14:textId="77777777" w:rsidR="00C133F8" w:rsidRDefault="009A62DD" w:rsidP="00A37251">
      <w:pPr>
        <w:pStyle w:val="QuotationAuthor"/>
        <w:rPr>
          <w:cs/>
          <w:lang w:bidi="te"/>
        </w:rPr>
      </w:pPr>
      <w:r>
        <w:rPr>
          <w:cs/>
          <w:lang w:val="my-MM" w:bidi="my-MM"/>
        </w:rPr>
        <w:t>Dr Glen Scorgie</w:t>
      </w:r>
    </w:p>
    <w:p w14:paraId="4AE859C7" w14:textId="7CB8F5D1" w:rsidR="00E43BA4" w:rsidRDefault="008B02F0" w:rsidP="00A37251">
      <w:pPr>
        <w:pStyle w:val="BodyText0"/>
        <w:rPr>
          <w:cs/>
          <w:lang w:bidi="te"/>
        </w:rPr>
      </w:pPr>
      <w:r w:rsidRPr="00614717">
        <w:rPr>
          <w:cs/>
          <w:lang w:val="my-MM"/>
        </w:rPr>
        <w:t>ဗျာဒိတ်ကျမ်းကို တမန်တော်ယောဟန်ရေးသောအခါ၊ အာရှမိုင်းနားရှိ အသင်းတော်များစွာသည် ဘုရားသခင်၏ပဋိညာဉ်တော်ကို နာခံမှုတွင် ယိမ်းယိုင်နေခဲ့ကြသည်။ အသင်းတော်တွင်းရှိလူအချို့သည် ယေရှုပြန်လာမည်ကိုပင် သံသယဝင်လာကြသည်။ အခြားသူများသည် ဆင်းရဲဒုက္ခများနှင့် ဆန့်ကျင်မှု</w:t>
      </w:r>
      <w:r w:rsidR="00AD5C27">
        <w:rPr>
          <w:rFonts w:hint="cs"/>
          <w:cs/>
          <w:lang w:val="my-MM"/>
        </w:rPr>
        <w:t xml:space="preserve"> </w:t>
      </w:r>
      <w:r w:rsidRPr="00614717">
        <w:rPr>
          <w:cs/>
          <w:lang w:val="my-MM"/>
        </w:rPr>
        <w:t>များ သူတို့ကိုယ်တိုင်တွေ့ကြုံခံစားရသောအခါ ယေရှု၏နိုင်ငံတော်သည် မည်သို့ကြီးထွားလာနိုင်သည်ကို အံ့ဩခဲ့ကြသည်။ ထို့ကြောင့်၊ ဗျာဒိတ်ကျမ်းတစ်ခုလုံးတွင်၊ တမန်တော်ယောဟန်သည် ဤအသင်းတော်</w:t>
      </w:r>
      <w:r w:rsidR="00AD5C27">
        <w:rPr>
          <w:rFonts w:hint="cs"/>
          <w:cs/>
          <w:lang w:val="my-MM"/>
        </w:rPr>
        <w:t xml:space="preserve"> </w:t>
      </w:r>
      <w:r w:rsidRPr="00614717">
        <w:rPr>
          <w:cs/>
          <w:lang w:val="my-MM"/>
        </w:rPr>
        <w:t>များအတွက် ဘုရားသခင်၏ပရောဖက်အဖြစ် ထမ်းဆောင်ခဲ့သည်။ ဘုရားသခင်၏ကရုဏာတော်</w:t>
      </w:r>
      <w:r w:rsidR="00AD5C27">
        <w:rPr>
          <w:rFonts w:hint="cs"/>
          <w:cs/>
          <w:lang w:val="my-MM"/>
        </w:rPr>
        <w:t xml:space="preserve"> </w:t>
      </w:r>
      <w:r w:rsidRPr="00614717">
        <w:rPr>
          <w:cs/>
          <w:lang w:val="my-MM"/>
        </w:rPr>
        <w:t>အကြောင်း သူတို့ကိုသတိပေးသည်။ သစ္စာမဲ့ခြင်း၏အန္တရာယ်များအကြောင်း သူ၏စာဖတ်သူများကို သတိပေးသည်။ သခင်ဘုရားပြန်လာချိန်အထိ သစ္စာရှိရန် သူတို့အား အနာဂတ်ဆိုင်ရာမျှော်လင့်ချက်ကို ပေးခဲ့သည်။</w:t>
      </w:r>
    </w:p>
    <w:p w14:paraId="4EC8FC90" w14:textId="4BBADC8C" w:rsidR="00A37251" w:rsidRDefault="00E43BA4" w:rsidP="00A37251">
      <w:pPr>
        <w:pStyle w:val="BodyText0"/>
        <w:rPr>
          <w:cs/>
          <w:lang w:bidi="te"/>
        </w:rPr>
      </w:pPr>
      <w:r w:rsidRPr="00614717">
        <w:rPr>
          <w:cs/>
          <w:lang w:val="my-MM"/>
        </w:rPr>
        <w:t>ကျွန်ုပ်တို့၏သင်ခန်းစာတွင် ယခုအချိန်အထိ၊ ဗျာဒိတ်ကျမ်း၏သမိုင်းနောက်ခံနှင့် ဓမ္မပညာပိုင်း</w:t>
      </w:r>
      <w:r w:rsidR="00AD5C27">
        <w:rPr>
          <w:rFonts w:hint="cs"/>
          <w:cs/>
          <w:lang w:val="my-MM"/>
        </w:rPr>
        <w:t xml:space="preserve"> </w:t>
      </w:r>
      <w:r w:rsidRPr="00614717">
        <w:rPr>
          <w:cs/>
          <w:lang w:val="my-MM"/>
        </w:rPr>
        <w:t>ဆိုင်ရာသမိုင်းကြောင်းကို ဆွေးနွေးထားပါသည်။ ထို့ကြောင့် ဤအချိန်မှာ ၎င်း၏စာပေဆိုင်ရာ</w:t>
      </w:r>
      <w:r w:rsidR="00AD5C27">
        <w:rPr>
          <w:rFonts w:hint="cs"/>
          <w:cs/>
          <w:lang w:val="my-MM"/>
        </w:rPr>
        <w:t xml:space="preserve"> </w:t>
      </w:r>
      <w:r w:rsidRPr="00614717">
        <w:rPr>
          <w:cs/>
          <w:lang w:val="my-MM"/>
        </w:rPr>
        <w:t>နောက်ခံ</w:t>
      </w:r>
      <w:r w:rsidR="00AD5C27">
        <w:rPr>
          <w:rFonts w:hint="cs"/>
          <w:cs/>
          <w:lang w:val="my-MM"/>
        </w:rPr>
        <w:t xml:space="preserve"> </w:t>
      </w:r>
      <w:r w:rsidRPr="00614717">
        <w:rPr>
          <w:cs/>
          <w:lang w:val="my-MM"/>
        </w:rPr>
        <w:t>သမိုင်းကို ကြည့်ရန် အဆင်သင့်ဖြစ်နေပြီဖြစ်သည်။ ဗျာဒိတ်ကျမ်းကို ခေတ်ကာလရှိအခြားသောစာပေ</w:t>
      </w:r>
      <w:r w:rsidR="00AD5C27">
        <w:rPr>
          <w:rFonts w:hint="cs"/>
          <w:cs/>
          <w:lang w:val="my-MM"/>
        </w:rPr>
        <w:t xml:space="preserve"> </w:t>
      </w:r>
      <w:r w:rsidRPr="00614717">
        <w:rPr>
          <w:cs/>
          <w:lang w:val="my-MM"/>
        </w:rPr>
        <w:t>များနှင့် မည်သို့နှိုင်းယှဉ်သနည်း။</w:t>
      </w:r>
    </w:p>
    <w:p w14:paraId="0F8DEEEA" w14:textId="77777777" w:rsidR="00C133F8" w:rsidRDefault="00E43BA4" w:rsidP="004314BC">
      <w:pPr>
        <w:pStyle w:val="ChapterHeading"/>
        <w:rPr>
          <w:cs/>
          <w:lang w:bidi="ta-IN"/>
        </w:rPr>
      </w:pPr>
      <w:bookmarkStart w:id="22" w:name="_Toc165385522"/>
      <w:r>
        <w:rPr>
          <w:cs/>
          <w:lang w:val="my-MM"/>
        </w:rPr>
        <w:lastRenderedPageBreak/>
        <w:t>စာပေဆိုင်ရာ</w:t>
      </w:r>
      <w:bookmarkEnd w:id="22"/>
    </w:p>
    <w:p w14:paraId="53134F3D" w14:textId="3267B94F" w:rsidR="00C133F8" w:rsidRDefault="00E43BA4" w:rsidP="00A37251">
      <w:pPr>
        <w:pStyle w:val="BodyText0"/>
        <w:rPr>
          <w:cs/>
          <w:lang w:bidi="te"/>
        </w:rPr>
      </w:pPr>
      <w:r w:rsidRPr="004314BC">
        <w:rPr>
          <w:cs/>
          <w:lang w:val="my-MM"/>
        </w:rPr>
        <w:t>ဗျာဒိတ်ကျမ်း၏ စာပေနောက်ခံသမိုင်းကို အဆင့်နှစ်ဆင့်ဖြင့် ‌လေ့လာပါမည်။ ဦးစွာ၊ ဗျာဒိတ်</w:t>
      </w:r>
      <w:r w:rsidR="00AD5C27">
        <w:rPr>
          <w:rFonts w:hint="cs"/>
          <w:cs/>
          <w:lang w:val="my-MM"/>
        </w:rPr>
        <w:t xml:space="preserve"> </w:t>
      </w:r>
      <w:r w:rsidRPr="004314BC">
        <w:rPr>
          <w:cs/>
          <w:lang w:val="my-MM"/>
        </w:rPr>
        <w:t>ကျမ်းကို ဓမ္မဟောင်း ပရောဖက်ပြုချက်အမျိုးအစားနှင့် နှိုင်းယှဉ်ပါမည်။ ဒုတိယ၊ ကျွန်ုပ်တို့သည် ၎င်းကို "နောက်ဆုံးသောကာလဆိုင်ရာအရေးအသား" ဟုလူသိများသော သမ္မာကျမ်းစာပရောဖက်ပြုချက် အထူးအမျိုးအစားနှင့် နှိုင်းယှဉ်ပါမည်။ ဓမ္မဟောင်း ပရောဖက်ပြုချက်ဖြင့် စတင်ကြပါစို့။</w:t>
      </w:r>
    </w:p>
    <w:p w14:paraId="26D3B4E6" w14:textId="77777777" w:rsidR="00C133F8" w:rsidRDefault="00E43BA4" w:rsidP="00562830">
      <w:pPr>
        <w:pStyle w:val="PanelHeading"/>
        <w:rPr>
          <w:cs/>
          <w:lang w:bidi="ta-IN"/>
        </w:rPr>
      </w:pPr>
      <w:bookmarkStart w:id="23" w:name="_Toc165385523"/>
      <w:r>
        <w:rPr>
          <w:cs/>
          <w:lang w:val="my-MM"/>
        </w:rPr>
        <w:t>ပရောဖက်ပြုခြင်း</w:t>
      </w:r>
      <w:bookmarkEnd w:id="23"/>
    </w:p>
    <w:p w14:paraId="22CF97F3" w14:textId="57E1EE78" w:rsidR="00A37251" w:rsidRDefault="00E43BA4" w:rsidP="00A37251">
      <w:pPr>
        <w:pStyle w:val="BodyText0"/>
        <w:rPr>
          <w:cs/>
          <w:lang w:bidi="te"/>
        </w:rPr>
      </w:pPr>
      <w:r w:rsidRPr="00614717">
        <w:rPr>
          <w:cs/>
          <w:lang w:val="my-MM"/>
        </w:rPr>
        <w:t>သမ္မာကျမ်းစာတွင် စာပေပုံစံ သို့မဟုတ် အမျိုးအစားများစွာပါရှိသည်_ သမိုင်းဇာတ်ကြောင်း၊ ပညတ်၊ ကဗျာ၊ ဉာဏ်ပညာစာပေ၊ သြဝါဒစာ၊ ပရောဖက်ပြုချက်နှင့် အခြားအရာများဖြစ်သည်။ အမျိုးအစားတစ်ခုစီတွင် ၎င်း၏ကိုယ်ပိုင်စာပေဆိုင်ရာ သဘောတူညီချက်များနှင့် ဆက်သွယ်ရန်နည်း</w:t>
      </w:r>
      <w:r w:rsidR="00AD5C27">
        <w:rPr>
          <w:rFonts w:hint="cs"/>
          <w:cs/>
          <w:lang w:val="my-MM"/>
        </w:rPr>
        <w:t xml:space="preserve"> </w:t>
      </w:r>
      <w:r w:rsidRPr="00614717">
        <w:rPr>
          <w:cs/>
          <w:lang w:val="my-MM"/>
        </w:rPr>
        <w:t>လမ်းများရှိသည်။ သမိုင်းဇာတ်ကြောင်းသည် ကဗျာထက် ပို၍ ရိုးရှင်းသောပုံစံဖြင့် ဆက်သွယ်သည်။ သြဝါဒစာများ သို့မဟုတ် ပေးစာများသည် ပို၍ပင် တိုက်ရိုက်ဖြစ်ပြီး၊ ၎င်းတို့၏စာဖတ်သူများအား တိကျသောအခြေအနေများတွင် သမ္မာကျမ်းစာသွန်သင်ချက်များကို မည်ကဲ့သို့အသုံးပြုရမည်ကို ပြောပြသည်။</w:t>
      </w:r>
    </w:p>
    <w:p w14:paraId="11050831" w14:textId="33A50E0A" w:rsidR="00C133F8" w:rsidRDefault="00E43BA4" w:rsidP="00A37251">
      <w:pPr>
        <w:pStyle w:val="BodyText0"/>
        <w:rPr>
          <w:cs/>
          <w:lang w:bidi="te"/>
        </w:rPr>
      </w:pPr>
      <w:r w:rsidRPr="00A37251">
        <w:rPr>
          <w:cs/>
          <w:lang w:val="my-MM"/>
        </w:rPr>
        <w:t>သမ္မာကျမ်းစာကို ကျွန်ုပ်တို့ဖတ်ရှုစဉ်တွင် ယင်းကဲ့သို့သော ကွဲပြားမှုများကို သတိထားရန်</w:t>
      </w:r>
      <w:r w:rsidR="00AD5C27">
        <w:rPr>
          <w:rFonts w:hint="cs"/>
          <w:cs/>
          <w:lang w:val="my-MM"/>
        </w:rPr>
        <w:t xml:space="preserve"> </w:t>
      </w:r>
      <w:r w:rsidRPr="00A37251">
        <w:rPr>
          <w:cs/>
          <w:lang w:val="my-MM"/>
        </w:rPr>
        <w:t>အရေး</w:t>
      </w:r>
      <w:r w:rsidR="00AD5C27">
        <w:rPr>
          <w:rFonts w:hint="cs"/>
          <w:cs/>
          <w:lang w:val="my-MM"/>
        </w:rPr>
        <w:t xml:space="preserve"> </w:t>
      </w:r>
      <w:r w:rsidRPr="00A37251">
        <w:rPr>
          <w:cs/>
          <w:lang w:val="my-MM"/>
        </w:rPr>
        <w:t xml:space="preserve">ကြီးသည်။ အကယ်၍ကျမ်းပိုဒ်တစ်ပိုဒ်က </w:t>
      </w:r>
      <w:r w:rsidRPr="00A37251">
        <w:rPr>
          <w:i/>
          <w:iCs/>
          <w:cs/>
          <w:lang w:val="my-MM"/>
        </w:rPr>
        <w:t xml:space="preserve">မည်သည့်အရာ </w:t>
      </w:r>
      <w:r w:rsidRPr="00A37251">
        <w:rPr>
          <w:cs/>
          <w:lang w:val="my-MM"/>
        </w:rPr>
        <w:t>သွန်သင်သည်ကို ပထမဆုံးနားလည်ခြင်း</w:t>
      </w:r>
      <w:r w:rsidR="00AD5C27">
        <w:rPr>
          <w:rFonts w:hint="cs"/>
          <w:cs/>
          <w:lang w:val="my-MM"/>
        </w:rPr>
        <w:t xml:space="preserve"> </w:t>
      </w:r>
      <w:r w:rsidRPr="00A37251">
        <w:rPr>
          <w:cs/>
          <w:lang w:val="my-MM"/>
        </w:rPr>
        <w:t>သည်၊ ကျမ်းပိုဒ်က</w:t>
      </w:r>
      <w:r w:rsidRPr="00A37251">
        <w:rPr>
          <w:i/>
          <w:iCs/>
          <w:cs/>
          <w:lang w:val="my-MM"/>
        </w:rPr>
        <w:t xml:space="preserve">မည်သို့ </w:t>
      </w:r>
      <w:r w:rsidRPr="00A37251">
        <w:rPr>
          <w:cs/>
          <w:lang w:val="my-MM"/>
        </w:rPr>
        <w:t>သွန်သင်သည်ကို နားလည်ခြင်းထက် ပိုလွယ်ကူသည်။ ထို့ကြောင့်၊ ကျွန်ုပ်တို့</w:t>
      </w:r>
      <w:r w:rsidR="00AD5C27">
        <w:rPr>
          <w:rFonts w:hint="cs"/>
          <w:cs/>
          <w:lang w:val="my-MM"/>
        </w:rPr>
        <w:t xml:space="preserve"> </w:t>
      </w:r>
      <w:r w:rsidRPr="00A37251">
        <w:rPr>
          <w:cs/>
          <w:lang w:val="my-MM"/>
        </w:rPr>
        <w:t>သည် ဗျာဒိတ်ကျမ်းကို နားလည်သဘောပေါက်ရန်အတွက်၊ ကျွန်ုပ်တို့လုပ်ဆောင်ရမည့် အရေးကြီးသော</w:t>
      </w:r>
      <w:r w:rsidR="00AD5C27">
        <w:rPr>
          <w:rFonts w:hint="cs"/>
          <w:cs/>
          <w:lang w:val="my-MM"/>
        </w:rPr>
        <w:t xml:space="preserve"> </w:t>
      </w:r>
      <w:r w:rsidRPr="00A37251">
        <w:rPr>
          <w:cs/>
          <w:lang w:val="my-MM"/>
        </w:rPr>
        <w:t>အရာများထဲမှတစ်ခုမှာ ၎င်း၏အမျိုးအစားကို ကောင်းစွာခွဲခြားသတ်မှတ်ခြင်းဖြစ်သည်။</w:t>
      </w:r>
    </w:p>
    <w:p w14:paraId="0917FB26" w14:textId="19FC858D" w:rsidR="00C133F8" w:rsidRDefault="00E43BA4" w:rsidP="00A37251">
      <w:pPr>
        <w:pStyle w:val="Quotations"/>
        <w:rPr>
          <w:cs/>
          <w:lang w:bidi="te"/>
        </w:rPr>
      </w:pPr>
      <w:r w:rsidRPr="00562830">
        <w:rPr>
          <w:cs/>
          <w:lang w:val="my-MM"/>
        </w:rPr>
        <w:t>စာပေအမျိုးအစားတစ်ခုစီတွင် ၎င်း၏သတင်းစကားကို မည်သို့ဆက်သွယ်</w:t>
      </w:r>
      <w:r w:rsidR="00AD5C27">
        <w:rPr>
          <w:rFonts w:hint="cs"/>
          <w:cs/>
          <w:lang w:val="my-MM"/>
        </w:rPr>
        <w:t xml:space="preserve"> </w:t>
      </w:r>
      <w:r w:rsidRPr="00562830">
        <w:rPr>
          <w:cs/>
          <w:lang w:val="my-MM"/>
        </w:rPr>
        <w:t>ကြောင်းကို အခိုင်အမာဖော်ပြထားသည့် ၎င်း၏ကိုယ်ပိုင်သဘောတူညီချက်များ</w:t>
      </w:r>
      <w:r w:rsidR="00AD5C27">
        <w:rPr>
          <w:rFonts w:hint="cs"/>
          <w:cs/>
          <w:lang w:val="my-MM"/>
        </w:rPr>
        <w:t xml:space="preserve"> </w:t>
      </w:r>
      <w:r w:rsidRPr="00562830">
        <w:rPr>
          <w:cs/>
          <w:lang w:val="my-MM"/>
        </w:rPr>
        <w:t>နှင့် ပုံစံများပါရှိသောကြောင့် သမ္မာကျမ်းစာပါကျမ်းများ၏ အမျိုးအစားကို ခွဲခြားသတ်မှတ်ရန် အရေးကြီးပါသည်။ ဥပမာအားဖြင့်၊ ကျွန်ုပ်သည် ကုန်စုံဆိုင်မှ‌ငွေပြေစာကို ဖတ်ခြင်းနှင့် ကျွန်ုပ်၏သမီးထံမှ စာတစ်စောင်ကို</w:t>
      </w:r>
      <w:r w:rsidR="00AD5C27">
        <w:rPr>
          <w:rFonts w:hint="cs"/>
          <w:cs/>
          <w:lang w:val="my-MM"/>
        </w:rPr>
        <w:t xml:space="preserve"> </w:t>
      </w:r>
      <w:r w:rsidRPr="00562830">
        <w:rPr>
          <w:cs/>
          <w:lang w:val="my-MM"/>
        </w:rPr>
        <w:t>ဖတ်ခြင်းသည် များစွာခြားနားသော မျှော်လင့်ချက်များဖြင့် ဖတ်မည်ဖြစ်ပါသည်။ အလားတူ၊ ကျွန်ုပ်တို့သည် သမ္မာကျမ်းစာထဲမှ ကျမ်းများကိုဖတ်သောအခါ၊ အထူးအမျိုးအစားအလိုက် ကျမ်းများကိုရေးသားထားသည်ကို တွေ့ရှိရသည်။ ထို့ကြောင့် ဥပမာအားဖြင့် မောရှေကျမ်းမှ ကျမ်းတစ်စောင်ကို ကျွန်ုပ်ဖတ်ပါက၊ ထိုအမျိုးအစားတွင် သတ်မှတ်ထားသည့် သဘောတူညီချက်များနှင့် စည်းမျဉ်းအချ</w:t>
      </w:r>
      <w:r w:rsidR="00AD5C27">
        <w:rPr>
          <w:cs/>
          <w:lang w:val="my-MM"/>
        </w:rPr>
        <w:t>ို့ကိုမှတ်သားထားလျှက်</w:t>
      </w:r>
      <w:r w:rsidRPr="00562830">
        <w:rPr>
          <w:cs/>
          <w:lang w:val="my-MM"/>
        </w:rPr>
        <w:t xml:space="preserve"> အချို့သောမျှော်လင့်ချက်များဖြင့် </w:t>
      </w:r>
      <w:r w:rsidRPr="00562830">
        <w:rPr>
          <w:cs/>
          <w:lang w:val="my-MM"/>
        </w:rPr>
        <w:lastRenderedPageBreak/>
        <w:t>ကျမ်းကိုဖတ်မည်ဖြစ်သည်။ ၎င်းတို့သည် သုတ္တံကျမ်းကိုဖတ်ရှုခြင်းနှင့် အလွန်ကွာခြားမည်ဖြစ်သည်။ သုတ္တံကျမ်းသည် ဘဝအတွေ့အကြုံများမှ သို့မဟုတ် ဘုရားသခင့်နှုတ်ကပတ်တော်မှ ထုတ်နှုတ်ထားသော တိုတောင်းပြီးအနှစ်ပါသော ဉာဏ်ပညာစကားများဖြစ်သည်။ ၎င်းကိုကျွန်ုပ်သည် ဘုရားသခင်၏လူများ သူတို့ခံစားနေရသောဆင်းရဲဒုက္ခကြောင့် ငိုကြွေးမြည်တမ်းသော ဆာလံသီချင်းကိုဖတ်သည့်ပုံစံနှင့်လည်း ကွဲပြားစွာ</w:t>
      </w:r>
      <w:r w:rsidR="00AD5C27">
        <w:rPr>
          <w:rFonts w:hint="cs"/>
          <w:cs/>
          <w:lang w:val="my-MM"/>
        </w:rPr>
        <w:t xml:space="preserve"> </w:t>
      </w:r>
      <w:r w:rsidRPr="00562830">
        <w:rPr>
          <w:cs/>
          <w:lang w:val="my-MM"/>
        </w:rPr>
        <w:t>ဖတ်မည်ဖြစ်သည်။ ထို့ကြောင့် သမ္မာကျမ်းစာထဲမှကျမ်းပိုဒ်တစ်ခုကို</w:t>
      </w:r>
      <w:r w:rsidR="00AD5C27">
        <w:rPr>
          <w:rFonts w:hint="cs"/>
          <w:cs/>
          <w:lang w:val="my-MM"/>
        </w:rPr>
        <w:t xml:space="preserve"> </w:t>
      </w:r>
      <w:r w:rsidRPr="00562830">
        <w:rPr>
          <w:cs/>
          <w:lang w:val="my-MM"/>
        </w:rPr>
        <w:t>သုံးသပ်သောအခါ၊ အမျိုးအစားတစ်ခုကို စဉ်းစားရပါမည်။ သို့မှသာ ကျမ်းရေးသူသည် ဘုရားသခင်၏လူများထံ သူ၏သတင်းစကားများကို</w:t>
      </w:r>
      <w:r w:rsidR="00AD5C27">
        <w:rPr>
          <w:rFonts w:hint="cs"/>
          <w:cs/>
          <w:lang w:val="my-MM"/>
        </w:rPr>
        <w:t xml:space="preserve"> </w:t>
      </w:r>
      <w:r w:rsidRPr="00562830">
        <w:rPr>
          <w:cs/>
          <w:lang w:val="my-MM"/>
        </w:rPr>
        <w:t>ပြောနေချိန်တွင် မည်သို့သောသဘောတူညီချက်များ၊ မည်သို့သောဖွဲ့စည်းပုံများ၊ ကိရိယာတန်ဆာပလာများရှိသည်ကို နားလည်နိုင်မည်ဖြစ်သည်။ ကျမ်းပိုဒ်၏ပေါင်းစပ်ပုံကို မှန်ကန်စွာနားလည်သောအခါ၊ ကျမ်းပိုဒ်က ကျွန်ုပ်တို့နှင့် ဆက်သွယ်နေသည့်အရာများကို ပိုမိုရှင်းလင်းစွာ နားလည်နိုင်မည်</w:t>
      </w:r>
      <w:r w:rsidR="00AD5C27">
        <w:rPr>
          <w:rFonts w:hint="cs"/>
          <w:cs/>
          <w:lang w:val="my-MM"/>
        </w:rPr>
        <w:t xml:space="preserve"> </w:t>
      </w:r>
      <w:r w:rsidRPr="00562830">
        <w:rPr>
          <w:cs/>
          <w:lang w:val="my-MM"/>
        </w:rPr>
        <w:t>ဖြစ်သည်။</w:t>
      </w:r>
    </w:p>
    <w:p w14:paraId="780A8EE2" w14:textId="77777777" w:rsidR="00C133F8" w:rsidRDefault="009A62DD" w:rsidP="00A37251">
      <w:pPr>
        <w:pStyle w:val="QuotationAuthor"/>
        <w:rPr>
          <w:cs/>
          <w:lang w:bidi="te"/>
        </w:rPr>
      </w:pPr>
      <w:r>
        <w:rPr>
          <w:cs/>
          <w:lang w:val="my-MM" w:bidi="my-MM"/>
        </w:rPr>
        <w:t>Dr Scott Redd</w:t>
      </w:r>
    </w:p>
    <w:p w14:paraId="48186924" w14:textId="6FBBCF59" w:rsidR="00C133F8" w:rsidRDefault="00E43BA4" w:rsidP="00A37251">
      <w:pPr>
        <w:pStyle w:val="Quotations"/>
        <w:rPr>
          <w:cs/>
          <w:lang w:bidi="te"/>
        </w:rPr>
      </w:pPr>
      <w:r w:rsidRPr="00562830">
        <w:rPr>
          <w:cs/>
          <w:lang w:val="my-MM"/>
        </w:rPr>
        <w:t>သမ္မာကျမ်းစာတွင် မတူညီသောအမျိုးအစားများ သို့မဟုတ် ကွဲပြားသော</w:t>
      </w:r>
      <w:r w:rsidR="006D74CD">
        <w:rPr>
          <w:rFonts w:hint="cs"/>
          <w:cs/>
          <w:lang w:val="my-MM"/>
        </w:rPr>
        <w:t xml:space="preserve"> </w:t>
      </w:r>
      <w:r w:rsidRPr="00562830">
        <w:rPr>
          <w:cs/>
          <w:lang w:val="my-MM"/>
        </w:rPr>
        <w:t>အရေးအသားများရှိသည်။ ထို့ကြောင့် ပုံဆောင်ချက်အဖြစ်မယူသင့်သော ဇာတ်လမ်းများရှိသည်။ ဤအရာများသည်ဖြစ်ပျက်ခဲ့သော အဖြစ်အပျက်များ၏</w:t>
      </w:r>
      <w:r w:rsidR="006D74CD">
        <w:rPr>
          <w:rFonts w:hint="cs"/>
          <w:cs/>
          <w:lang w:val="my-MM"/>
        </w:rPr>
        <w:t xml:space="preserve"> </w:t>
      </w:r>
      <w:r w:rsidRPr="00562830">
        <w:rPr>
          <w:cs/>
          <w:lang w:val="my-MM"/>
        </w:rPr>
        <w:t>ဖြစ်ရပ်မှန် မှတ်တမ်းများဖြစ်သောကြောင့် ၎င်းတို့ကို အမှတ်သင်္ကေတအဖြစ်</w:t>
      </w:r>
      <w:r w:rsidR="006D74CD">
        <w:rPr>
          <w:rFonts w:hint="cs"/>
          <w:cs/>
          <w:lang w:val="my-MM"/>
        </w:rPr>
        <w:t xml:space="preserve"> </w:t>
      </w:r>
      <w:r w:rsidRPr="00562830">
        <w:rPr>
          <w:cs/>
          <w:lang w:val="my-MM"/>
        </w:rPr>
        <w:t>မခံယူသင့်ပါ။ ထို့ကြောင့် သင်သည် ဇာတ်လမ်း၏ကိုယ်ကျင့်တရားကို ရှာဖွေနိုင်သော်လည်း၊ ၎င်းကို အမှတ်သင်္ကေတများအဖြစ် ပြောင်းလဲရန် မကြိုးစားရပါ။ ဒါဝိဒ်၏ချောမွတ်သောကျောက်ခဲငါးလုံးသည် မတူညီသော</w:t>
      </w:r>
      <w:r w:rsidR="006D74CD">
        <w:rPr>
          <w:rFonts w:hint="cs"/>
          <w:cs/>
          <w:lang w:val="my-MM"/>
        </w:rPr>
        <w:t xml:space="preserve"> </w:t>
      </w:r>
      <w:r w:rsidRPr="00562830">
        <w:rPr>
          <w:cs/>
          <w:lang w:val="my-MM"/>
        </w:rPr>
        <w:t>အရာများကို ကိုယ်စားမပြုပါ။ ဂေါလျတ်သည် အလွန်လက်တွေ့ကျသောပုံစံဖြင့် ထိုချောမွတ်သောကျောက်ခဲများကို ပထမဆုံးတွေ့ကြုံခံစားခဲ့ရသည်။ သို့သော် သမ္မာကျမ်းစာမှ အခြားသောအရေးအသားမျိုးများကို သင်ကြည့်သောအခါ၊ ကဗျာရေးသားနည်းဖြင့်ရေးထားသော ကဗျာလင်္ကာကျမ်းများကို တွေ့ရမည်—၎င်းတို့တွင် တင်စားဖော်ပြချက်များ၊ ပုံဆောင်ချက်များ ပါရှိသည်။ ကျွန်မခံမီ ပရောဖက်အများစုသည် ကဗျာလင်္ကာဖြင့် ပရောဖက်ပြုခဲ့ကြသောကြောင့်၊ သူတို့၏ဘာသာစကား အသုံးအနှုန်းများတွင် ပုံဆောင်ချက်နှင့်</w:t>
      </w:r>
      <w:r w:rsidR="006D74CD">
        <w:rPr>
          <w:rFonts w:hint="cs"/>
          <w:cs/>
          <w:lang w:val="my-MM"/>
        </w:rPr>
        <w:t xml:space="preserve"> </w:t>
      </w:r>
      <w:r w:rsidRPr="00562830">
        <w:rPr>
          <w:cs/>
          <w:lang w:val="my-MM"/>
        </w:rPr>
        <w:t>အမှတ်သင်္ကေတများကြွယ်ဝသည်။ ဗျာဒိတ်ကျမ်းသည် ကဗျာလင်္ကာကျမ်း အဓိကမဟုတ်သော်လည်း၊ ၎င်းသည် အမှတ်သင်္ကေတပုံဆောင်ချက်များစွာကို အသုံးပြုသည့်ပရောဖက်ပြုချက်ဆိုင်ရာ ထုံးတမ်းစဉ်လာကို ဆက်လက်</w:t>
      </w:r>
      <w:r w:rsidR="006D74CD">
        <w:rPr>
          <w:rFonts w:hint="cs"/>
          <w:cs/>
          <w:lang w:val="my-MM"/>
        </w:rPr>
        <w:t xml:space="preserve"> </w:t>
      </w:r>
      <w:r w:rsidRPr="00562830">
        <w:rPr>
          <w:cs/>
          <w:lang w:val="my-MM"/>
        </w:rPr>
        <w:lastRenderedPageBreak/>
        <w:t>စွဲကိုင်ထားသည်။ ၎င်းသည် တစ်ခါတစ်ရံကျွန်ုပ်တို့</w:t>
      </w:r>
      <w:r w:rsidR="00F55D82">
        <w:rPr>
          <w:rFonts w:hint="cs"/>
          <w:cs/>
          <w:lang w:val="my-MM"/>
        </w:rPr>
        <w:t>ကို</w:t>
      </w:r>
      <w:r w:rsidRPr="00562830">
        <w:rPr>
          <w:cs/>
          <w:lang w:val="my-MM"/>
        </w:rPr>
        <w:t xml:space="preserve"> ရှင်းလင်းစွာ ဖော်ပြသည်။ ဥပမာ၊ ဗျာဒိတ် ၁:၂၀ တွင်၊ အမှတ်သင်္ကေတအချို့၏အဓိပ္ပာယ်ကို ရှင်းပြထား</w:t>
      </w:r>
      <w:r w:rsidR="006D74CD">
        <w:rPr>
          <w:rFonts w:hint="cs"/>
          <w:cs/>
          <w:lang w:val="my-MM"/>
        </w:rPr>
        <w:t xml:space="preserve"> </w:t>
      </w:r>
      <w:r w:rsidRPr="00562830">
        <w:rPr>
          <w:cs/>
          <w:lang w:val="my-MM"/>
        </w:rPr>
        <w:t>သည်။ ထို့ကြောင့် ဗျာဒိတ်ကျမ်းသည် အမှတ်သင်္ကေတများနှင့် ပြည့်နှက်နေပြီး၊ ၎င်းကိုကျွန်ုပ်တို့ နားလည်ရန်လိုအပ်သည်။ အဘယ်ကြောင့်ဆိုသော် ၎င်းသည် ဘုရားသခင်မှုတ်သွင်းသည့် နည်းလမ်းနှင့် ကျွန်ုပ်တို့နားလည်ရန် ဘုရားသခင်</w:t>
      </w:r>
      <w:r w:rsidR="006D74CD">
        <w:rPr>
          <w:rFonts w:hint="cs"/>
          <w:cs/>
          <w:lang w:val="my-MM"/>
        </w:rPr>
        <w:t xml:space="preserve"> </w:t>
      </w:r>
      <w:r w:rsidRPr="00562830">
        <w:rPr>
          <w:cs/>
          <w:lang w:val="my-MM"/>
        </w:rPr>
        <w:t>ရည်ရွယ်ထားသည့် နည်းလမ်းဖြစ်သည်။</w:t>
      </w:r>
    </w:p>
    <w:p w14:paraId="6B86596D" w14:textId="77777777" w:rsidR="00C133F8" w:rsidRDefault="009A62DD" w:rsidP="00A37251">
      <w:pPr>
        <w:pStyle w:val="QuotationAuthor"/>
        <w:rPr>
          <w:cs/>
          <w:lang w:bidi="te"/>
        </w:rPr>
      </w:pPr>
      <w:r>
        <w:rPr>
          <w:cs/>
          <w:lang w:val="my-MM" w:bidi="my-MM"/>
        </w:rPr>
        <w:t>Dr Craig S. Keener</w:t>
      </w:r>
    </w:p>
    <w:p w14:paraId="1C219227" w14:textId="024897AE" w:rsidR="00E43BA4" w:rsidRPr="00614717" w:rsidRDefault="00E43BA4" w:rsidP="00A37251">
      <w:pPr>
        <w:pStyle w:val="BodyText0"/>
        <w:rPr>
          <w:cs/>
          <w:lang w:bidi="te"/>
        </w:rPr>
      </w:pPr>
      <w:r w:rsidRPr="00614717">
        <w:rPr>
          <w:cs/>
          <w:lang w:val="my-MM"/>
        </w:rPr>
        <w:t>ဗျာဒိတ်ကျမ်း၏အမျိုးအစားကို အနာဂတ္တိကျမ်းအဖြစ် ခွဲခြားသတ်မှတ်နိုင်သည်။ ဗျာဒိတ် ၁:၃ တွင် တမန်တော်ယောဟန်က ကျမ်းအား အနာဂတ္တိကျမ်းဟု အတိအကျခေါ်ဆိုခဲ့သည်။ ကျွန်ုပ်တို့</w:t>
      </w:r>
      <w:r w:rsidR="006D74CD">
        <w:rPr>
          <w:rFonts w:hint="cs"/>
          <w:cs/>
          <w:lang w:val="my-MM"/>
        </w:rPr>
        <w:t xml:space="preserve"> </w:t>
      </w:r>
      <w:r w:rsidRPr="00614717">
        <w:rPr>
          <w:cs/>
          <w:lang w:val="my-MM"/>
        </w:rPr>
        <w:t>တွေ့မြင်ခဲ့ရသည့်အတိုင်း၊</w:t>
      </w:r>
      <w:r w:rsidR="006D74CD">
        <w:rPr>
          <w:cs/>
          <w:lang w:val="my-MM"/>
        </w:rPr>
        <w:t xml:space="preserve"> သမ္မာကျမ်းစာပရောဖက်ပြုချက်သည် </w:t>
      </w:r>
      <w:r w:rsidRPr="00614717">
        <w:rPr>
          <w:cs/>
          <w:lang w:val="my-MM"/>
        </w:rPr>
        <w:t>အနာဂတ်ကိုကြိုတင်ဟောပြောခြင်း</w:t>
      </w:r>
      <w:r w:rsidR="006D74CD">
        <w:rPr>
          <w:rFonts w:hint="cs"/>
          <w:cs/>
          <w:lang w:val="my-MM"/>
        </w:rPr>
        <w:t xml:space="preserve"> </w:t>
      </w:r>
      <w:r w:rsidRPr="00614717">
        <w:rPr>
          <w:cs/>
          <w:lang w:val="my-MM"/>
        </w:rPr>
        <w:t>များ တစ်ခါတစ်ရံပါ၀င်သည်။ သို့သော် အခြားအရာများထက်၊ ဘုရားသခင်သည် သူ၏လူတို့အား သစ္စာရှိရန်လှုံ့ဆော်ခြင်းငှာ ရည်ရွယ်ထားသည့် သတင်းစကားဖြစ်သည်။</w:t>
      </w:r>
    </w:p>
    <w:p w14:paraId="4EF096D8" w14:textId="46C4B8A2" w:rsidR="00C133F8" w:rsidRDefault="00E43BA4" w:rsidP="00A37251">
      <w:pPr>
        <w:pStyle w:val="BodyText0"/>
        <w:rPr>
          <w:cs/>
          <w:lang w:bidi="te"/>
        </w:rPr>
      </w:pPr>
      <w:r w:rsidRPr="00614717">
        <w:rPr>
          <w:cs/>
          <w:lang w:val="my-MM"/>
        </w:rPr>
        <w:t>ကျမ်းစာပရောဖက်ပြုချက်အမျိုးအစားကို နည်းလမ်းနှစ်မျိုးဖြင့် ကျွန်ုပ်တို့ဆန်းစစ်ပါမည်။ ပထမ၊ ၎င်း၏ဝိသေသလက္ခဏာများကိုကြည့်ပါမည်။ ဒုတိယ၊ သမ္မာကျမ်းစာတွင်တွေ့ရသော ပရောဖက်</w:t>
      </w:r>
      <w:r w:rsidR="006D74CD">
        <w:rPr>
          <w:rFonts w:hint="cs"/>
          <w:cs/>
          <w:lang w:val="my-MM"/>
        </w:rPr>
        <w:t xml:space="preserve"> </w:t>
      </w:r>
      <w:r w:rsidRPr="00614717">
        <w:rPr>
          <w:cs/>
          <w:lang w:val="my-MM"/>
        </w:rPr>
        <w:t>ပြုချက်၏ ပြည့်စုံမှုအမျိုးအစားများကို သုံးသပ်ပါမည်။ ပရောဖက်ပြုချက်၏ဝိသေသလက္ခဏာများဖြင့်</w:t>
      </w:r>
      <w:r w:rsidR="006D74CD">
        <w:rPr>
          <w:rFonts w:hint="cs"/>
          <w:cs/>
          <w:lang w:val="my-MM"/>
        </w:rPr>
        <w:t xml:space="preserve"> </w:t>
      </w:r>
      <w:r w:rsidRPr="00614717">
        <w:rPr>
          <w:cs/>
          <w:lang w:val="my-MM"/>
        </w:rPr>
        <w:t>စတင်ကြပါစို့။</w:t>
      </w:r>
    </w:p>
    <w:p w14:paraId="7ED7AA8A" w14:textId="77777777" w:rsidR="00C133F8" w:rsidRDefault="00E43BA4" w:rsidP="00230C58">
      <w:pPr>
        <w:pStyle w:val="BulletHeading"/>
        <w:rPr>
          <w:cs/>
          <w:lang w:bidi="ta-IN"/>
        </w:rPr>
      </w:pPr>
      <w:bookmarkStart w:id="24" w:name="_Toc165385524"/>
      <w:r>
        <w:rPr>
          <w:cs/>
          <w:lang w:val="my-MM"/>
        </w:rPr>
        <w:t>ဝိသေသလက္ခဏာများ</w:t>
      </w:r>
      <w:bookmarkEnd w:id="24"/>
    </w:p>
    <w:p w14:paraId="32B67AAD" w14:textId="37AFC27E" w:rsidR="00A37251" w:rsidRDefault="00E43BA4" w:rsidP="00A37251">
      <w:pPr>
        <w:pStyle w:val="BodyText0"/>
        <w:rPr>
          <w:cs/>
          <w:lang w:bidi="te"/>
        </w:rPr>
      </w:pPr>
      <w:r w:rsidRPr="00614717">
        <w:rPr>
          <w:cs/>
          <w:lang w:val="my-MM"/>
        </w:rPr>
        <w:t>သမ္မာကျမ်းစာပရောဖက်ပြုချက်တွင် မတူညီသောဝိသေသလက္ခဏာများစွာရှိပြီး၊ ၎င်းတို့အား</w:t>
      </w:r>
      <w:r w:rsidR="006D74CD">
        <w:rPr>
          <w:rFonts w:hint="cs"/>
          <w:cs/>
          <w:lang w:val="my-MM"/>
        </w:rPr>
        <w:t xml:space="preserve"> </w:t>
      </w:r>
      <w:r w:rsidRPr="00614717">
        <w:rPr>
          <w:cs/>
          <w:lang w:val="my-MM"/>
        </w:rPr>
        <w:t>လုံးကိုဖော်ပြရန် ကျွန်ုပ်တို့တွင် အချိန်မရှိပါ။ ထို့ကြောင့်၊ သာမာန်ပုံစံများဖြင့် အစပြုကာ၊ ၎င်း၏အရေး</w:t>
      </w:r>
      <w:r w:rsidR="006D74CD">
        <w:rPr>
          <w:rFonts w:hint="cs"/>
          <w:cs/>
          <w:lang w:val="my-MM"/>
        </w:rPr>
        <w:t xml:space="preserve"> </w:t>
      </w:r>
      <w:r w:rsidRPr="00614717">
        <w:rPr>
          <w:cs/>
          <w:lang w:val="my-MM"/>
        </w:rPr>
        <w:t>ကြီးဆုံးအင်္ဂါရပ်နှစ်ခုကိုအာရုံစိုက်ပါမည်။</w:t>
      </w:r>
    </w:p>
    <w:p w14:paraId="1D8D1325" w14:textId="6E3A6F10" w:rsidR="00E43BA4" w:rsidRPr="00614717" w:rsidRDefault="00E43BA4" w:rsidP="00A37251">
      <w:pPr>
        <w:pStyle w:val="BodyText0"/>
        <w:rPr>
          <w:cs/>
          <w:lang w:bidi="te"/>
        </w:rPr>
      </w:pPr>
      <w:r w:rsidRPr="00614717">
        <w:rPr>
          <w:cs/>
          <w:lang w:val="my-MM"/>
        </w:rPr>
        <w:t>ဗျာဒိတ်ကျမ်းသည် သမ္မာကျမ်းစာ၏ ပရောဖက်ပြုချက်အမျိုးအစားနှင့် ကိုက်ညီသောကြောင့်၊ ဓမ္မဟောင်းကျမ်းတွင် ပြုလုပ်ခဲ့သော ပုံမှန်ပရောဖက်ပြုချက်အချို့ကို အကျဉ်းချုပ်ဖော်ပြရန် ကျွန်ုပ်တို့</w:t>
      </w:r>
      <w:r w:rsidR="006D74CD">
        <w:rPr>
          <w:rFonts w:hint="cs"/>
          <w:cs/>
          <w:lang w:val="my-MM"/>
        </w:rPr>
        <w:t xml:space="preserve"> </w:t>
      </w:r>
      <w:r w:rsidRPr="00614717">
        <w:rPr>
          <w:cs/>
          <w:lang w:val="my-MM"/>
        </w:rPr>
        <w:t>အတွက် အထောက်အကူဖြစ်စေမည်ဖြစ်သည်။ ဓမ္မဟောင်းကျမ်းတွင်၊ ပရောဖက်ပြုချက်သည် ဘုရားသခင်၏လူများအား ပြစ်တင်ဆုံးမခြင်းသတင်းစကား၊ သို့မဟုတ် ရန်သူများအပေါ် အမင်္ဂလာ သို့မဟုတ် တရားစီရင်ခြင်းဗျာဒိတ်တော်၊ နာခံခြင်းအတွက် ကောင်းချီးမင်္ဂလာပေးကြောင်း ကြေငြာချက်၊ ပဋိညာဉ်တရားကို သစ္စာစောင့်သိသူများအတွက် သစ္စာစောင့်သိခြင်းဆိုင်ရာကတိတော်၊ ရွေးနှုတ်ခြင်း</w:t>
      </w:r>
      <w:r w:rsidR="006D74CD">
        <w:rPr>
          <w:rFonts w:hint="cs"/>
          <w:cs/>
          <w:lang w:val="my-MM"/>
        </w:rPr>
        <w:t xml:space="preserve"> </w:t>
      </w:r>
      <w:r w:rsidRPr="00614717">
        <w:rPr>
          <w:cs/>
          <w:lang w:val="my-MM"/>
        </w:rPr>
        <w:t>အတွက် ဘုရားသခင်၏အစီအစဥ်ကို ကြေငြာခြင်း၊ ဘုရားသခင်နှင့် ပရောဖက်ကြား ဆုတောင်းခြင်း သို့မဟုတ်</w:t>
      </w:r>
      <w:r w:rsidR="00E42358">
        <w:rPr>
          <w:lang w:val="my-MM"/>
        </w:rPr>
        <w:t xml:space="preserve"> </w:t>
      </w:r>
      <w:r w:rsidRPr="00614717">
        <w:rPr>
          <w:cs/>
          <w:lang w:val="my-MM"/>
        </w:rPr>
        <w:t>စကားစမြည်ပြောဆိုခြင်းနှင့် တစ်ခါတစ်ရံတွင် အနာဂတ်ဖြစ်ရပ်များကို ကြိုတင်ဟောပြော</w:t>
      </w:r>
      <w:r w:rsidR="006D74CD">
        <w:rPr>
          <w:rFonts w:hint="cs"/>
          <w:cs/>
          <w:lang w:val="my-MM"/>
        </w:rPr>
        <w:t xml:space="preserve"> </w:t>
      </w:r>
      <w:r w:rsidRPr="00614717">
        <w:rPr>
          <w:cs/>
          <w:lang w:val="my-MM"/>
        </w:rPr>
        <w:t>ခြင်း ဖြစ်သည်။။</w:t>
      </w:r>
    </w:p>
    <w:p w14:paraId="4824332E" w14:textId="735ABB02" w:rsidR="00E43BA4" w:rsidRPr="00614717" w:rsidRDefault="00E43BA4" w:rsidP="00A37251">
      <w:pPr>
        <w:pStyle w:val="BodyText0"/>
        <w:rPr>
          <w:cs/>
          <w:lang w:bidi="te"/>
        </w:rPr>
      </w:pPr>
      <w:r w:rsidRPr="00614717">
        <w:rPr>
          <w:cs/>
          <w:lang w:val="my-MM"/>
        </w:rPr>
        <w:lastRenderedPageBreak/>
        <w:t>ဓမ္မဟောင်းပရောဖက်ပြုချက်၏ အသုံးအများဆုံးပုံစံများထဲမှတစ်ခုမှာ တရားစီရင်ခြင်းဖြစ်ပြီး၊ ပရောဖက်ပြုချက်၏ဝေါဟာရတွင် တရားခွင်၏အသုံးအနှုန်းများ ထင်ဟပ်သည်။ ယေဘုယျအားဖြင့်၊ ဘုရားသခင်သည် နာခံမှုမရှိသောဣသရေလလူမျိုးအား တရားစီရင်ရန်အတွက် ‌ရှေ့တော်မှောက်သို့ ခေါ်သွင်းလေ့ရှိသည်။ ဤတရားစီရင်ခြင်းများသည် အများအားဖြင့် ဘုရားသခင်၏ကြင်နာမှုကို</w:t>
      </w:r>
      <w:r w:rsidR="006D74CD">
        <w:rPr>
          <w:rFonts w:hint="cs"/>
          <w:cs/>
          <w:lang w:val="my-MM"/>
        </w:rPr>
        <w:t xml:space="preserve"> </w:t>
      </w:r>
      <w:r w:rsidRPr="00614717">
        <w:rPr>
          <w:cs/>
          <w:lang w:val="my-MM"/>
        </w:rPr>
        <w:t>ဖော်ပြ</w:t>
      </w:r>
      <w:r w:rsidR="006D74CD">
        <w:rPr>
          <w:rFonts w:hint="cs"/>
          <w:cs/>
          <w:lang w:val="my-MM"/>
        </w:rPr>
        <w:t xml:space="preserve"> </w:t>
      </w:r>
      <w:r w:rsidRPr="00614717">
        <w:rPr>
          <w:cs/>
          <w:lang w:val="my-MM"/>
        </w:rPr>
        <w:t>ကာ၊ ဣသရေလလူမျိုးသည် ဆက်မနာခံပါက တရားစီရင်မည်ဟု ခြိမ်းခြောက်ခြင်း ဖြစ်သည်။ တစ်ခါတစ်ရံတွင်၊ ၎င်းသည် သစ္စာရှိမှုနှင့် နောင်တအတွက် ကောင်းချီးမင်္ဂလာများဖြင့် ဆုချရန်ပင် ဖြစ်သည်။ ဤတရားစီရင်ခြင်းဆိုင်ရာခြိမ်းခြောက်မှုများနှင့် ကောင်းချီးမင်္ဂလာပေးမှုများ၏အခြေအနေ</w:t>
      </w:r>
      <w:r w:rsidR="006D74CD">
        <w:rPr>
          <w:rFonts w:hint="cs"/>
          <w:cs/>
          <w:lang w:val="my-MM"/>
        </w:rPr>
        <w:t xml:space="preserve"> </w:t>
      </w:r>
      <w:r w:rsidRPr="00614717">
        <w:rPr>
          <w:cs/>
          <w:lang w:val="my-MM"/>
        </w:rPr>
        <w:t>တွင် အနာဂတ်ကြိုတင်ဟောပြောခြင်းများကို သတ်မှတ်ထားကြောင်း၊ လူတို့၏ပရောဖက်ပြုချက်အပေါ် တုံ့ပြန်မှုအပေါ်တွင် အဆိုပါကြိုတင်ဟောပြောခြင်းများကို သတ်မှတ်ထားကြောင်း မကြာခဏဖော်ပြ</w:t>
      </w:r>
      <w:r w:rsidR="006D74CD">
        <w:rPr>
          <w:rFonts w:hint="cs"/>
          <w:cs/>
          <w:lang w:val="my-MM"/>
        </w:rPr>
        <w:t xml:space="preserve"> </w:t>
      </w:r>
      <w:r w:rsidRPr="00614717">
        <w:rPr>
          <w:cs/>
          <w:lang w:val="my-MM"/>
        </w:rPr>
        <w:t>သည်။</w:t>
      </w:r>
    </w:p>
    <w:p w14:paraId="2FCC4327" w14:textId="2AE9F237" w:rsidR="00E43BA4" w:rsidRPr="00614717" w:rsidRDefault="00E43BA4" w:rsidP="00A37251">
      <w:pPr>
        <w:pStyle w:val="BodyText0"/>
        <w:rPr>
          <w:cs/>
          <w:lang w:bidi="te"/>
        </w:rPr>
      </w:pPr>
      <w:r w:rsidRPr="00614717">
        <w:rPr>
          <w:cs/>
          <w:lang w:val="my-MM"/>
        </w:rPr>
        <w:t>များစွာသောကဏ္ဍများတွင်၊ ဗျာဒိတ်ကျမ်းရှိ ယောဟန်၏ပရောဖက်ပြုချက်များသည် ဓမ္မဟောင်း</w:t>
      </w:r>
      <w:r w:rsidR="006D74CD">
        <w:rPr>
          <w:rFonts w:hint="cs"/>
          <w:cs/>
          <w:lang w:val="my-MM"/>
        </w:rPr>
        <w:t xml:space="preserve"> </w:t>
      </w:r>
      <w:r w:rsidRPr="00614717">
        <w:rPr>
          <w:cs/>
          <w:lang w:val="my-MM"/>
        </w:rPr>
        <w:t>ကျမ်း၏ပရောဖက်ပြုချက်များကဲ့သို့ပင် လုပ်ဆောင်ခဲ့သည်။</w:t>
      </w:r>
    </w:p>
    <w:p w14:paraId="4A390808" w14:textId="236021FE" w:rsidR="00E43BA4" w:rsidRPr="00614717" w:rsidRDefault="00E43BA4" w:rsidP="00A37251">
      <w:pPr>
        <w:pStyle w:val="BodyText0"/>
        <w:rPr>
          <w:cs/>
          <w:lang w:bidi="te"/>
        </w:rPr>
      </w:pPr>
      <w:r w:rsidRPr="00614717">
        <w:rPr>
          <w:cs/>
          <w:lang w:val="my-MM"/>
        </w:rPr>
        <w:t>ဓမ္မဟောင်းပရောဖက်ပြုချက်၏ဒုတိယအင်္ဂါရပ်မှာ ၎င်း၏အဓိပ္ပာယ်ကိုဖော်ပြရန် ပုံဆောင်ချက်</w:t>
      </w:r>
      <w:r w:rsidR="006D74CD">
        <w:rPr>
          <w:rFonts w:hint="cs"/>
          <w:cs/>
          <w:lang w:val="my-MM"/>
        </w:rPr>
        <w:t xml:space="preserve"> </w:t>
      </w:r>
      <w:r w:rsidRPr="00614717">
        <w:rPr>
          <w:cs/>
          <w:lang w:val="my-MM"/>
        </w:rPr>
        <w:t>များကို မကြာခဏအသုံးပြုခြင်းပင်ဖြစ်သည်။ ပုံဆောင်ချက်ဟူသောဝေါဟာရသည် ကျယ်ပြန့်သော</w:t>
      </w:r>
      <w:r w:rsidR="006D74CD">
        <w:rPr>
          <w:rFonts w:hint="cs"/>
          <w:cs/>
          <w:lang w:val="my-MM"/>
        </w:rPr>
        <w:t xml:space="preserve"> </w:t>
      </w:r>
      <w:r w:rsidRPr="00614717">
        <w:rPr>
          <w:cs/>
          <w:lang w:val="my-MM"/>
        </w:rPr>
        <w:t>အဓိပ္ပါယ်ရှိနိုင်သည်။ သို့သော် ကျွန်ုပ်တို့သည် ပရောဖက်ပြုချက်ကိုဖော်ပြရန် ၎င်းကိုအသုံးပြုသောအခါ၊ ကျွန်ုပ်တို့သည် စိတ်ကူးပုံဖော်ခံစားမှုများကို လှုံ့ဆော်ပေးသည့်နည်းလမ်းများဖြင့် အကြောင်းအရာများ</w:t>
      </w:r>
      <w:r w:rsidR="006D74CD">
        <w:rPr>
          <w:rFonts w:hint="cs"/>
          <w:cs/>
          <w:lang w:val="my-MM"/>
        </w:rPr>
        <w:t xml:space="preserve"> </w:t>
      </w:r>
      <w:r w:rsidRPr="00614717">
        <w:rPr>
          <w:cs/>
          <w:lang w:val="my-MM"/>
        </w:rPr>
        <w:t>ကိုဖော်ပြသည့်အသုံးအနှုန်းကို ရည်ညွှန်းပါသည်။ အခြေခံအားဖြင့်၊ ပုံဆောင်ချက်များသည် တစ်စုံတစ်ခု</w:t>
      </w:r>
      <w:r w:rsidR="006D74CD">
        <w:rPr>
          <w:rFonts w:hint="cs"/>
          <w:cs/>
          <w:lang w:val="my-MM"/>
        </w:rPr>
        <w:t xml:space="preserve"> </w:t>
      </w:r>
      <w:r w:rsidRPr="00614717">
        <w:rPr>
          <w:cs/>
          <w:lang w:val="my-MM"/>
        </w:rPr>
        <w:t>ကိုမြင်ခြင်း၊ ကြားခြင်း၊ အနံ့ခံခြင်း၊ အရသာခံခြင်း သို့မဟုတ် ထိတွေ့ခြင်းတို့ကို စိတ်ကူးပုံဖော်နိုင်သည့် နည်းလမ်းများကို ဖော်ပြပါသည်။</w:t>
      </w:r>
    </w:p>
    <w:p w14:paraId="08F60515" w14:textId="5D38D076" w:rsidR="00E43BA4" w:rsidRPr="00614717" w:rsidRDefault="00E43BA4" w:rsidP="00A37251">
      <w:pPr>
        <w:pStyle w:val="BodyText0"/>
        <w:rPr>
          <w:cs/>
          <w:lang w:bidi="te"/>
        </w:rPr>
      </w:pPr>
      <w:r w:rsidRPr="00614717">
        <w:rPr>
          <w:cs/>
          <w:lang w:val="my-MM"/>
        </w:rPr>
        <w:t>ဥပမာ၊ ယေရမိ ၁၈ တွင်၊ ဘုရားသခင်သည် မိမိလိုချင်သည့်နည်းမှန်သမျှဖြင့် ဣသရေလလူမျိုး</w:t>
      </w:r>
      <w:r w:rsidR="006D74CD">
        <w:rPr>
          <w:rFonts w:hint="cs"/>
          <w:cs/>
          <w:lang w:val="my-MM"/>
        </w:rPr>
        <w:t xml:space="preserve"> </w:t>
      </w:r>
      <w:r w:rsidRPr="00614717">
        <w:rPr>
          <w:cs/>
          <w:lang w:val="my-MM"/>
        </w:rPr>
        <w:t>ကို ပုံသွင်းပိုင်ခွင့်ရှိကြောင်းရှင်းပြရန်၊ ပရောဖက်ယေရမိ</w:t>
      </w:r>
      <w:r w:rsidR="006D74CD">
        <w:rPr>
          <w:cs/>
          <w:lang w:val="my-MM"/>
        </w:rPr>
        <w:t xml:space="preserve">သည် အိုးထိန်းသမား၏အိုးမြေဖြင့် </w:t>
      </w:r>
      <w:r w:rsidRPr="00614717">
        <w:rPr>
          <w:cs/>
          <w:lang w:val="my-MM"/>
        </w:rPr>
        <w:t>အိုးလုပ်ပုံကို အသုံးပြုခဲ့သည်။</w:t>
      </w:r>
    </w:p>
    <w:p w14:paraId="612DB8DD" w14:textId="42C649FC" w:rsidR="00E43BA4" w:rsidRPr="00614717" w:rsidRDefault="00E43BA4" w:rsidP="00A37251">
      <w:pPr>
        <w:pStyle w:val="BodyText0"/>
        <w:rPr>
          <w:cs/>
          <w:lang w:bidi="te"/>
        </w:rPr>
      </w:pPr>
      <w:r w:rsidRPr="00614717">
        <w:rPr>
          <w:cs/>
          <w:lang w:val="my-MM"/>
        </w:rPr>
        <w:t>ယေဇကျေလ ၃၇ တွင်၊ ယေဇကျေလသည် သွေ့ခြောက်သောအရိုးများဖြင့် ပြည့်နေသော</w:t>
      </w:r>
      <w:r w:rsidR="006D74CD">
        <w:rPr>
          <w:rFonts w:hint="cs"/>
          <w:cs/>
          <w:lang w:val="my-MM"/>
        </w:rPr>
        <w:t xml:space="preserve"> </w:t>
      </w:r>
      <w:r w:rsidRPr="00614717">
        <w:rPr>
          <w:cs/>
          <w:lang w:val="my-MM"/>
        </w:rPr>
        <w:t>ချိုင့်ဝှမ်း၏ပုံဆောင်ချက်ကို အသုံးပြု၍ ဘုရားသခင့်လူများ၏ဝိညာဉ်ရေးအသက်တာကင်းမဲ့မှုကို ဖော်ပြ</w:t>
      </w:r>
      <w:r w:rsidR="006D74CD">
        <w:rPr>
          <w:rFonts w:hint="cs"/>
          <w:cs/>
          <w:lang w:val="my-MM"/>
        </w:rPr>
        <w:t xml:space="preserve"> </w:t>
      </w:r>
      <w:r w:rsidRPr="00614717">
        <w:rPr>
          <w:cs/>
          <w:lang w:val="my-MM"/>
        </w:rPr>
        <w:t>သည်။ ထို့နောက် အရိုးများသည် သက်ရှိလူသားများဖြစ်လာကြောင်း ရှင်းပြခြင်းဖြင့် သူတို့အား မျှော်လင့်ချက်ပေးခဲ့သည်။ ဗျာဒိတ်ကျမ်းသည်လည်း ပုံဆောင်ချက်များကို မကြာခဏအသုံးပြုသည်။</w:t>
      </w:r>
    </w:p>
    <w:p w14:paraId="3219E601" w14:textId="7A728C80" w:rsidR="00C133F8" w:rsidRDefault="00E43BA4" w:rsidP="00A37251">
      <w:pPr>
        <w:pStyle w:val="BodyText0"/>
        <w:rPr>
          <w:cs/>
          <w:lang w:bidi="te"/>
        </w:rPr>
      </w:pPr>
      <w:r w:rsidRPr="00614717">
        <w:rPr>
          <w:cs/>
          <w:lang w:val="my-MM"/>
        </w:rPr>
        <w:t>ဗျာဒိတ် ၁:၁၅-၁၆ တွင်ယေရှုအား ယောဟန်မည်သို့ဖော်ပြသည်ကို နားထောင်ပါ_</w:t>
      </w:r>
    </w:p>
    <w:p w14:paraId="26998789" w14:textId="4E4575E6" w:rsidR="00C133F8" w:rsidRDefault="00E43BA4" w:rsidP="00A37251">
      <w:pPr>
        <w:pStyle w:val="Quotations"/>
        <w:rPr>
          <w:cs/>
          <w:lang w:bidi="te"/>
        </w:rPr>
      </w:pPr>
      <w:r w:rsidRPr="00562830">
        <w:rPr>
          <w:cs/>
          <w:lang w:val="my-MM"/>
        </w:rPr>
        <w:t>ခြေတော်သည်လည်း မီး၌ချွတ်ပြီးသော ကြေးဝါစစ်နှင့်တူ၏။ အသံတော်</w:t>
      </w:r>
      <w:r w:rsidR="006D74CD">
        <w:rPr>
          <w:rFonts w:hint="cs"/>
          <w:cs/>
          <w:lang w:val="my-MM"/>
        </w:rPr>
        <w:t xml:space="preserve"> </w:t>
      </w:r>
      <w:r w:rsidRPr="00562830">
        <w:rPr>
          <w:cs/>
          <w:lang w:val="my-MM"/>
        </w:rPr>
        <w:t>သည်လည်း သမုဒ္ဒရာသံကဲ့သို့ ဖြစ်၏။ လက်ျာလက်တော်သည်လည်း ကြယ်ခုနှစ်လုံးကိုကိုင်၏။ ခံတွင်းတော်ထဲကလည်းထက်သော သန်လျက်</w:t>
      </w:r>
      <w:r w:rsidR="006D74CD">
        <w:rPr>
          <w:rFonts w:hint="cs"/>
          <w:cs/>
          <w:lang w:val="my-MM"/>
        </w:rPr>
        <w:t xml:space="preserve"> </w:t>
      </w:r>
      <w:r w:rsidRPr="00562830">
        <w:rPr>
          <w:cs/>
          <w:lang w:val="my-MM"/>
        </w:rPr>
        <w:t>ထွက်၏။ မျက်နှာတော်သည်အရှိန်တန်ခိုးနှင့် ထွန်းတောက်သောနေကဲ့သို့ဖြစ်၏ (ဗျာဒိတ် ၁း၁၅-၁၆)။</w:t>
      </w:r>
    </w:p>
    <w:p w14:paraId="6AF15E12" w14:textId="6ED05911" w:rsidR="00E43BA4" w:rsidRPr="00614717" w:rsidRDefault="00E43BA4" w:rsidP="00A37251">
      <w:pPr>
        <w:pStyle w:val="BodyText0"/>
        <w:rPr>
          <w:cs/>
          <w:lang w:bidi="te"/>
        </w:rPr>
      </w:pPr>
      <w:r w:rsidRPr="00614717">
        <w:rPr>
          <w:cs/>
          <w:lang w:val="my-MM"/>
        </w:rPr>
        <w:lastRenderedPageBreak/>
        <w:t>ယေရှု၏ ဤလှပသောပုံဆောင်ချက်များသည် ကိုယ်တော်၏ ကြီးမြတ်သောတန်ခိုးနှင့် အခွင့်အာ</w:t>
      </w:r>
      <w:r w:rsidR="006D74CD">
        <w:rPr>
          <w:rFonts w:hint="cs"/>
          <w:cs/>
          <w:lang w:val="my-MM"/>
        </w:rPr>
        <w:t xml:space="preserve"> </w:t>
      </w:r>
      <w:r w:rsidRPr="00614717">
        <w:rPr>
          <w:cs/>
          <w:lang w:val="my-MM"/>
        </w:rPr>
        <w:t>ဏာကို ဖော်ပြသည်။ သူ၏အသံတော်သည် ကြီးမားသောရေတံခွန်၏အသံကဲ့သို့ဖြစ်သည်။ ရှင်ဘုရင်</w:t>
      </w:r>
      <w:r w:rsidR="006D74CD">
        <w:rPr>
          <w:rFonts w:hint="cs"/>
          <w:cs/>
          <w:lang w:val="my-MM"/>
        </w:rPr>
        <w:t xml:space="preserve"> </w:t>
      </w:r>
      <w:r w:rsidRPr="00614717">
        <w:rPr>
          <w:cs/>
          <w:lang w:val="my-MM"/>
        </w:rPr>
        <w:t>အာဏာစက်ကို ကိုယ်စားပြုသောကြယ်ခုနစ်လုံးကို လက်၌ကိုင်ထားသည်။ လောကကိုအလင်းပေး</w:t>
      </w:r>
      <w:r w:rsidR="006D74CD">
        <w:rPr>
          <w:rFonts w:hint="cs"/>
          <w:cs/>
          <w:lang w:val="my-MM"/>
        </w:rPr>
        <w:t xml:space="preserve"> </w:t>
      </w:r>
      <w:r w:rsidRPr="00614717">
        <w:rPr>
          <w:cs/>
          <w:lang w:val="my-MM"/>
        </w:rPr>
        <w:t>သကဲ့သို့ သူ၏မျက်နှာသည် တောက်ပနေသည်။</w:t>
      </w:r>
    </w:p>
    <w:p w14:paraId="48B2C76F" w14:textId="5C796F16" w:rsidR="00C133F8" w:rsidRDefault="00E43BA4" w:rsidP="00A37251">
      <w:pPr>
        <w:pStyle w:val="BodyText0"/>
        <w:rPr>
          <w:cs/>
          <w:lang w:bidi="te"/>
        </w:rPr>
      </w:pPr>
      <w:r w:rsidRPr="00614717">
        <w:rPr>
          <w:cs/>
          <w:lang w:val="my-MM"/>
        </w:rPr>
        <w:t>ဗျာဒိတ်ကျမ်းတလျှောက်လုံးတွင် အလားတူပုံဆောင်ချက်များကို တွေ့နိုင်သည်။ ဦးချိုများနှင့် သရဖူများပါသော ဦးခေါင်းများနှင့်သားရဲများ၊ တံပိုးများနှင့် ခွက်ဖလားများပါသော ကောင်းကင်တမန်</w:t>
      </w:r>
      <w:r w:rsidR="006D74CD">
        <w:rPr>
          <w:rFonts w:hint="cs"/>
          <w:cs/>
          <w:lang w:val="my-MM"/>
        </w:rPr>
        <w:t xml:space="preserve"> </w:t>
      </w:r>
      <w:r w:rsidRPr="00614717">
        <w:rPr>
          <w:cs/>
          <w:lang w:val="my-MM"/>
        </w:rPr>
        <w:t>များ၊ လက်စားချေမှုအတွက် သီချင်းများနှင့် အော်ဟစ်ငိုကြွေးခြင်း၊ စာလိပ်များကို စားသောက်ခြင်းနှင့် အရသာမြည်းစမ်းခြင်း၊ မြင်းများ၊ မြင်းစီးသူများနှင့် တောင်များ၊ ကောင်းကင်မှ ဆင်းသက်လာသော မြို့တစ်မြို့ စသည်တို့ကိုကျွန်ုပ်တို့ ဖတ်ရသည်။ အမှန်တကယ်တွင်၊ ဗျာဒိတ်ကျမ်းတွင် ပုံဆောင်ချက်</w:t>
      </w:r>
      <w:r w:rsidR="006D74CD">
        <w:rPr>
          <w:rFonts w:hint="cs"/>
          <w:cs/>
          <w:lang w:val="my-MM"/>
        </w:rPr>
        <w:t xml:space="preserve"> </w:t>
      </w:r>
      <w:r w:rsidRPr="00614717">
        <w:rPr>
          <w:cs/>
          <w:lang w:val="my-MM"/>
        </w:rPr>
        <w:t>မပါဝင်သည့် စာပိုဒ်တစ်ပိုဒ်ကို ရှာတွေ့ရန်ခဲယဉ်းပေလိမ့်မည်။</w:t>
      </w:r>
    </w:p>
    <w:p w14:paraId="0D99C093" w14:textId="6455022A" w:rsidR="00C133F8" w:rsidRDefault="00E43BA4" w:rsidP="00A37251">
      <w:pPr>
        <w:pStyle w:val="Quotations"/>
        <w:rPr>
          <w:cs/>
          <w:lang w:bidi="te"/>
        </w:rPr>
      </w:pPr>
      <w:r w:rsidRPr="00562830">
        <w:rPr>
          <w:cs/>
          <w:lang w:val="my-MM"/>
        </w:rPr>
        <w:t>ဗျာဒိတ်ကျမ်းပါရှုပ်ထွေးသောအရာများထဲမှတစ်ခုမှာ ပကတိအသုံးအနှုန်းများနှင့်</w:t>
      </w:r>
      <w:r w:rsidR="006D74CD">
        <w:rPr>
          <w:rFonts w:hint="cs"/>
          <w:cs/>
          <w:lang w:val="my-MM"/>
        </w:rPr>
        <w:t xml:space="preserve"> </w:t>
      </w:r>
      <w:r w:rsidRPr="00562830">
        <w:rPr>
          <w:cs/>
          <w:lang w:val="my-MM"/>
        </w:rPr>
        <w:t>အတူ အမှတ်သင်္ကေတအသုံးအနှုန်းများ ရောနှောတည်ရှိနေခြင်းဖြစ်သည်၊ အမှတ်သင်္ကေတအသုံးအနှုန်းများကို သင်မြင်သောအခါ၊ ၎င်းတို့သည် ကျွန်ုပ်တို့</w:t>
      </w:r>
      <w:r w:rsidR="006D74CD">
        <w:rPr>
          <w:rFonts w:hint="cs"/>
          <w:cs/>
          <w:lang w:val="my-MM"/>
        </w:rPr>
        <w:t xml:space="preserve"> </w:t>
      </w:r>
      <w:r w:rsidRPr="00562830">
        <w:rPr>
          <w:cs/>
          <w:lang w:val="my-MM"/>
        </w:rPr>
        <w:t>အတွက် မကြာခဏအဓိပ္ပာယ်ဖွင့်ဆိုလေ့ရှိသည်။ ဥပမာ၊ အခန်း ၁ တွင် ရွှေမီးခွက်ခုနစ်ခုနှင့် ကြယ်ခုနစ်လုံးကို ယေရှုရည်ညွှန်းသောအခါ၊ နောက်ပိုင်းတွင် ၎င်းရွှေမီးခွက်ခုနစ်ခုနှင့် ကြယ်ခုနစ်လုံးတို့သည် မည်သည့်အရာရည်ညွှန်းသည်ကို ဖော်ပြသည်။ ထို့ကြောင့် သင်သည်အမှတ်သင်္ကေတများနှင့် ဆက်နွယ်နေသည်</w:t>
      </w:r>
      <w:r w:rsidR="006D74CD">
        <w:rPr>
          <w:rFonts w:hint="cs"/>
          <w:cs/>
          <w:lang w:val="my-MM"/>
        </w:rPr>
        <w:t xml:space="preserve"> </w:t>
      </w:r>
      <w:r w:rsidRPr="00562830">
        <w:rPr>
          <w:cs/>
          <w:lang w:val="my-MM"/>
        </w:rPr>
        <w:t>ကိုသိပါက၊ ၎င်းသည်အလွန်အသုံးဝင်ပါသည်။ အကြောင်းအရာများကို အံ့သြဖွယ်နည်းလမ်းများဖြင့်ဖော်ပြထား၍ ပကတိပုံဆောင်ချက်တစ်မျိုးမျိုးဖြင့် ပုံဖော်ရခက်သည့် အခြားအခိုက်အတန့်များလည်း ရှိသေးသည်။ ဦးခေါင်း</w:t>
      </w:r>
      <w:r w:rsidR="006D74CD">
        <w:rPr>
          <w:rFonts w:hint="cs"/>
          <w:cs/>
          <w:lang w:val="my-MM"/>
        </w:rPr>
        <w:t xml:space="preserve"> </w:t>
      </w:r>
      <w:r w:rsidRPr="00562830">
        <w:rPr>
          <w:cs/>
          <w:lang w:val="my-MM"/>
        </w:rPr>
        <w:t>ခုနစ်လုံးရှိသော သားရဲတစ်ကောင်ရှိပြီး၊ နောက်ပိုင်းတွင် ဦးခေါင်းခုနစ်လုံး သို့မဟုတ် တောင်ခုနစ်ခုအကြောင်း သူတို့သည်ပြောကြလိမ့်မည်၊ ၎င်းသည် လက်တွေ့ကမ္ဘာတွင် သင</w:t>
      </w:r>
      <w:r w:rsidR="00F55D82">
        <w:rPr>
          <w:cs/>
          <w:lang w:val="my-MM"/>
        </w:rPr>
        <w:t>်မြင်ရန် မျှော်လင့်ထားသောတစ်စုံ</w:t>
      </w:r>
      <w:r w:rsidR="00F55D82">
        <w:rPr>
          <w:rFonts w:hint="cs"/>
          <w:cs/>
          <w:lang w:val="my-MM"/>
        </w:rPr>
        <w:t>တစ်</w:t>
      </w:r>
      <w:r w:rsidRPr="00562830">
        <w:rPr>
          <w:cs/>
          <w:lang w:val="my-MM"/>
        </w:rPr>
        <w:t>ရာမှ ရွေ့သွားခြင်းဖြစ်ပြီး၊ အမှတ်သင်္ကေတသို့ ကူးပြောင်းခြင်း ဖြစ်သည်။</w:t>
      </w:r>
    </w:p>
    <w:p w14:paraId="5E7D734F" w14:textId="77777777" w:rsidR="00C133F8" w:rsidRDefault="009A62DD" w:rsidP="00A37251">
      <w:pPr>
        <w:pStyle w:val="QuotationAuthor"/>
        <w:rPr>
          <w:cs/>
          <w:lang w:bidi="te"/>
        </w:rPr>
      </w:pPr>
      <w:r>
        <w:rPr>
          <w:cs/>
          <w:lang w:val="my-MM" w:bidi="my-MM"/>
        </w:rPr>
        <w:t>Dr David W. Chapman</w:t>
      </w:r>
    </w:p>
    <w:p w14:paraId="0DBD887A" w14:textId="5A42D04F" w:rsidR="00A37251" w:rsidRDefault="00E43BA4" w:rsidP="00A37251">
      <w:pPr>
        <w:pStyle w:val="BodyText0"/>
        <w:rPr>
          <w:cs/>
          <w:lang w:bidi="te"/>
        </w:rPr>
      </w:pPr>
      <w:r w:rsidRPr="00562830">
        <w:rPr>
          <w:cs/>
          <w:lang w:val="my-MM"/>
        </w:rPr>
        <w:t>ဗျာဒိတ်ကျမ်းသည် ၎င်း၏ပုံဆောင်ချက်များစွာကို ဓမ္မဟောင်းကျမ်းမှ ထုတ်ယူထားသည်။ ဆိုလိုသည်မှာ ဓမ္မဟောင်းပရောဖက်ပြုချက်နှင့် ကျွန်ုပ်တို့၏ရင်းနှီးကျွမ်းဝင်မှုသည် ဗျာဒိတ်ကျမ်းမှ</w:t>
      </w:r>
      <w:r w:rsidR="006D74CD">
        <w:rPr>
          <w:rFonts w:hint="cs"/>
          <w:cs/>
          <w:lang w:val="my-MM"/>
        </w:rPr>
        <w:t xml:space="preserve"> </w:t>
      </w:r>
      <w:r w:rsidRPr="00562830">
        <w:rPr>
          <w:cs/>
          <w:lang w:val="my-MM"/>
        </w:rPr>
        <w:t>ပုံဆောင်ချက်များကို နားလည်ရန် ကူညီပေးသည်။ ထို့ထက်မက၊ ဗျာဒိတ်ကျမ်းနှင့် ဓမ္မဟောင်းကျမ်း</w:t>
      </w:r>
      <w:r w:rsidR="006D74CD">
        <w:rPr>
          <w:rFonts w:hint="cs"/>
          <w:cs/>
          <w:lang w:val="my-MM"/>
        </w:rPr>
        <w:t xml:space="preserve"> </w:t>
      </w:r>
      <w:r w:rsidRPr="00562830">
        <w:rPr>
          <w:cs/>
          <w:lang w:val="my-MM"/>
        </w:rPr>
        <w:t>သည် တူညီသောနည်းလမ်းများဖြင့် တူညီသောပုံဆောင်ချက်များကို မကြာခဏအသုံးပြုသောကြောင့်၊ ဗျာဒိတ်ကျမ်း၏ပုံဆောင်ချက်ကို အဓိပ္ပာယ်ဖွင့်ဆိုရန် ကျွန်ုပ်တို့ကိုကူညီပေးပါသည်။</w:t>
      </w:r>
    </w:p>
    <w:p w14:paraId="3B295D94" w14:textId="31CC7A7F" w:rsidR="00E43BA4" w:rsidRPr="00614717" w:rsidRDefault="00E43BA4" w:rsidP="00A37251">
      <w:pPr>
        <w:pStyle w:val="BodyText0"/>
        <w:rPr>
          <w:cs/>
          <w:lang w:bidi="te"/>
        </w:rPr>
      </w:pPr>
      <w:r w:rsidRPr="00614717">
        <w:rPr>
          <w:cs/>
          <w:lang w:val="my-MM"/>
        </w:rPr>
        <w:lastRenderedPageBreak/>
        <w:t>ဗျာဒိတ်ကျမ်းတစ်လျှောက် ပုံဆောင်ချက်များအဖြစ် အသိအမှတ်ပြုခြင်းသည် ဗျာဒိတ်ကျမ်းကို</w:t>
      </w:r>
      <w:r w:rsidR="006D74CD">
        <w:rPr>
          <w:rFonts w:hint="cs"/>
          <w:cs/>
          <w:lang w:val="my-MM"/>
        </w:rPr>
        <w:t xml:space="preserve"> </w:t>
      </w:r>
      <w:r w:rsidRPr="00614717">
        <w:rPr>
          <w:cs/>
          <w:lang w:val="my-MM"/>
        </w:rPr>
        <w:t>တင်စားဖော်ပြချက်အဖြစ် သို့မဟုတ် ၎င်း၏အဓိပ္ပာယ်ကိုဝိညာဉ်ရေးဖော်ပြချက်အဖြစ် အဓိပ္ပာယ်ပြန်ဆို</w:t>
      </w:r>
      <w:r w:rsidR="006D74CD">
        <w:rPr>
          <w:rFonts w:hint="cs"/>
          <w:cs/>
          <w:lang w:val="my-MM"/>
        </w:rPr>
        <w:t xml:space="preserve"> </w:t>
      </w:r>
      <w:r w:rsidRPr="00614717">
        <w:rPr>
          <w:cs/>
          <w:lang w:val="my-MM"/>
        </w:rPr>
        <w:t>ရမည်ဟု မဆိုလိုပါ။ ဆန့်ကျင်ဘက်အနေနှင့်၊ စာပေအင်္ဂါရပ်များကို ပုံဆောင်ချက်များအဖြစ် အသိအ</w:t>
      </w:r>
      <w:r w:rsidR="006D74CD">
        <w:rPr>
          <w:rFonts w:hint="cs"/>
          <w:cs/>
          <w:lang w:val="my-MM"/>
        </w:rPr>
        <w:t xml:space="preserve"> </w:t>
      </w:r>
      <w:r w:rsidRPr="00614717">
        <w:rPr>
          <w:cs/>
          <w:lang w:val="my-MM"/>
        </w:rPr>
        <w:t>မှတ်ပြုခြင်းသည် သဒ္ဒါ၊ သမိုင်းဆိုင်ရာ အဓိပ္ပာယ်ဖွင့်ဆိုခြင်း၏ ပုံမှန်နည်းစနစ်၏အစိတ်အပိုင်းတစ်ခု</w:t>
      </w:r>
      <w:r w:rsidR="006D74CD">
        <w:rPr>
          <w:rFonts w:hint="cs"/>
          <w:cs/>
          <w:lang w:val="my-MM"/>
        </w:rPr>
        <w:t xml:space="preserve"> </w:t>
      </w:r>
      <w:r w:rsidRPr="00614717">
        <w:rPr>
          <w:cs/>
          <w:lang w:val="my-MM"/>
        </w:rPr>
        <w:t>ဖြစ်သည်။ အကယ်၍ ယောဟန်သည် တင်စားဖော်ပြချက်အရ ပြောဆိုရန်ရည်ရွယ်ပါက၊ သူ၏စကား</w:t>
      </w:r>
      <w:r w:rsidR="006D74CD">
        <w:rPr>
          <w:rFonts w:hint="cs"/>
          <w:cs/>
          <w:lang w:val="my-MM"/>
        </w:rPr>
        <w:t xml:space="preserve"> </w:t>
      </w:r>
      <w:r w:rsidRPr="00614717">
        <w:rPr>
          <w:cs/>
          <w:lang w:val="my-MM"/>
        </w:rPr>
        <w:t>များကို ပကတိအတိုင်းအဓိပ္ပာယ်ပြန်ဆိုခြင်းသည် ကြီးမားသောအမှားဖြစ်လိမ့်မည်။ ဗျာဒိတ်ကျမ်း၏</w:t>
      </w:r>
      <w:r w:rsidR="006D74CD">
        <w:rPr>
          <w:rFonts w:hint="cs"/>
          <w:cs/>
          <w:lang w:val="my-MM"/>
        </w:rPr>
        <w:t xml:space="preserve"> </w:t>
      </w:r>
      <w:r w:rsidRPr="00614717">
        <w:rPr>
          <w:cs/>
          <w:lang w:val="my-MM"/>
        </w:rPr>
        <w:t>စာဖတ်သူများသည် ၎င်း၏ပုံဆောင်ချက်များကို အသိအမှတ်ပြုပြီး၊ သာမာန်စာပေဆိုင်ရာသဘောတူညီ</w:t>
      </w:r>
      <w:r w:rsidR="006D74CD">
        <w:rPr>
          <w:rFonts w:hint="cs"/>
          <w:cs/>
          <w:lang w:val="my-MM"/>
        </w:rPr>
        <w:t xml:space="preserve"> </w:t>
      </w:r>
      <w:r w:rsidRPr="00614717">
        <w:rPr>
          <w:cs/>
          <w:lang w:val="my-MM"/>
        </w:rPr>
        <w:t>ချက်များအတိုင်း အနက်ပြန်ဆိုကြသည်။</w:t>
      </w:r>
    </w:p>
    <w:p w14:paraId="3CF7C584" w14:textId="482ADDA9" w:rsidR="00A37251" w:rsidRDefault="0020391E" w:rsidP="00A37251">
      <w:pPr>
        <w:pStyle w:val="BodyText0"/>
        <w:rPr>
          <w:cs/>
          <w:lang w:bidi="te"/>
        </w:rPr>
      </w:pPr>
      <w:r w:rsidRPr="00614717">
        <w:rPr>
          <w:cs/>
          <w:lang w:val="my-MM"/>
        </w:rPr>
        <w:t>ကျွန်ုပ်တို့သည် ပရောဖက်ပြုချက်၏ အရေးကြီးသောဝိသေသလက္ခဏာအချို့ကို မိတ်ဆက်ပေး</w:t>
      </w:r>
      <w:r w:rsidR="006D74CD">
        <w:rPr>
          <w:rFonts w:hint="cs"/>
          <w:cs/>
          <w:lang w:val="my-MM"/>
        </w:rPr>
        <w:t xml:space="preserve"> </w:t>
      </w:r>
      <w:r w:rsidRPr="00614717">
        <w:rPr>
          <w:cs/>
          <w:lang w:val="my-MM"/>
        </w:rPr>
        <w:t>ပြီးနောက်၊ ယခုသမ္မာကျမ်းစာတွင်မြင်ရသော ပရောဖက်ပြုချက်ပြည့်စုံမှုအမျိုးအစားများကို အာရုံစိုက်</w:t>
      </w:r>
      <w:r w:rsidR="006D74CD">
        <w:rPr>
          <w:rFonts w:hint="cs"/>
          <w:cs/>
          <w:lang w:val="my-MM"/>
        </w:rPr>
        <w:t xml:space="preserve"> </w:t>
      </w:r>
      <w:r w:rsidRPr="00614717">
        <w:rPr>
          <w:cs/>
          <w:lang w:val="my-MM"/>
        </w:rPr>
        <w:t>ကြပါစို့။</w:t>
      </w:r>
    </w:p>
    <w:p w14:paraId="08612F20" w14:textId="77777777" w:rsidR="00C133F8" w:rsidRDefault="0020391E" w:rsidP="00230C58">
      <w:pPr>
        <w:pStyle w:val="BulletHeading"/>
        <w:rPr>
          <w:cs/>
          <w:lang w:bidi="ta-IN"/>
        </w:rPr>
      </w:pPr>
      <w:bookmarkStart w:id="25" w:name="_Toc165385525"/>
      <w:r>
        <w:rPr>
          <w:cs/>
          <w:lang w:val="my-MM"/>
        </w:rPr>
        <w:t>ပြည့်စုံမှုများ</w:t>
      </w:r>
      <w:bookmarkEnd w:id="25"/>
    </w:p>
    <w:p w14:paraId="13598DC2" w14:textId="51530130" w:rsidR="00A37251" w:rsidRDefault="0020391E" w:rsidP="00A37251">
      <w:pPr>
        <w:pStyle w:val="BodyText0"/>
        <w:rPr>
          <w:cs/>
          <w:lang w:eastAsia="he-IL" w:bidi="te"/>
        </w:rPr>
      </w:pPr>
      <w:r w:rsidRPr="00614717">
        <w:rPr>
          <w:cs/>
          <w:lang w:val="my-MM"/>
        </w:rPr>
        <w:t>ပရောဖက်ပြုချက်ပြည့်စုံမှုသည် အလွန်ရှုပ်ထွေးသောအကြောင်းအရာဖြစ်သည်။ သို့သော် ဤသင်ခန်းစာ၏ရည်ရွယ်ချက်အတွက်၊ ကျွန်ုပ်တို့သည် ပရောဖက်ပြုချက်ပြည့်စုံမှုသုံးမျိုးအကြောင်း ပြောနိုင်ပါသည်။ ပထမဦးစွာ၊ ပရောဖက်ပြုချက်များသည် တိုက်ရိုက်အားဖြင့် ပြည့်စုံမည်ဖြစ်သည်။</w:t>
      </w:r>
    </w:p>
    <w:p w14:paraId="6DA0089E" w14:textId="0C149383" w:rsidR="00A37251" w:rsidRDefault="0020391E" w:rsidP="00A37251">
      <w:pPr>
        <w:pStyle w:val="BodyText0"/>
        <w:rPr>
          <w:cs/>
          <w:lang w:bidi="te"/>
        </w:rPr>
      </w:pPr>
      <w:r w:rsidRPr="00614717">
        <w:rPr>
          <w:cs/>
          <w:lang w:val="my-MM"/>
        </w:rPr>
        <w:t>လူအများစုသည် ပရောဖက်ပြုချက်ပြည့်စုံခြင်းအကြောင်း စဥ်းစားသောအခါ၊ ဦးဆုံးသတိရ</w:t>
      </w:r>
      <w:r w:rsidR="006D74CD">
        <w:rPr>
          <w:rFonts w:hint="cs"/>
          <w:cs/>
          <w:lang w:val="my-MM"/>
        </w:rPr>
        <w:t xml:space="preserve"> </w:t>
      </w:r>
      <w:r w:rsidRPr="00614717">
        <w:rPr>
          <w:cs/>
          <w:lang w:val="my-MM"/>
        </w:rPr>
        <w:t>သောအရာမှာ တိုက်ရိုက်ပြည့်စုံခြင်းအကြောင်းပင် ဖြစ်သည်။ ကြိုတင်ဟောပြောထားသည့်အတိုင်း အဖြစ်အပျက်များ ပြည့်စုံလာသောအခါ၊ ပရောဖက်ပြုချက်များသည် တိုက်ရိုက်ပြည့်စုံနိုင်ပါ</w:t>
      </w:r>
      <w:r w:rsidR="006D74CD">
        <w:rPr>
          <w:cs/>
          <w:lang w:val="my-MM"/>
        </w:rPr>
        <w:t>သည်။</w:t>
      </w:r>
      <w:r w:rsidR="006D74CD">
        <w:rPr>
          <w:rFonts w:hint="cs"/>
          <w:cs/>
          <w:lang w:val="my-MM"/>
        </w:rPr>
        <w:t xml:space="preserve"> </w:t>
      </w:r>
      <w:r w:rsidRPr="00614717">
        <w:rPr>
          <w:cs/>
          <w:lang w:val="my-MM"/>
        </w:rPr>
        <w:t>ဥပမာ၊ ယေရမိ ၂၅:၈-၁၁ တွင်၊ ယုဒပြည်သည် ဗာဗုလုန်လက်သို့ ကျရောက်ကာ၊ အနှစ် ၇၀ ကြာ လူဆိတ်ညံရာအရပ်ဖြစ်မည်ဟု ယေရမိကြေညာခဲ့သည်။ ၂ ရာဇဝင်ချုပ် ၃၆:၁၅-၂၁ အရ၊ ဤသည်မှာ အတိအကျဖြစ်ပျက်ခဲ့သည်။</w:t>
      </w:r>
    </w:p>
    <w:p w14:paraId="2F7777A1" w14:textId="1A8998CC" w:rsidR="00A37251" w:rsidRDefault="0020391E" w:rsidP="00A37251">
      <w:pPr>
        <w:pStyle w:val="BodyText0"/>
        <w:rPr>
          <w:cs/>
          <w:lang w:bidi="te"/>
        </w:rPr>
      </w:pPr>
      <w:r w:rsidRPr="00614717">
        <w:rPr>
          <w:cs/>
          <w:lang w:val="my-MM"/>
        </w:rPr>
        <w:t>ဒုတိယ၊ ပရောဖက်ပြုချက်တွင် ဆက်နွှယ်ပြည့်စုံမှုများလည်း ရှိနိုင်သည်။ ဆက်နွှယ်ပြည့်စုံမှု</w:t>
      </w:r>
      <w:r w:rsidR="006D74CD">
        <w:rPr>
          <w:rFonts w:hint="cs"/>
          <w:cs/>
          <w:lang w:val="my-MM"/>
        </w:rPr>
        <w:t xml:space="preserve"> </w:t>
      </w:r>
      <w:r w:rsidRPr="00614717">
        <w:rPr>
          <w:cs/>
          <w:lang w:val="my-MM"/>
        </w:rPr>
        <w:t>သည် ပရောဖက်ပြုချက်အပေါ် လူသားများ၏တုံ့ပြန်ပုံနှင့်ပတ်သက်၍ ပရောဖက်ပြုချက်၏ရလဒ်ကို တစ်နည်းတစ်ဖုံ ပြုပြင်ပြောင်းလဲသောအခါတွင် ဖြစ်ပေါ်သည်။ ပရောဖက်ပြုချက်များ၏ရလဒ်များသည် လက်ခံရရှိသူများ၏ တုံ့ပြန်မှုများဖြင့် ပြုပြင်နိုင်သည်ကို ကျွန်ုပ်တို့ တွေ့မြင်ပြီးဖြစ်သည်။ ဤသို့ဖြစ်လာ</w:t>
      </w:r>
      <w:r w:rsidR="006D74CD">
        <w:rPr>
          <w:rFonts w:hint="cs"/>
          <w:cs/>
          <w:lang w:val="my-MM"/>
        </w:rPr>
        <w:t xml:space="preserve"> </w:t>
      </w:r>
      <w:r w:rsidRPr="00614717">
        <w:rPr>
          <w:cs/>
          <w:lang w:val="my-MM"/>
        </w:rPr>
        <w:t>သောအခါ၊ ရလဒ်များသည် လူများ၏တုံ့ပြန်မှုများနှင့် ဆက်နွှယ်သည်ဟု ဆိုနိုင်သည်။ ပရောဖက်ပြုချက်</w:t>
      </w:r>
      <w:r w:rsidR="006D74CD">
        <w:rPr>
          <w:rFonts w:hint="cs"/>
          <w:cs/>
          <w:lang w:val="my-MM"/>
        </w:rPr>
        <w:t xml:space="preserve"> </w:t>
      </w:r>
      <w:r w:rsidRPr="00614717">
        <w:rPr>
          <w:cs/>
          <w:lang w:val="my-MM"/>
        </w:rPr>
        <w:t>၏ ဆက်နွှယ်ပြည့်စုံမှုများအကြောင်း ပြောသောအခါ၊ ဤအရာသည် ကျွန်ုပ်တို့၏စိတ်ထဲတွင် ရှိနေ</w:t>
      </w:r>
      <w:r w:rsidR="006D74CD">
        <w:rPr>
          <w:rFonts w:hint="cs"/>
          <w:cs/>
          <w:lang w:val="my-MM"/>
        </w:rPr>
        <w:t xml:space="preserve"> </w:t>
      </w:r>
      <w:r w:rsidRPr="00614717">
        <w:rPr>
          <w:cs/>
          <w:lang w:val="my-MM"/>
        </w:rPr>
        <w:t>သည်။</w:t>
      </w:r>
    </w:p>
    <w:p w14:paraId="15353A6D" w14:textId="1B049D49" w:rsidR="0020391E" w:rsidRPr="00614717" w:rsidRDefault="0020391E" w:rsidP="00A37251">
      <w:pPr>
        <w:pStyle w:val="BodyText0"/>
        <w:rPr>
          <w:cs/>
          <w:lang w:bidi="te"/>
        </w:rPr>
      </w:pPr>
      <w:r w:rsidRPr="00614717">
        <w:rPr>
          <w:cs/>
          <w:lang w:val="my-MM"/>
        </w:rPr>
        <w:t>ဥပမာ၊ ၂ ဓမ္မရာဇဝင် ၁၂:၁-၁၅ တွင်၊ ဒါဝိဒ်သည် ဗာသရှေဘနှင့် အိမ်ထောင်ရေးဖောက်ပြန်ပြီး ခင်ပွန်းဥရိယကို သတ်ခဲ့သောကြောင့်၊ ပရောဖက်နာသန်က ဘုရားသခင်သည် ဒါဝိဒ်အား သတ်ပစ်မည်</w:t>
      </w:r>
      <w:r w:rsidR="006D74CD">
        <w:rPr>
          <w:rFonts w:hint="cs"/>
          <w:cs/>
          <w:lang w:val="my-MM"/>
        </w:rPr>
        <w:t xml:space="preserve"> </w:t>
      </w:r>
      <w:r w:rsidRPr="00614717">
        <w:rPr>
          <w:cs/>
          <w:lang w:val="my-MM"/>
        </w:rPr>
        <w:t>ဖြစ်ကြောင်း သတိပေးခဲ့သည်။ ဤပရောဖက်ပြုချက်ကို တုံ့ပြန်သည့်အနေနှင့် ဒါဝိဒ်နောင်တရခဲ့သည်။ သူနောင်တရသောကြောင့်၊ ဘုရားသခင်သည် သူ၏အသက်ကို ချမ်းသာပေးခြင်းဖြင့် သူ့အပေါ် တရား</w:t>
      </w:r>
      <w:r w:rsidR="006D74CD">
        <w:rPr>
          <w:rFonts w:hint="cs"/>
          <w:cs/>
          <w:lang w:val="my-MM"/>
        </w:rPr>
        <w:t xml:space="preserve"> </w:t>
      </w:r>
      <w:r w:rsidRPr="00614717">
        <w:rPr>
          <w:cs/>
          <w:lang w:val="my-MM"/>
        </w:rPr>
        <w:lastRenderedPageBreak/>
        <w:t>စီရင်ခြင်းကို လျှော့ချခဲ့သည်။ သို့သော် ဘုရားသခင်သည် ဒါဝိဒ်၏သားအသက်ကို သိမ်းယူပြီး ဒါဝိဒ်၏</w:t>
      </w:r>
      <w:r w:rsidR="006D74CD">
        <w:rPr>
          <w:rFonts w:hint="cs"/>
          <w:cs/>
          <w:lang w:val="my-MM"/>
        </w:rPr>
        <w:t xml:space="preserve"> </w:t>
      </w:r>
      <w:r w:rsidRPr="00614717">
        <w:rPr>
          <w:cs/>
          <w:lang w:val="my-MM"/>
        </w:rPr>
        <w:t>မိသားစုကို ဘေးသင့်စေခဲ့သည်။ ၂ ဓမ္မရာဇဝင် ၁၃–၁၉ တွင် ဒါဝိဒ်မိသားစုအပေါ် နာသန်၏ပရောဖက်</w:t>
      </w:r>
      <w:r w:rsidR="006D74CD">
        <w:rPr>
          <w:rFonts w:hint="cs"/>
          <w:cs/>
          <w:lang w:val="my-MM"/>
        </w:rPr>
        <w:t xml:space="preserve"> </w:t>
      </w:r>
      <w:r w:rsidRPr="00614717">
        <w:rPr>
          <w:cs/>
          <w:lang w:val="my-MM"/>
        </w:rPr>
        <w:t>ပြုချက် ပြည့်စုံမှုအသေးစိတ်ကို ဖော်ပြထားသည်။</w:t>
      </w:r>
    </w:p>
    <w:p w14:paraId="360F2065" w14:textId="46CFFE5D" w:rsidR="00C133F8" w:rsidRDefault="0020391E" w:rsidP="00A37251">
      <w:pPr>
        <w:pStyle w:val="BodyText0"/>
        <w:rPr>
          <w:cs/>
          <w:lang w:bidi="te"/>
        </w:rPr>
      </w:pPr>
      <w:r w:rsidRPr="00614717">
        <w:rPr>
          <w:cs/>
          <w:lang w:val="my-MM"/>
        </w:rPr>
        <w:t>တတိယ၊ ပရောဖက်ပြုချက်များသည် မေရှိယဆိုင်ရာပရောဖက်ပြုချက် ပြည့်စုံမှုရှိနိုင်သည်။ ဤသင်ခန်းစာ၏ရည်ရွယ်ချက်အတွက်၊ ကျွန်ုပ်တို့သည် မေရှိယဆိုင်ရာကို အောက်ပါအတိုင်း သတ်မှတ်</w:t>
      </w:r>
      <w:r w:rsidR="006D74CD">
        <w:rPr>
          <w:rFonts w:hint="cs"/>
          <w:cs/>
          <w:lang w:val="my-MM"/>
        </w:rPr>
        <w:t xml:space="preserve"> </w:t>
      </w:r>
      <w:r w:rsidRPr="00614717">
        <w:rPr>
          <w:cs/>
          <w:lang w:val="my-MM"/>
        </w:rPr>
        <w:t>ဖော်ပြပါမည်_</w:t>
      </w:r>
    </w:p>
    <w:p w14:paraId="7D5A9063" w14:textId="5F97FAD2" w:rsidR="00A37251" w:rsidRDefault="00961ACC" w:rsidP="00A37251">
      <w:pPr>
        <w:pStyle w:val="Quotations"/>
        <w:rPr>
          <w:cs/>
          <w:lang w:bidi="te"/>
        </w:rPr>
      </w:pPr>
      <w:r w:rsidRPr="00562830">
        <w:rPr>
          <w:cs/>
          <w:lang w:val="my-MM"/>
        </w:rPr>
        <w:t>သမ္မာကျမ်းစာတွင် အတိတ်ကလူများ၊ အဖွဲ့အစည်း သို့မဟုတ် အဖြစ်အပျက်များကို နောက်ပိုင်းတွင် လူပုဂ္ဂိုလ်များ၊ အဖွဲ့အစည်း သို့မဟုတ် ဖြစ်ရပ်များကို ဦးစားပေးသည့် ရှေ့ပြေးပုံရိပ်များအဖြစ် ဖော်ပြထားသည်။</w:t>
      </w:r>
    </w:p>
    <w:p w14:paraId="16623408" w14:textId="3759B6DA" w:rsidR="0020391E" w:rsidRPr="00562830" w:rsidRDefault="0020391E" w:rsidP="00A37251">
      <w:pPr>
        <w:pStyle w:val="BodyText0"/>
        <w:rPr>
          <w:cs/>
          <w:lang w:eastAsia="he-IL" w:bidi="te"/>
        </w:rPr>
      </w:pPr>
      <w:r w:rsidRPr="00614717">
        <w:rPr>
          <w:cs/>
          <w:lang w:val="my-MM"/>
        </w:rPr>
        <w:t>ဥပမာ၊ ပေါလုသည် ရောမ ၅:၁၄ တွင် အာဒံ၏အသက်တာသည် ယေရှု၏အသက်ကို ပုံဆောင်</w:t>
      </w:r>
      <w:r w:rsidR="006D74CD">
        <w:rPr>
          <w:rFonts w:hint="cs"/>
          <w:cs/>
          <w:lang w:val="my-MM"/>
        </w:rPr>
        <w:t xml:space="preserve"> </w:t>
      </w:r>
      <w:r w:rsidRPr="00614717">
        <w:rPr>
          <w:cs/>
          <w:lang w:val="my-MM"/>
        </w:rPr>
        <w:t>သောကြောင့်၊ အာဒံကို ခရစ်တော်၏ပုံပမာဟု ခေါ်ဆိုခဲ့သည်။ သို့သော် ဥယျာဉ်တွင် အာဒံ၏ပြစ်မှားခြင်း</w:t>
      </w:r>
      <w:r w:rsidR="006D74CD">
        <w:rPr>
          <w:rFonts w:hint="cs"/>
          <w:cs/>
          <w:lang w:val="my-MM"/>
        </w:rPr>
        <w:t xml:space="preserve"> </w:t>
      </w:r>
      <w:r w:rsidRPr="00614717">
        <w:rPr>
          <w:cs/>
          <w:lang w:val="my-MM"/>
        </w:rPr>
        <w:t>သည် လူသားများအပေါ် အပြစ်နှင့်သေခြင်းတရားကို ယူဆောင်လာခဲ့ရာ၊ ယေရှုနာခံခြင်းသည် ယုံကြည်</w:t>
      </w:r>
      <w:r w:rsidR="006D74CD">
        <w:rPr>
          <w:rFonts w:hint="cs"/>
          <w:cs/>
          <w:lang w:val="my-MM"/>
        </w:rPr>
        <w:t xml:space="preserve"> </w:t>
      </w:r>
      <w:r w:rsidRPr="00614717">
        <w:rPr>
          <w:cs/>
          <w:lang w:val="my-MM"/>
        </w:rPr>
        <w:t>သူများအတွက် အသက်နှင့် ဖြောင့်မတ်ခြင်းတရားတို့ကို ယူဆောင်လာခဲ့သည်။</w:t>
      </w:r>
    </w:p>
    <w:p w14:paraId="5072D95E" w14:textId="2FF08F50" w:rsidR="0020391E" w:rsidRPr="00614717" w:rsidRDefault="0020391E" w:rsidP="00A37251">
      <w:pPr>
        <w:pStyle w:val="BodyText0"/>
        <w:rPr>
          <w:cs/>
          <w:lang w:bidi="te"/>
        </w:rPr>
      </w:pPr>
      <w:r w:rsidRPr="00614717">
        <w:rPr>
          <w:cs/>
          <w:lang w:val="my-MM"/>
        </w:rPr>
        <w:t>ထို့ကြောင့် မေရှိယဆိုင်ရာ ပရောဖက်ပြုချက်၏ပြည့်စုံမှုသည် ပရောဖက်ပြုချက်တွင် တိုက်ရိုက်</w:t>
      </w:r>
      <w:r w:rsidR="006D74CD">
        <w:rPr>
          <w:rFonts w:hint="cs"/>
          <w:cs/>
          <w:lang w:val="my-MM"/>
        </w:rPr>
        <w:t xml:space="preserve"> </w:t>
      </w:r>
      <w:r w:rsidR="00F55D82">
        <w:rPr>
          <w:cs/>
          <w:lang w:val="my-MM"/>
        </w:rPr>
        <w:t>ဖော်ပြထားသောအရာများ</w:t>
      </w:r>
      <w:r w:rsidR="00F55D82">
        <w:rPr>
          <w:rFonts w:hint="cs"/>
          <w:cs/>
          <w:lang w:val="my-MM"/>
        </w:rPr>
        <w:t>မှာ</w:t>
      </w:r>
      <w:r w:rsidR="00F55D82">
        <w:rPr>
          <w:cs/>
          <w:lang w:val="my-MM"/>
        </w:rPr>
        <w:t xml:space="preserve"> အနာဂတ်ဖြစ်ရပ်များ၏</w:t>
      </w:r>
      <w:r w:rsidRPr="00614717">
        <w:rPr>
          <w:cs/>
          <w:lang w:val="my-MM"/>
        </w:rPr>
        <w:t>ရှေ့ပြေးပုံရိပ်များဖြစ်</w:t>
      </w:r>
      <w:r w:rsidR="00F55D82">
        <w:rPr>
          <w:rFonts w:hint="cs"/>
          <w:cs/>
          <w:lang w:val="my-MM"/>
        </w:rPr>
        <w:t>ကြောင်း ဖော်ပြ</w:t>
      </w:r>
      <w:r w:rsidR="00F55D82">
        <w:rPr>
          <w:cs/>
          <w:lang w:val="my-MM"/>
        </w:rPr>
        <w:t>သည်။ ဥပမာ၊ မဿဲ ၂:၁၅ တွင်</w:t>
      </w:r>
      <w:r w:rsidRPr="00614717">
        <w:rPr>
          <w:cs/>
          <w:lang w:val="my-MM"/>
        </w:rPr>
        <w:t>ယေရှု၏မိသားစုအဲဂုတ္တုပြည်မှ ထွက်ခွာလာသောအခါ၊ “ငါ့သားကို အဲဂုတ္တုပြည်</w:t>
      </w:r>
      <w:r w:rsidR="00F55D82">
        <w:rPr>
          <w:rFonts w:hint="cs"/>
          <w:cs/>
          <w:lang w:val="my-MM"/>
        </w:rPr>
        <w:t xml:space="preserve"> </w:t>
      </w:r>
      <w:r w:rsidR="00F55D82">
        <w:rPr>
          <w:cs/>
          <w:lang w:val="my-MM"/>
        </w:rPr>
        <w:t>မှ</w:t>
      </w:r>
      <w:r w:rsidRPr="00614717">
        <w:rPr>
          <w:cs/>
          <w:lang w:val="my-MM"/>
        </w:rPr>
        <w:t>ခေါ်ခဲ့ပြီ” ဟူသည့် ဟောရှေ ၁၁:၁ ပြည့်စုံခဲ့သည်ဟု မဿဲဆိုသည်။</w:t>
      </w:r>
    </w:p>
    <w:p w14:paraId="6109C968" w14:textId="1ECE8618" w:rsidR="00A37251" w:rsidRDefault="0020391E" w:rsidP="00A37251">
      <w:pPr>
        <w:pStyle w:val="BodyText0"/>
        <w:rPr>
          <w:cs/>
          <w:lang w:eastAsia="he-IL" w:bidi="te"/>
        </w:rPr>
      </w:pPr>
      <w:r w:rsidRPr="00614717">
        <w:rPr>
          <w:cs/>
          <w:lang w:val="my-MM"/>
        </w:rPr>
        <w:t>ဟောရှေအနာဂတ္တိကျမ်း၌ ဤကျမ်းပိုဒ်သည် မေရှိယကြွလာခြင်းကို ကြိုတင်ဟောခြင်းမဟုတ်</w:t>
      </w:r>
      <w:r w:rsidR="006D74CD">
        <w:rPr>
          <w:rFonts w:hint="cs"/>
          <w:cs/>
          <w:lang w:val="my-MM"/>
        </w:rPr>
        <w:t xml:space="preserve"> </w:t>
      </w:r>
      <w:r w:rsidRPr="00614717">
        <w:rPr>
          <w:cs/>
          <w:lang w:val="my-MM"/>
        </w:rPr>
        <w:t>ပါ။ အမှန်တကယ်တွင်၊ ထွက်မြောက်ရာကာလတွင် ဣသရေလလူတို့ကို အဲဂုတ္တုပြည်မှ ဘုရားသခင်</w:t>
      </w:r>
      <w:r w:rsidR="006D74CD">
        <w:rPr>
          <w:rFonts w:hint="cs"/>
          <w:cs/>
          <w:lang w:val="my-MM"/>
        </w:rPr>
        <w:t xml:space="preserve"> </w:t>
      </w:r>
      <w:r w:rsidRPr="00614717">
        <w:rPr>
          <w:cs/>
          <w:lang w:val="my-MM"/>
        </w:rPr>
        <w:t>ရွေးနုတ်တော်မူခဲ့သည်ဟု ပြောဆိုရန် ပရောဖက်ပြုချက်သည်သမိုင်းကိုပြန်လည်ဖော်ပြနေခြင်း ဖြစ်သည်။ သို့သော် မေရှိယဆိုင်ရာအရဆိုလျှင်၊ ထွက်မြောက်ရာကျမ်းသည် ဣသရေလ၏ကြီးမြတ်</w:t>
      </w:r>
      <w:r w:rsidR="006D74CD">
        <w:rPr>
          <w:rFonts w:hint="cs"/>
          <w:cs/>
          <w:lang w:val="my-MM"/>
        </w:rPr>
        <w:t xml:space="preserve"> </w:t>
      </w:r>
      <w:r w:rsidRPr="00614717">
        <w:rPr>
          <w:cs/>
          <w:lang w:val="my-MM"/>
        </w:rPr>
        <w:t>သောမေရှိယ၏အသက်တာကို ကြိုတင်ပုံဖော်ထားသည့်ပုံစံဖြစ်သောကြောင့်၊ ဤကျမ်းပိုဒ်သည် ယေရှု</w:t>
      </w:r>
      <w:r w:rsidR="006D74CD">
        <w:rPr>
          <w:rFonts w:hint="cs"/>
          <w:cs/>
          <w:lang w:val="my-MM"/>
        </w:rPr>
        <w:t xml:space="preserve"> </w:t>
      </w:r>
      <w:r w:rsidRPr="00614717">
        <w:rPr>
          <w:cs/>
          <w:lang w:val="my-MM"/>
        </w:rPr>
        <w:t>လက်ထက်၌ ထပ်မံပြည့်စုံခဲ့သည်။ ဓမ္မသစ်ကျမ်းရေးသူများသည် ဓမ္မဟောင်းပရောဖက်ပြုချက်အချို့ကို ၎င်းတို့၏ဓမ္မသစ်ကျမ်းများမရေးမီကပင် ပြည့်စုံပြီဟုနားလည်ခဲ့ကြသည်။ သို့သော် သူတို့သည် ၎င်းတို့၏</w:t>
      </w:r>
      <w:r w:rsidR="006D74CD">
        <w:rPr>
          <w:rFonts w:hint="cs"/>
          <w:cs/>
          <w:lang w:val="my-MM"/>
        </w:rPr>
        <w:t xml:space="preserve"> </w:t>
      </w:r>
      <w:r w:rsidRPr="00614717">
        <w:rPr>
          <w:cs/>
          <w:lang w:val="my-MM"/>
        </w:rPr>
        <w:t>ခေတ်ကာလတွင် ပို၍ကြီးမားသော မေရှိယဆိုင်ရာပြည့်စုံမှုများကို ညွှန်ပြရန် လွတ်လပ်စွာခံစားနေရဆဲ</w:t>
      </w:r>
      <w:r w:rsidR="006D74CD">
        <w:rPr>
          <w:rFonts w:hint="cs"/>
          <w:cs/>
          <w:lang w:val="my-MM"/>
        </w:rPr>
        <w:t xml:space="preserve"> </w:t>
      </w:r>
      <w:r w:rsidRPr="00614717">
        <w:rPr>
          <w:cs/>
          <w:lang w:val="my-MM"/>
        </w:rPr>
        <w:t>ဖြစ်သည်။</w:t>
      </w:r>
    </w:p>
    <w:p w14:paraId="4F8087F3" w14:textId="76408072" w:rsidR="00C133F8" w:rsidRDefault="0020391E" w:rsidP="00A37251">
      <w:pPr>
        <w:pStyle w:val="BodyText0"/>
        <w:rPr>
          <w:cs/>
          <w:lang w:bidi="te"/>
        </w:rPr>
      </w:pPr>
      <w:r w:rsidRPr="00614717">
        <w:rPr>
          <w:cs/>
          <w:lang w:val="my-MM"/>
        </w:rPr>
        <w:t>ဗျာဒိတ်ကျမ်းကို ပရောဖက်ပြုချက်အမျိုးအစားနှင့် နှိုင်းယှဉ်လေ့လာပြီးနောက်၊ ကျွန်ုပ်တို့သည် နောက်ဆုံးသောကာလဆိုင်ရာအရေးအသားဟုခေါ်သော ပရောဖက်ပြုချက်အမျိုးအစားခွဲကို လေ့လာရန် အဆင်သင့်ဖြစ်နေပြီဖြစ်သည်။</w:t>
      </w:r>
    </w:p>
    <w:p w14:paraId="10EC6812" w14:textId="77777777" w:rsidR="00C133F8" w:rsidRDefault="0020391E" w:rsidP="00562830">
      <w:pPr>
        <w:pStyle w:val="PanelHeading"/>
        <w:rPr>
          <w:cs/>
          <w:lang w:bidi="ta-IN"/>
        </w:rPr>
      </w:pPr>
      <w:bookmarkStart w:id="26" w:name="_Toc165385526"/>
      <w:r>
        <w:rPr>
          <w:cs/>
          <w:lang w:val="my-MM"/>
        </w:rPr>
        <w:lastRenderedPageBreak/>
        <w:t>နောက်ဆုံးသောကာလ</w:t>
      </w:r>
      <w:bookmarkEnd w:id="26"/>
    </w:p>
    <w:p w14:paraId="58613881" w14:textId="44869C64" w:rsidR="00A37251" w:rsidRDefault="0020391E" w:rsidP="00A37251">
      <w:pPr>
        <w:pStyle w:val="BodyText0"/>
        <w:rPr>
          <w:cs/>
          <w:lang w:bidi="te"/>
        </w:rPr>
      </w:pPr>
      <w:r w:rsidRPr="00614717">
        <w:rPr>
          <w:cs/>
          <w:lang w:val="my-MM"/>
        </w:rPr>
        <w:t>ကျွန်ုပ်တို့သည် ပထမဦးစွာ နောက်ဆုံးသောကာလဆိုင်ရာအရေးအသား၏ ဝိသေသလက္ခဏာ</w:t>
      </w:r>
      <w:r w:rsidR="006D74CD">
        <w:rPr>
          <w:rFonts w:hint="cs"/>
          <w:cs/>
          <w:lang w:val="my-MM"/>
        </w:rPr>
        <w:t xml:space="preserve"> </w:t>
      </w:r>
      <w:r w:rsidRPr="00614717">
        <w:rPr>
          <w:cs/>
          <w:lang w:val="my-MM"/>
        </w:rPr>
        <w:t>များကိုကြည့်ပြီး၊ ဒုတိယအနေဖြင့် ၎င်း၏သမိုင်းဆိုင်ရာဖွံ့ဖြိုးတိုးတက်မှုကို အကျဉ်းချုပ်ဖော်ပြခြင်းအား</w:t>
      </w:r>
      <w:r w:rsidR="006D74CD">
        <w:rPr>
          <w:rFonts w:hint="cs"/>
          <w:cs/>
          <w:lang w:val="my-MM"/>
        </w:rPr>
        <w:t xml:space="preserve"> </w:t>
      </w:r>
      <w:r w:rsidRPr="00614717">
        <w:rPr>
          <w:cs/>
          <w:lang w:val="my-MM"/>
        </w:rPr>
        <w:t>ဖြင့် ၎င်း၏သဘောသဘာဝကိုစူးစမ်းလေ့လာပါမည်။ သမ္မာကျမ်းစာ၏ နောက်ဆုံးသောကာလဆိုင်ရာ</w:t>
      </w:r>
      <w:r w:rsidR="006D74CD">
        <w:rPr>
          <w:rFonts w:hint="cs"/>
          <w:cs/>
          <w:lang w:val="my-MM"/>
        </w:rPr>
        <w:t xml:space="preserve"> </w:t>
      </w:r>
      <w:r w:rsidRPr="00614717">
        <w:rPr>
          <w:cs/>
          <w:lang w:val="my-MM"/>
        </w:rPr>
        <w:t>အရေးအသားများ၏ ဝိသေသလက္ခဏာများဖြင့် စတင်ကြပါစို့။</w:t>
      </w:r>
    </w:p>
    <w:p w14:paraId="24C18F05" w14:textId="77777777" w:rsidR="00C133F8" w:rsidRDefault="0020391E" w:rsidP="00562830">
      <w:pPr>
        <w:pStyle w:val="BulletHeading"/>
        <w:rPr>
          <w:cs/>
          <w:lang w:bidi="ta-IN"/>
        </w:rPr>
      </w:pPr>
      <w:bookmarkStart w:id="27" w:name="_Toc165385527"/>
      <w:r>
        <w:rPr>
          <w:cs/>
          <w:lang w:val="my-MM"/>
        </w:rPr>
        <w:t>ဝိသေသလက္ခဏာများ</w:t>
      </w:r>
      <w:bookmarkEnd w:id="27"/>
    </w:p>
    <w:p w14:paraId="30988AB5" w14:textId="2D1F4F65" w:rsidR="00C133F8" w:rsidRDefault="0020391E" w:rsidP="00A37251">
      <w:pPr>
        <w:pStyle w:val="BodyText0"/>
        <w:rPr>
          <w:cs/>
          <w:lang w:bidi="te"/>
        </w:rPr>
      </w:pPr>
      <w:r w:rsidRPr="00614717">
        <w:rPr>
          <w:cs/>
          <w:lang w:val="my-MM"/>
        </w:rPr>
        <w:t>နောက်ဆုံးသောကာလဆိုင်ရာအရေးအသားသည် ရှုပ်ထွေးပြီး၊ နည်းအမျိုးမျိုးဖြင့် အကျဉ်းချုပ်</w:t>
      </w:r>
      <w:r w:rsidR="006D74CD">
        <w:rPr>
          <w:rFonts w:hint="cs"/>
          <w:cs/>
          <w:lang w:val="my-MM"/>
        </w:rPr>
        <w:t xml:space="preserve"> </w:t>
      </w:r>
      <w:r w:rsidRPr="00614717">
        <w:rPr>
          <w:cs/>
          <w:lang w:val="my-MM"/>
        </w:rPr>
        <w:t>ဖော်ပြနိုင်သည်။ ဤသင်ခန်းစာများတွင်၊ သမ္မာကျမ်းစာ၏ နောက်ဆုံးသောကာလဆိုင်ရာအရေးအသား</w:t>
      </w:r>
      <w:r w:rsidR="006D74CD">
        <w:rPr>
          <w:rFonts w:hint="cs"/>
          <w:cs/>
          <w:lang w:val="my-MM"/>
        </w:rPr>
        <w:t xml:space="preserve"> </w:t>
      </w:r>
      <w:r w:rsidRPr="00614717">
        <w:rPr>
          <w:cs/>
          <w:lang w:val="my-MM"/>
        </w:rPr>
        <w:t>များကို အောက်ပါအတိုင်း သတ်မှတ်ဖော်ပြပါမည်_</w:t>
      </w:r>
    </w:p>
    <w:p w14:paraId="670E1E10" w14:textId="5EF7B5BA" w:rsidR="00C133F8" w:rsidRDefault="0020391E" w:rsidP="00A37251">
      <w:pPr>
        <w:pStyle w:val="Quotations"/>
        <w:rPr>
          <w:cs/>
          <w:lang w:bidi="te"/>
        </w:rPr>
      </w:pPr>
      <w:r w:rsidRPr="00562830">
        <w:rPr>
          <w:cs/>
          <w:lang w:val="my-MM"/>
        </w:rPr>
        <w:t>ဘုရားသခင်၏ဖွင့်လှစ်ဖော်ပြခြင်းများကိုဖော်ပြသော အမှတ်သင်္ကေတ</w:t>
      </w:r>
      <w:r w:rsidR="006D74CD">
        <w:rPr>
          <w:rFonts w:hint="cs"/>
          <w:cs/>
          <w:lang w:val="my-MM"/>
        </w:rPr>
        <w:t xml:space="preserve"> </w:t>
      </w:r>
      <w:r w:rsidRPr="00562830">
        <w:rPr>
          <w:cs/>
          <w:lang w:val="my-MM"/>
        </w:rPr>
        <w:t>အလွန်ဆန်သည့် စာပေများအား သဘာဝ၊ ထူးခြားမှုများနှင့် သဘာဝလွန်</w:t>
      </w:r>
      <w:r w:rsidR="006D74CD">
        <w:rPr>
          <w:rFonts w:hint="cs"/>
          <w:cs/>
          <w:lang w:val="my-MM"/>
        </w:rPr>
        <w:t xml:space="preserve"> </w:t>
      </w:r>
      <w:r w:rsidRPr="00562830">
        <w:rPr>
          <w:cs/>
          <w:lang w:val="my-MM"/>
        </w:rPr>
        <w:t>ဖြစ်ရပ်မှန်များကြား အပြန်အလှန်တုံ့ပြန်မှုများနှင့် ၎င်းတို့၏ အတိတ်၊ ပစ္စုပ္ပန်နှင့် အနာဂတ်အပေါ် သက်ရောက်မှုများအကြောင်း သီးသန့်ထုတ်ဖော်မှုများမှ</w:t>
      </w:r>
      <w:r w:rsidR="006D74CD">
        <w:rPr>
          <w:rFonts w:hint="cs"/>
          <w:cs/>
          <w:lang w:val="my-MM"/>
        </w:rPr>
        <w:t xml:space="preserve"> </w:t>
      </w:r>
      <w:r w:rsidRPr="00562830">
        <w:rPr>
          <w:cs/>
          <w:lang w:val="my-MM"/>
        </w:rPr>
        <w:t>တစ်ဆင့် လက်ခံရရှိလေ့ရှိသည်။</w:t>
      </w:r>
    </w:p>
    <w:p w14:paraId="23A443A0" w14:textId="1CA71142" w:rsidR="00A37251" w:rsidRDefault="0020391E" w:rsidP="00A37251">
      <w:pPr>
        <w:pStyle w:val="BodyText0"/>
        <w:rPr>
          <w:cs/>
          <w:lang w:bidi="te"/>
        </w:rPr>
      </w:pPr>
      <w:r w:rsidRPr="00614717">
        <w:rPr>
          <w:cs/>
          <w:lang w:val="my-MM"/>
        </w:rPr>
        <w:t>ဤအဓိပ္ပါယ်သည် အလွန်အသေးစိတ်သောကြောင့်၊ ၎င်းကိုရှင်းပြရန် အချိန်ယူသင့်သည်။ ပထမဦးစွာ၊ သမ္မာကျမ်းစာ၏ နောက်ဆုံးသောကာလဆိုင်ရာအရေးအသားသည် အမှတ်သင်္ကေတ</w:t>
      </w:r>
      <w:r w:rsidR="006D74CD">
        <w:rPr>
          <w:rFonts w:hint="cs"/>
          <w:cs/>
          <w:lang w:val="my-MM"/>
        </w:rPr>
        <w:t xml:space="preserve"> </w:t>
      </w:r>
      <w:r w:rsidRPr="00614717">
        <w:rPr>
          <w:cs/>
          <w:lang w:val="my-MM"/>
        </w:rPr>
        <w:t>အလွန်ဆန်သည်ဟူသောအချက်ကို သုံးသပ်ကြည့်ကြပါစို့။</w:t>
      </w:r>
    </w:p>
    <w:p w14:paraId="6FC3159B" w14:textId="324E11BE" w:rsidR="0020391E" w:rsidRPr="00614717" w:rsidRDefault="0020391E" w:rsidP="00A37251">
      <w:pPr>
        <w:pStyle w:val="BodyText0"/>
        <w:rPr>
          <w:cs/>
          <w:lang w:bidi="te"/>
        </w:rPr>
      </w:pPr>
      <w:r w:rsidRPr="00614717">
        <w:rPr>
          <w:cs/>
          <w:lang w:val="my-MM"/>
        </w:rPr>
        <w:t>ယေဘုယျအားဖြင့် ပြောရလျှင်၊ အမှတ်သင်္ကေတတစ်ခုသည် နိမိတ်လက္ခဏာ သို့မဟုတ် အခြား</w:t>
      </w:r>
      <w:r w:rsidR="006D74CD">
        <w:rPr>
          <w:rFonts w:hint="cs"/>
          <w:cs/>
          <w:lang w:val="my-MM"/>
        </w:rPr>
        <w:t xml:space="preserve"> </w:t>
      </w:r>
      <w:r w:rsidRPr="00614717">
        <w:rPr>
          <w:cs/>
          <w:lang w:val="my-MM"/>
        </w:rPr>
        <w:t>ကိုယ်စားပြုမှုတစ်ခုကို မူလအရာထက်ကျော်လွန်၍ တစ်စုံတစ်ရာကို ညွှန်ပြခြင်းဖြစ်သည်။ ဥပမာအား</w:t>
      </w:r>
      <w:r w:rsidR="006D74CD">
        <w:rPr>
          <w:rFonts w:hint="cs"/>
          <w:cs/>
          <w:lang w:val="my-MM"/>
        </w:rPr>
        <w:t xml:space="preserve"> </w:t>
      </w:r>
      <w:r w:rsidRPr="00614717">
        <w:rPr>
          <w:cs/>
          <w:lang w:val="my-MM"/>
        </w:rPr>
        <w:t>ဖြင့်၊ စကားလုံးများသည် စိတ်ကူးများ၊ အရာဝတ္တုများ၊ လုပ်ဆောင်ချက်များ၊ ဂုဏ်ရည်များနှင့် အခြား</w:t>
      </w:r>
      <w:r w:rsidR="006D74CD">
        <w:rPr>
          <w:rFonts w:hint="cs"/>
          <w:cs/>
          <w:lang w:val="my-MM"/>
        </w:rPr>
        <w:t xml:space="preserve"> </w:t>
      </w:r>
      <w:r w:rsidRPr="00614717">
        <w:rPr>
          <w:cs/>
          <w:lang w:val="my-MM"/>
        </w:rPr>
        <w:t>အရာများကို ကိုယ်စားပြုသည့် အမှတ်သင်္ကေတများဖြစ်သည်။ နိုင်ငံတော်အလံများသည် နိုင်ငံများ၏ အမှတ်သင်္ကေတများဖြစ်သည်။ လက်ဝါးကပ်တိုင်သည် ခရစ်ယာန်ဘာသာတရားအတွက် အလွန်ထင်</w:t>
      </w:r>
      <w:r w:rsidR="006D74CD">
        <w:rPr>
          <w:rFonts w:hint="cs"/>
          <w:cs/>
          <w:lang w:val="my-MM"/>
        </w:rPr>
        <w:t xml:space="preserve"> </w:t>
      </w:r>
      <w:r w:rsidRPr="00614717">
        <w:rPr>
          <w:cs/>
          <w:lang w:val="my-MM"/>
        </w:rPr>
        <w:t>ရှားသော အမှတ်အသားဖြစ်သည်။</w:t>
      </w:r>
    </w:p>
    <w:p w14:paraId="2A20DC43" w14:textId="527DB766" w:rsidR="00C133F8" w:rsidRDefault="0020391E" w:rsidP="00A37251">
      <w:pPr>
        <w:pStyle w:val="BodyText0"/>
        <w:rPr>
          <w:cs/>
          <w:lang w:bidi="te"/>
        </w:rPr>
      </w:pPr>
      <w:r w:rsidRPr="00614717">
        <w:rPr>
          <w:cs/>
          <w:lang w:val="my-MM"/>
        </w:rPr>
        <w:t>ဥပမာတစ်ခုအနေနှင့်၊ ဗျာဒိတ် ၁:၂၀ တွင် အမှတ်သင်္ကေတနှစ်ခုကို ယေရှု၏ရှင်းပြပုံကို နားထောင်ပါ_</w:t>
      </w:r>
    </w:p>
    <w:p w14:paraId="49AEC10B" w14:textId="1F55853F" w:rsidR="00C133F8" w:rsidRDefault="0020391E" w:rsidP="00A37251">
      <w:pPr>
        <w:pStyle w:val="Quotations"/>
        <w:rPr>
          <w:cs/>
          <w:lang w:bidi="te"/>
        </w:rPr>
      </w:pPr>
      <w:r w:rsidRPr="00562830">
        <w:rPr>
          <w:cs/>
          <w:lang w:val="my-MM"/>
        </w:rPr>
        <w:t>ငါ့လက်ျာလက်၌ ထင်ရှားသောကြယ်ခုနှစ်လုံးနှင့်ရွှေမီးခွက် ခုနှစ်လုံး၏ နက်နဲခြင်းအရာဟူမူကား၊ မီးခွက်ခုနှစ်လုံးသည်အသင်းတော်ခုနှစ်ပါးဖြစ်၏။ ကြယ်ခုနှစ်လုံးသည်လည်းထ</w:t>
      </w:r>
      <w:r w:rsidR="006D74CD">
        <w:rPr>
          <w:cs/>
          <w:lang w:val="my-MM"/>
        </w:rPr>
        <w:t>ိုခုနှစ်ပါးသော အသင်းတော်တို့ကို</w:t>
      </w:r>
      <w:r w:rsidRPr="00562830">
        <w:rPr>
          <w:cs/>
          <w:lang w:val="my-MM"/>
        </w:rPr>
        <w:t>အုပ်သော</w:t>
      </w:r>
      <w:r w:rsidR="006D74CD">
        <w:rPr>
          <w:rFonts w:hint="cs"/>
          <w:cs/>
          <w:lang w:val="my-MM"/>
        </w:rPr>
        <w:t xml:space="preserve"> </w:t>
      </w:r>
      <w:r w:rsidRPr="00562830">
        <w:rPr>
          <w:cs/>
          <w:lang w:val="my-MM"/>
        </w:rPr>
        <w:t>တမန်ဖြစ်ကြ၏ (ဗျာဒိတ် ၁:၂၀)။</w:t>
      </w:r>
    </w:p>
    <w:p w14:paraId="5030A082" w14:textId="387E7EE5" w:rsidR="00C133F8" w:rsidRDefault="0020391E" w:rsidP="00A37251">
      <w:pPr>
        <w:pStyle w:val="BodyText0"/>
        <w:rPr>
          <w:cs/>
          <w:lang w:bidi="te"/>
        </w:rPr>
      </w:pPr>
      <w:r w:rsidRPr="00614717">
        <w:rPr>
          <w:cs/>
          <w:lang w:val="my-MM"/>
        </w:rPr>
        <w:lastRenderedPageBreak/>
        <w:t>ဤအခန်းငယ်၏စကားရပ်တွင်၊ သခင်ဘုရားသည် သူ၏ညာလက်၌ ကြယ်များကိုကိုင်ဆောင်</w:t>
      </w:r>
      <w:r w:rsidR="00CF194F">
        <w:rPr>
          <w:rFonts w:hint="cs"/>
          <w:cs/>
          <w:lang w:val="my-MM"/>
        </w:rPr>
        <w:t xml:space="preserve"> </w:t>
      </w:r>
      <w:r w:rsidRPr="00614717">
        <w:rPr>
          <w:cs/>
          <w:lang w:val="my-MM"/>
        </w:rPr>
        <w:t>ကာ ရွှေမီးခွက်များကြားတွင် လှမ်းလျှောက်နေသည့် ခရစ</w:t>
      </w:r>
      <w:r w:rsidR="00F55D82">
        <w:rPr>
          <w:cs/>
          <w:lang w:val="my-MM"/>
        </w:rPr>
        <w:t xml:space="preserve">်တော်နှင့်ပတ်သက်သည့်ရူပါရုံကို </w:t>
      </w:r>
      <w:r w:rsidRPr="00614717">
        <w:rPr>
          <w:cs/>
          <w:lang w:val="my-MM"/>
        </w:rPr>
        <w:t>ယောဟန်</w:t>
      </w:r>
      <w:r w:rsidR="00CF194F">
        <w:rPr>
          <w:rFonts w:hint="cs"/>
          <w:cs/>
          <w:lang w:val="my-MM"/>
        </w:rPr>
        <w:t xml:space="preserve"> </w:t>
      </w:r>
      <w:r w:rsidR="00F55D82">
        <w:rPr>
          <w:rFonts w:hint="cs"/>
          <w:cs/>
          <w:lang w:val="my-MM"/>
        </w:rPr>
        <w:t>ရ</w:t>
      </w:r>
      <w:r w:rsidRPr="00614717">
        <w:rPr>
          <w:cs/>
          <w:lang w:val="my-MM"/>
        </w:rPr>
        <w:t>ရှိခဲ့သည်။ သို့သော် ကြယ်များနှင့် မီးခွက်များသည် အမှတ်သင်္ကေတဖြစ်သည်။ ၎င်းတို့သည် ကောင်းကင်တမန်များနှင့် အသင်းတော်များကို ကိုယ်စားပြုသည်။</w:t>
      </w:r>
    </w:p>
    <w:p w14:paraId="748A6913" w14:textId="7B596D1A" w:rsidR="00C133F8" w:rsidRDefault="0020391E" w:rsidP="00A37251">
      <w:pPr>
        <w:pStyle w:val="Quotations"/>
        <w:rPr>
          <w:cs/>
          <w:lang w:bidi="te"/>
        </w:rPr>
      </w:pPr>
      <w:r w:rsidRPr="00562830">
        <w:rPr>
          <w:cs/>
          <w:lang w:val="my-MM"/>
        </w:rPr>
        <w:t>ဗျာဒိတ်ကျမ်းမှ အမှတ်သင်္ကေ</w:t>
      </w:r>
      <w:r w:rsidR="00CF194F">
        <w:rPr>
          <w:cs/>
          <w:lang w:val="my-MM"/>
        </w:rPr>
        <w:t xml:space="preserve">တများကို ပိုင်းခြားနားလည်ပြီး၊ </w:t>
      </w:r>
      <w:r w:rsidRPr="00562830">
        <w:rPr>
          <w:cs/>
          <w:lang w:val="my-MM"/>
        </w:rPr>
        <w:t>၎င်းတို့ကိုအနက်ပြန်ဆိုရန် တင်စားဖော်ပြသည့်နည်းလမ်းကို မသုံးဘဲ၊ နှုတ်ကပတ်တော်တွင် ဘုရားသခင်ရည်ရွယ်ထားသည့်အတိုင်း</w:t>
      </w:r>
      <w:r w:rsidR="00CF194F">
        <w:rPr>
          <w:rFonts w:hint="cs"/>
          <w:cs/>
          <w:lang w:val="my-MM"/>
        </w:rPr>
        <w:t xml:space="preserve"> </w:t>
      </w:r>
      <w:r w:rsidRPr="00562830">
        <w:rPr>
          <w:cs/>
          <w:lang w:val="my-MM"/>
        </w:rPr>
        <w:t>အမှန်တကယ်အပြည့်အဝ အဓိပ္ပာယ်မဖော်နိုင်သောကြောင့် အဓိကနည်းလမ်းသုံးသွယ်ဖြင့် ချဉ်းကပ်နိုင်သည်။ ဦးစွာ၊ ဗျာဒိတ်ကျမ်းပါ အမှတ်သင်္ကေတများစွာသည် ဓမ္မဟောင်းကျမ်းများတွင် အထူးသဖြင့် ဒံယေလ၊ ယေဇကျေလနှင့် ဇာခရိတို့၏ ရူပါရုံများတွင်ပေးထားပြီးဖြစ်သည်ကို ကျွန်ုပ်တို့ အသိအမှတ်ပြုရန် လိုအပ်သည်။ ထို့ကြောင့် ဘုရားသခင်သည် မိမိလူမျိုး</w:t>
      </w:r>
      <w:r w:rsidR="00CF194F">
        <w:rPr>
          <w:rFonts w:hint="cs"/>
          <w:cs/>
          <w:lang w:val="my-MM"/>
        </w:rPr>
        <w:t xml:space="preserve"> </w:t>
      </w:r>
      <w:r w:rsidRPr="00562830">
        <w:rPr>
          <w:cs/>
          <w:lang w:val="my-MM"/>
        </w:rPr>
        <w:t>အတွက် အမှတ်သင်္ကေတဝေါဟာရတစ်မျိုးကို ပြင်ဆင်နေပြီး၊ ယောဟန်သည် ယင်းကို အလေးအနက်ပုံဖော်နေပါသည်။ ဒုတိယအနေဖြင့်၊ ကျွန်ုပ်တို့သည် ပိုမို၍ ရိုးရှင်းသောနည်းဖြင့်ပြောဆိုသော သမ္မာကျမ်းစာ၏ အခြားအစိတ်အပိုင်း</w:t>
      </w:r>
      <w:r w:rsidR="00CF194F">
        <w:rPr>
          <w:rFonts w:hint="cs"/>
          <w:cs/>
          <w:lang w:val="my-MM"/>
        </w:rPr>
        <w:t xml:space="preserve"> </w:t>
      </w:r>
      <w:r w:rsidRPr="00562830">
        <w:rPr>
          <w:cs/>
          <w:lang w:val="my-MM"/>
        </w:rPr>
        <w:t>များကို အာရုံစိုက်ရန် လိုအပ်သည်။ ကျွန်ုပ်တို့သည် ဗျာဒိတ်ကျမ်းတွင်တွေ့ရသော ရူပါရုံများနှင့် သင်္ကေတများကို ပေးထားသော သမိုင်းဇာတ်ကြောင်းများအားဖြင့် အနက်ပြန်ဆိုကြသည်။ ဥပမာ ခရစ်ဝင်ကျမ်းများ သို့မဟုတ် ဩဝါဒစာများတွင်</w:t>
      </w:r>
      <w:r w:rsidR="00CF194F">
        <w:rPr>
          <w:rFonts w:hint="cs"/>
          <w:cs/>
          <w:lang w:val="my-MM"/>
        </w:rPr>
        <w:t xml:space="preserve"> </w:t>
      </w:r>
      <w:r w:rsidRPr="00562830">
        <w:rPr>
          <w:cs/>
          <w:lang w:val="my-MM"/>
        </w:rPr>
        <w:t>တွေ့ရှိရသော ကဏ္ဍများဖြစ်သည်။ ထို့ကြောင့် ကျွန်ုပ်တို့သည် တစ်ခါတစ်ရံ ပို၍ခက်ခဲသောကျမ်းပိုဒ်များ၊ ဗျာဒိတ်ရူပါရုံများကို ပိုမိုရှင်းလင်းသော</w:t>
      </w:r>
      <w:r w:rsidR="00CF194F">
        <w:rPr>
          <w:rFonts w:hint="cs"/>
          <w:cs/>
          <w:lang w:val="my-MM"/>
        </w:rPr>
        <w:t xml:space="preserve"> </w:t>
      </w:r>
      <w:r w:rsidRPr="00562830">
        <w:rPr>
          <w:cs/>
          <w:lang w:val="my-MM"/>
        </w:rPr>
        <w:t>ကျမ်းပိုဒ်များ၊ ပိုမိုရိုးရှင်းသောကျမ်းပိုဒ်များနှင့် နှိုင်းယှဉ်ပါသည်။ ထို့နောက် တတိယအနေနှင့်၊ ပေးထားသည့်ကတိတော်များကို ကျယ်လောင်စွာ</w:t>
      </w:r>
      <w:r w:rsidR="00CF194F">
        <w:rPr>
          <w:rFonts w:hint="cs"/>
          <w:cs/>
          <w:lang w:val="my-MM"/>
        </w:rPr>
        <w:t xml:space="preserve"> </w:t>
      </w:r>
      <w:r w:rsidRPr="00562830">
        <w:rPr>
          <w:cs/>
          <w:lang w:val="my-MM"/>
        </w:rPr>
        <w:t>ရွတ်ဖတ်သူနှင့် ကြားနာသူများသည် နှုတ်ကပတ်တော်များကို ခံယူနိုင်ပြီး နှလုံးသွင်းကာ စောင့်ရှောက်နိုင်သည်ဟူသော ဗျာဒိတ်ကျမ်း၏ ကောင်းချီး</w:t>
      </w:r>
      <w:r w:rsidR="00CF194F">
        <w:rPr>
          <w:rFonts w:hint="cs"/>
          <w:cs/>
          <w:lang w:val="my-MM"/>
        </w:rPr>
        <w:t xml:space="preserve"> </w:t>
      </w:r>
      <w:r w:rsidRPr="00562830">
        <w:rPr>
          <w:cs/>
          <w:lang w:val="my-MM"/>
        </w:rPr>
        <w:t>မင်္ဂလာခုနစ်ပါးအနက် ပထမကတိတော်ကို ကျွန်ုပ်တို့ မှတ်သားထားရန်လိုသည်။ ၎င်းကို သူတို့နားလည်နိုင်သည်။ ၎င်းတို့သည် သူတို့အား ပထမရာစု</w:t>
      </w:r>
      <w:r w:rsidR="00CF194F">
        <w:rPr>
          <w:rFonts w:hint="cs"/>
          <w:cs/>
          <w:lang w:val="my-MM"/>
        </w:rPr>
        <w:t xml:space="preserve"> </w:t>
      </w:r>
      <w:r w:rsidRPr="00562830">
        <w:rPr>
          <w:cs/>
          <w:lang w:val="my-MM"/>
        </w:rPr>
        <w:t>အကြောင်းအရာတွင် ပိတ်မိစေမည့် သဲလွန်စများနှင့် သင်္ကေတများမဟုတ်ပါ။ ဤအရာသည် ပထမရာစုရှိ ကျွန်ုပ်တို့၏ညီအစ်ကို မောင်နှမများကို ပေးခဲ့ခြင်းဖြစ်ပြီး၊ ယခု နှစ်ဆယ့်တစ်ရာစုမှ ကျွန်ုပ်တို့အတွက်မဟုတ်ပါ၊ သူတို့သည် ကျယ်လောင်စွာရွတ်ဖတ်ခြင်းအား ကြားရုံမျှဖြင့် နားလည်နိုင်၊ ဆုပ်ကိုင်နိုင်ကာ၊ သတင်းစကားကိုရယူနိုင်ပြီး ကောင်းချီးမင်္ဂလာကို ခံယူနိုင်ကြသည်။</w:t>
      </w:r>
    </w:p>
    <w:p w14:paraId="7CEDF389" w14:textId="77777777" w:rsidR="00C133F8" w:rsidRDefault="009A62DD" w:rsidP="00A37251">
      <w:pPr>
        <w:pStyle w:val="QuotationAuthor"/>
        <w:rPr>
          <w:cs/>
          <w:lang w:bidi="te"/>
        </w:rPr>
      </w:pPr>
      <w:r>
        <w:rPr>
          <w:cs/>
          <w:lang w:val="my-MM" w:bidi="my-MM"/>
        </w:rPr>
        <w:lastRenderedPageBreak/>
        <w:t>Dr Dennis E. Johnson</w:t>
      </w:r>
    </w:p>
    <w:p w14:paraId="4FA4D5DD" w14:textId="5EF65487" w:rsidR="00A37251" w:rsidRDefault="0020391E" w:rsidP="00A37251">
      <w:pPr>
        <w:pStyle w:val="BodyText0"/>
        <w:rPr>
          <w:cs/>
          <w:lang w:bidi="te"/>
        </w:rPr>
      </w:pPr>
      <w:r w:rsidRPr="00614717">
        <w:rPr>
          <w:cs/>
          <w:lang w:val="my-MM"/>
        </w:rPr>
        <w:t>သမ္မာကျမ်းစာ၏ နောက်ဆုံးသောကာလဆိုင်ရာအရေးအသားများသည် အမှတ်သင်္ကေတများကို မကြာခဏအသုံးပြုသည်။ ကျမ်းရေးသူမြင်ဖူးသောအရာနှင့် သိသာစွာဆင်တူသည့် အမှတ်သင်္ကေတ</w:t>
      </w:r>
      <w:r w:rsidR="00CF194F">
        <w:rPr>
          <w:rFonts w:hint="cs"/>
          <w:cs/>
          <w:lang w:val="my-MM"/>
        </w:rPr>
        <w:t xml:space="preserve"> </w:t>
      </w:r>
      <w:r w:rsidRPr="00614717">
        <w:rPr>
          <w:cs/>
          <w:lang w:val="my-MM"/>
        </w:rPr>
        <w:t>များကို ရွေးချယ်စဥ်ကဲ့သို့ပင် အချို့သောအမှတ်သင်္ကေတများသည်ကြီးမားသောဖော်ပြချက်ဖြစ်သည်။ ဥပမာ၊ ဒံယေလ ၇:၄ တွင် ရွှေလင်းတ၏အတောင်ရှိပြီး ခြင်္သေ့နှင့်တူသော သားရဲ၏ရူပါရုံကို ဒံယေလ</w:t>
      </w:r>
      <w:r w:rsidR="00CF194F">
        <w:rPr>
          <w:rFonts w:hint="cs"/>
          <w:cs/>
          <w:lang w:val="my-MM"/>
        </w:rPr>
        <w:t xml:space="preserve"> </w:t>
      </w:r>
      <w:r w:rsidRPr="00614717">
        <w:rPr>
          <w:cs/>
          <w:lang w:val="my-MM"/>
        </w:rPr>
        <w:t>မှတ်တမ်းတင်ခဲ့သည်။ ခြင်္သေ့နှင့် အတောင်တို့သည် သရုပ်ဖော်မှုဖြစ်သည်။ အဘယ်ကြောင့်ဆိုသော် သတ္တဝါ၏ အမှန်တကယ်အသွင်အပြင်ကို ဖော်ညွှန်းထားသည်။ ၎င်းတို့သည် ၎င်း၏သဘောသဘာဝကို ဖော်ညွှန်းသောကြောင့် အမှတ်သင်္ကေတများဖြစ်သည်။ ခြင်္သေ့၏သင်္ကေတမှာ သားရဲသည် အစွမ်းထက်</w:t>
      </w:r>
      <w:r w:rsidR="00CF194F">
        <w:rPr>
          <w:rFonts w:hint="cs"/>
          <w:cs/>
          <w:lang w:val="my-MM"/>
        </w:rPr>
        <w:t xml:space="preserve"> </w:t>
      </w:r>
      <w:r w:rsidRPr="00614717">
        <w:rPr>
          <w:cs/>
          <w:lang w:val="my-MM"/>
        </w:rPr>
        <w:t>ပြီး ကြောက်မက်ဖွယ်ကောင်းသည်ဟု ရည်ညွှန်းသည်။ ခြင်္သေ့ပေါ်ရှိ အတောင်ပံများသည် ဗာဗုလုန်၏</w:t>
      </w:r>
      <w:r w:rsidR="00CF194F">
        <w:rPr>
          <w:rFonts w:hint="cs"/>
          <w:cs/>
          <w:lang w:val="my-MM"/>
        </w:rPr>
        <w:t xml:space="preserve"> </w:t>
      </w:r>
      <w:r w:rsidRPr="00614717">
        <w:rPr>
          <w:cs/>
          <w:lang w:val="my-MM"/>
        </w:rPr>
        <w:t>အနုပညာတွင် ခြင်္သေ့တောင်ပံများကို မကြာခဏပုံဖော်ထားသဖြင့် ဗာဗုလုန်နှင့်ဆက်စပ်နေသည်။</w:t>
      </w:r>
    </w:p>
    <w:p w14:paraId="01AD6C4F" w14:textId="39EE1C94" w:rsidR="0020391E" w:rsidRPr="00614717" w:rsidRDefault="0020391E" w:rsidP="00A37251">
      <w:pPr>
        <w:pStyle w:val="BodyText0"/>
        <w:rPr>
          <w:cs/>
          <w:lang w:bidi="te"/>
        </w:rPr>
      </w:pPr>
      <w:r w:rsidRPr="00614717">
        <w:rPr>
          <w:cs/>
          <w:lang w:val="my-MM"/>
        </w:rPr>
        <w:t>အခြားကိစ္စရပ်များတွင်၊ အကြောင်းအရာတစ်ခုကို သရုပ်ဖော်ရန်အတွက်</w:t>
      </w:r>
      <w:r w:rsidR="00E42358">
        <w:rPr>
          <w:lang w:val="my-MM"/>
        </w:rPr>
        <w:t xml:space="preserve"> </w:t>
      </w:r>
      <w:r w:rsidRPr="00614717">
        <w:rPr>
          <w:cs/>
          <w:lang w:val="my-MM"/>
        </w:rPr>
        <w:t>အမှတ်သင်္ကေတကို ပုံဖော်နိုင်သည်။ ဥပမာ၊ ယောလ ၂:၂၅ တွင် ဘုရားသခင်သည် ကျူးကျော်စစ်တပ်များကို ကျိုင်းကောင်</w:t>
      </w:r>
      <w:r w:rsidR="00CF194F">
        <w:rPr>
          <w:rFonts w:hint="cs"/>
          <w:cs/>
          <w:lang w:val="my-MM"/>
        </w:rPr>
        <w:t xml:space="preserve"> </w:t>
      </w:r>
      <w:r w:rsidRPr="00614717">
        <w:rPr>
          <w:cs/>
          <w:lang w:val="my-MM"/>
        </w:rPr>
        <w:t>များအဖြစ် ဖော်ပြခဲ့သည်။ စစ်တပ်များသည် ကျိုင်းကောင်များနှင့်တူသည်မဟုတ်ဘဲ ကျိုင်းကောင်များ</w:t>
      </w:r>
      <w:r w:rsidR="00CF194F">
        <w:rPr>
          <w:rFonts w:hint="cs"/>
          <w:cs/>
          <w:lang w:val="my-MM"/>
        </w:rPr>
        <w:t xml:space="preserve"> </w:t>
      </w:r>
      <w:r w:rsidRPr="00614717">
        <w:rPr>
          <w:cs/>
          <w:lang w:val="my-MM"/>
        </w:rPr>
        <w:t>ကဲ့သို့ ပြုမူကြသည်။ သူတို့သည် သူတို့အလိုရှိသမျှကို ဝါးမြိုသည့်၊ မတားဆီးနိုင်သော အစုအပြုံဖြစ်</w:t>
      </w:r>
      <w:r w:rsidR="00CF194F">
        <w:rPr>
          <w:rFonts w:hint="cs"/>
          <w:cs/>
          <w:lang w:val="my-MM"/>
        </w:rPr>
        <w:t xml:space="preserve"> </w:t>
      </w:r>
      <w:r w:rsidRPr="00614717">
        <w:rPr>
          <w:cs/>
          <w:lang w:val="my-MM"/>
        </w:rPr>
        <w:t>သည်။</w:t>
      </w:r>
    </w:p>
    <w:p w14:paraId="7520D130" w14:textId="5576283F" w:rsidR="0020391E" w:rsidRPr="00614717" w:rsidRDefault="0020391E" w:rsidP="00A37251">
      <w:pPr>
        <w:pStyle w:val="BodyText0"/>
        <w:rPr>
          <w:cs/>
          <w:lang w:bidi="te"/>
        </w:rPr>
      </w:pPr>
      <w:r w:rsidRPr="00614717">
        <w:rPr>
          <w:cs/>
          <w:lang w:val="my-MM"/>
        </w:rPr>
        <w:t>နိုင်ငံတစ်နိုင်ငံ၏အလံနှင့်ဆင်တူသော အရာများ သို့မဟုတ် ရိုးရာစိတ်ကူးစိတ်သန်းများကို ကိုယ်စားပြုကြသည့် အခြားအမှတ်သင်္ကေတများကိုလည်း အသုံးပြုသည်။။ ဥပမာ၊ ဗျာဒိတ် ၁:၁၀-၂၀ တွင်၊ ယောဟန်သည် အမှတ်သင်္ကေတအလွန်ဆန်သည့် ယေရှု၏ရူပါရုံကို ရရှိခဲ့သည်။ ယေရှုသည် သူ၏</w:t>
      </w:r>
      <w:r w:rsidR="00CF194F">
        <w:rPr>
          <w:rFonts w:hint="cs"/>
          <w:cs/>
          <w:lang w:val="my-MM"/>
        </w:rPr>
        <w:t xml:space="preserve"> </w:t>
      </w:r>
      <w:r w:rsidRPr="00614717">
        <w:rPr>
          <w:cs/>
          <w:lang w:val="my-MM"/>
        </w:rPr>
        <w:t>ရင်တော်၌ ရွှေခါးပန်းကိုစည်းလျက် ဝတ်ရုံရှည်ကို ၀တ်ဆင်ထားသော လူသားတစ်ဦးအဖြစ် ပေါ်ထွန်းခဲ့</w:t>
      </w:r>
      <w:r w:rsidR="00CF194F">
        <w:rPr>
          <w:rFonts w:hint="cs"/>
          <w:cs/>
          <w:lang w:val="my-MM"/>
        </w:rPr>
        <w:t xml:space="preserve"> </w:t>
      </w:r>
      <w:r w:rsidRPr="00614717">
        <w:rPr>
          <w:cs/>
          <w:lang w:val="my-MM"/>
        </w:rPr>
        <w:t>သည်။ မျက်နှာတော်သည် နေကဲ့သို့ တောက်ပနေသည်။ သူ၏ဆံပင်သည်</w:t>
      </w:r>
      <w:r w:rsidR="00E42358">
        <w:rPr>
          <w:lang w:val="my-MM"/>
        </w:rPr>
        <w:t xml:space="preserve"> </w:t>
      </w:r>
      <w:r w:rsidRPr="00614717">
        <w:rPr>
          <w:cs/>
          <w:lang w:val="my-MM"/>
        </w:rPr>
        <w:t>ဖြူသည်။ သူ၏မျက်လုံးများ</w:t>
      </w:r>
      <w:r w:rsidR="00CF194F">
        <w:rPr>
          <w:rFonts w:hint="cs"/>
          <w:cs/>
          <w:lang w:val="my-MM"/>
        </w:rPr>
        <w:t xml:space="preserve"> </w:t>
      </w:r>
      <w:r w:rsidRPr="00614717">
        <w:rPr>
          <w:cs/>
          <w:lang w:val="my-MM"/>
        </w:rPr>
        <w:t>သည် မီးလျှံကဲ့သို့တောက်ပနေသည်။ သူ၏ခြေတို့သည် မီး၌ချွတ်ပြီးသော ကြေးဝါစစ်နှင့်တူသည်။ သူ၏</w:t>
      </w:r>
      <w:r w:rsidR="00CF194F">
        <w:rPr>
          <w:rFonts w:hint="cs"/>
          <w:cs/>
          <w:lang w:val="my-MM"/>
        </w:rPr>
        <w:t xml:space="preserve"> </w:t>
      </w:r>
      <w:r w:rsidRPr="00614717">
        <w:rPr>
          <w:cs/>
          <w:lang w:val="my-MM"/>
        </w:rPr>
        <w:t>အသံတော်သည် သမုဒ္ဒရာသံကဲ့သို့ ဖြစ်သည်။ သူ၏ခံ</w:t>
      </w:r>
      <w:r w:rsidR="00CF194F">
        <w:rPr>
          <w:cs/>
          <w:lang w:val="my-MM"/>
        </w:rPr>
        <w:t>တွင်းတော်ထဲမှလည်း ထက်သောသန်လျက်</w:t>
      </w:r>
      <w:r w:rsidRPr="00614717">
        <w:rPr>
          <w:cs/>
          <w:lang w:val="my-MM"/>
        </w:rPr>
        <w:t>ထွက်</w:t>
      </w:r>
      <w:r w:rsidR="00CF194F">
        <w:rPr>
          <w:rFonts w:hint="cs"/>
          <w:cs/>
          <w:lang w:val="my-MM"/>
        </w:rPr>
        <w:t xml:space="preserve"> </w:t>
      </w:r>
      <w:r w:rsidRPr="00614717">
        <w:rPr>
          <w:cs/>
          <w:lang w:val="my-MM"/>
        </w:rPr>
        <w:t>သည်။ သူ၏လက်ထဲတွင် ကြယ်ခုနစ်လုံးကို ကိုင်ထားသည်။ ရွှေမီးခွက်ခုနစ်ခုအလယ်တွင် ရပ်နေသည်။</w:t>
      </w:r>
    </w:p>
    <w:p w14:paraId="07060B04" w14:textId="45FCF6CD" w:rsidR="00A37251" w:rsidRDefault="0020391E" w:rsidP="00A37251">
      <w:pPr>
        <w:pStyle w:val="BodyText0"/>
        <w:rPr>
          <w:cs/>
          <w:lang w:bidi="te"/>
        </w:rPr>
      </w:pPr>
      <w:r w:rsidRPr="00614717">
        <w:rPr>
          <w:cs/>
          <w:lang w:val="my-MM"/>
        </w:rPr>
        <w:t>ဤအသေးစိတ်အချက်များသည် ဓမ္မဟောင်းကျမ်းမှ အမှတ်သင်္ကေတများနှင့် ပုံဆောင်ချက်များ</w:t>
      </w:r>
      <w:r w:rsidR="00CF194F">
        <w:rPr>
          <w:rFonts w:hint="cs"/>
          <w:cs/>
          <w:lang w:val="my-MM"/>
        </w:rPr>
        <w:t xml:space="preserve"> </w:t>
      </w:r>
      <w:r w:rsidRPr="00614717">
        <w:rPr>
          <w:cs/>
          <w:lang w:val="my-MM"/>
        </w:rPr>
        <w:t>ကို ပြန်ပြောင်းအမှတ်ရစေပြီး၊ ယေရှုနှင့်ပတ်သက်သော တစ်စုံတစ်ရာကို အဓိပ္ပာယ်သက်ရောက်စေ</w:t>
      </w:r>
      <w:r w:rsidR="00CF194F">
        <w:rPr>
          <w:rFonts w:hint="cs"/>
          <w:cs/>
          <w:lang w:val="my-MM"/>
        </w:rPr>
        <w:t xml:space="preserve"> </w:t>
      </w:r>
      <w:r w:rsidRPr="00614717">
        <w:rPr>
          <w:cs/>
          <w:lang w:val="my-MM"/>
        </w:rPr>
        <w:t>သည်။ ဥပမာ၊ သူ၏အဖြူရောင်ဝတ်ရုံရှည်နှင့် ဆံပင်၊ တောက်ပသောမျက်နှာတို့သည် ဒံယေလ ၇:၉ ပါ ဘုရားသခင်အကြောင်း ဖော်ပြချက်ကို အမှတ်ရစေသည်။ ဓမ္မဟောင်းကျမ်းတွင် ဘုရားသခင်သည် အထူးဝတ်ပြုရာအိမ်တော်များတွင် သူ၏လူများနှင့်အတူရှိနေသကဲ့သို့ ယေရှုသည် သူတို့နှင့်အတူ ရှိနေ</w:t>
      </w:r>
      <w:r w:rsidR="00CF194F">
        <w:rPr>
          <w:rFonts w:hint="cs"/>
          <w:cs/>
          <w:lang w:val="my-MM"/>
        </w:rPr>
        <w:t xml:space="preserve"> </w:t>
      </w:r>
      <w:r w:rsidRPr="00614717">
        <w:rPr>
          <w:cs/>
          <w:lang w:val="my-MM"/>
        </w:rPr>
        <w:t>ဆဲဖြစ်ကြောင်း ရွှေမီးခွက်များက အမှတ်ရစေသည်။ ကြယ်များသည် တောလည်ရာ ၂၄:၁၇၊ ဟေရှာယ ၁၄:၁၂ နှင့် အခြားနေရာများစွာတွင် ဖော်ပြသကဲ့သို့ ရှင်ဘုရင်များနှင့် အခြားလူသားခေါင်းဆောင်များ</w:t>
      </w:r>
      <w:r w:rsidR="00CF194F">
        <w:rPr>
          <w:rFonts w:hint="cs"/>
          <w:cs/>
          <w:lang w:val="my-MM"/>
        </w:rPr>
        <w:t xml:space="preserve"> </w:t>
      </w:r>
      <w:r w:rsidRPr="00614717">
        <w:rPr>
          <w:cs/>
          <w:lang w:val="my-MM"/>
        </w:rPr>
        <w:t xml:space="preserve">အကြောင်း ဓမ္မဟောင်းဖော်ပြချက်များကို ပြန်အမှတ်ရစေသည်။ ထို့ကြောင့် ဗျာဒိတ်ကျမ်းတွင် ကြယ်များကို အသင်းတော်များကိုကိုယ်စားပြုသော ကောင်းကင်တမန်များအဖြစ် ဟောပြောသောအခါ၊ </w:t>
      </w:r>
      <w:r w:rsidRPr="00614717">
        <w:rPr>
          <w:cs/>
          <w:lang w:val="my-MM"/>
        </w:rPr>
        <w:lastRenderedPageBreak/>
        <w:t>ယေရှုသည် ဖန်ဆင်းခြင်းအားလုံးအပေါ် သူ၏ လက်ရှိဝိညာဉ်ရေးစိုးစံမှုကို ဖော်ပြနေခြင်းဖြစ်သည်။ လူသားအမြင်အရ၊ ရောမသည် အသင်းတော်၏ကြမ္မာကို ထိန်းချုပ်ရန် ခြိမ်းခြောက်ခဲ့သည်။ သို့သော် ယေရှုသည် အသင်းတော်အပေါ် အစွမ်းတန်ခိုးနှင့် အခွင့်အာဏာကို သူ၏လက်၌ အပြည့်အ၀ဆုပ်ကိုင်</w:t>
      </w:r>
      <w:r w:rsidR="00CF194F">
        <w:rPr>
          <w:rFonts w:hint="cs"/>
          <w:cs/>
          <w:lang w:val="my-MM"/>
        </w:rPr>
        <w:t xml:space="preserve"> </w:t>
      </w:r>
      <w:r w:rsidRPr="00614717">
        <w:rPr>
          <w:cs/>
          <w:lang w:val="my-MM"/>
        </w:rPr>
        <w:t>ထားကြောင်း အမှတ်သင်္ကေတက ဖော်ပြသည်။</w:t>
      </w:r>
    </w:p>
    <w:p w14:paraId="0DE14424" w14:textId="7303BDC2" w:rsidR="00A37251" w:rsidRDefault="0020391E" w:rsidP="00A37251">
      <w:pPr>
        <w:pStyle w:val="BodyText0"/>
        <w:rPr>
          <w:cs/>
          <w:lang w:bidi="te"/>
        </w:rPr>
      </w:pPr>
      <w:r w:rsidRPr="00614717">
        <w:rPr>
          <w:cs/>
          <w:lang w:val="my-MM"/>
        </w:rPr>
        <w:t>နောက်ဆုံးသောကာလအရေးအသားများတွင် မျက်မှောက်ခေတ်စာဖတ်သူများ နားလည်ရန်</w:t>
      </w:r>
      <w:r w:rsidR="00CF194F">
        <w:rPr>
          <w:rFonts w:hint="cs"/>
          <w:cs/>
          <w:lang w:val="my-MM"/>
        </w:rPr>
        <w:t xml:space="preserve"> </w:t>
      </w:r>
      <w:r w:rsidRPr="00614717">
        <w:rPr>
          <w:cs/>
          <w:lang w:val="my-MM"/>
        </w:rPr>
        <w:t>ခက်ခဲသော ပုံဆောင်ချက်များနှင့် အမှတ်သင်္ကေတများပါရှိသည်။ သို့သော် ဗျာဒိတ်ကျမ်းပါ အမှတ်</w:t>
      </w:r>
      <w:r w:rsidR="00CF194F">
        <w:rPr>
          <w:rFonts w:hint="cs"/>
          <w:cs/>
          <w:lang w:val="my-MM"/>
        </w:rPr>
        <w:t xml:space="preserve"> </w:t>
      </w:r>
      <w:r w:rsidRPr="00614717">
        <w:rPr>
          <w:cs/>
          <w:lang w:val="my-MM"/>
        </w:rPr>
        <w:t>သင်္ကေတအများစုသည် ယောဟန်၏မူလပရိသတ်ကို ရှုပ်ထွေးစေခြင်းမရှိပေ။ အဘယ်ကြောင့်ဆိုသော် ၎င်းတို့သည် ဓမ္မဟောင်းကျမ်းနှင့် ၎င်းတို့ပတ်ဝန်းကျင်ရှိကမ္ဘာမှ ထုတ်နှုတ်ယူထားခြင်းကြောင့် ဖြစ်သည်။ ၎င်းတို့၏ရည်ရွယ်ချက်သည် ယောဟန် ၏စာဖတ်သူများကို စိတ်ရှုပ်ထွေးစေရန်မဟုတ်၊ ဆွဲဆောင်မှုရှိ</w:t>
      </w:r>
      <w:r w:rsidR="00CF194F">
        <w:rPr>
          <w:rFonts w:hint="cs"/>
          <w:cs/>
          <w:lang w:val="my-MM"/>
        </w:rPr>
        <w:t xml:space="preserve"> </w:t>
      </w:r>
      <w:r w:rsidRPr="00614717">
        <w:rPr>
          <w:cs/>
          <w:lang w:val="my-MM"/>
        </w:rPr>
        <w:t>သော၊ အမှတ်ရဖွယ်နည်းလမ်းဖြင့် သမ္မာတရားကို သူတို့ထံ ဆက်သွယ်ပြောဆိုရန်ဖြစ်သည်။</w:t>
      </w:r>
    </w:p>
    <w:p w14:paraId="15FFC896" w14:textId="4FC34423" w:rsidR="0020391E" w:rsidRPr="00350544" w:rsidRDefault="0020391E" w:rsidP="00A37251">
      <w:pPr>
        <w:pStyle w:val="BodyText0"/>
        <w:rPr>
          <w:cs/>
          <w:lang w:bidi="te"/>
        </w:rPr>
      </w:pPr>
      <w:r w:rsidRPr="00614717">
        <w:rPr>
          <w:cs/>
          <w:lang w:val="my-MM"/>
        </w:rPr>
        <w:t>သမ္မာကျမ်းစာ၏ နောက်ဆုံးသောကာလဆိုင်ရာအရေးအသား၏ ဒုတိယဝိသေသလက္ခဏာမှာ ဘုရား၏ဗျာဒိတ်တော်များကို ဖော်ပြခြင်းဖြစ်သည်။ အခြားကျမ်းစာများကဲ့သို့ပင် သမ္မာကျမ်းစာ၏</w:t>
      </w:r>
      <w:r w:rsidR="00CF194F">
        <w:rPr>
          <w:rFonts w:hint="cs"/>
          <w:cs/>
          <w:lang w:val="my-MM"/>
        </w:rPr>
        <w:t xml:space="preserve"> </w:t>
      </w:r>
      <w:r w:rsidRPr="00614717">
        <w:rPr>
          <w:cs/>
          <w:lang w:val="my-MM"/>
        </w:rPr>
        <w:t>နောက်ဆုံးသောကာလဆိုင်ရာအရေးအသားသည် သန့်ရှင်းသောဝိညာဉ်တော် မှုတ်သွင်းထားသည်။ ၎င်းသည် မိမိလူမျိုးအတွက် ဘုရားသခင်၏မှားယွင်းမှုမရှိသော၊ အပြည့်အဝယုံကြည်စိတ်ချရသော၊ အခွင့်အာဏာရှိသော နှုတ်ကပတ်တော်၏ တစ်စိတ်တစ်ပိုင်းဖြစ်သည်။ ၎င်းသည် ဘုရားသခင်ကိုယ်</w:t>
      </w:r>
      <w:r w:rsidR="00CF194F">
        <w:rPr>
          <w:rFonts w:hint="cs"/>
          <w:cs/>
          <w:lang w:val="my-MM"/>
        </w:rPr>
        <w:t xml:space="preserve"> </w:t>
      </w:r>
      <w:r w:rsidRPr="00614717">
        <w:rPr>
          <w:cs/>
          <w:lang w:val="my-MM"/>
        </w:rPr>
        <w:t>တော်တိုင် သို့မဟုတ် ကိုယ်တော်၏ လုံးဝယုံကြည်စိတ်ချရသော ကောင်းကင်တမန်များမှတစ်ဆင့် လူသားကျမ်းရေးသူများထံ ပေးအပ်ခဲ့သော စစ်မှန်သည့် ဗျာဒိတ်တော်များကို ဖော်ပြသည်။ သမ္မာကျမ်း</w:t>
      </w:r>
      <w:r w:rsidR="00CF194F">
        <w:rPr>
          <w:rFonts w:hint="cs"/>
          <w:cs/>
          <w:lang w:val="my-MM"/>
        </w:rPr>
        <w:t xml:space="preserve"> </w:t>
      </w:r>
      <w:r w:rsidRPr="00614717">
        <w:rPr>
          <w:cs/>
          <w:lang w:val="my-MM"/>
        </w:rPr>
        <w:t>စာ၏ နောက်ဆုံးသောကာလဆိုင်ရာအရေးအသားများသည် မှန်းဆချက်မဟုတ်ပါ။ ၎င်းသည် လူသား</w:t>
      </w:r>
      <w:r w:rsidR="00CF194F">
        <w:rPr>
          <w:rFonts w:hint="cs"/>
          <w:cs/>
          <w:lang w:val="my-MM"/>
        </w:rPr>
        <w:t xml:space="preserve"> </w:t>
      </w:r>
      <w:r w:rsidRPr="00614717">
        <w:rPr>
          <w:cs/>
          <w:lang w:val="my-MM"/>
        </w:rPr>
        <w:t>ကျမ်းရေးသူ၏အကောင်းဆုံး ခန့်မှန်းချက် မဟုတ်ပါ။ ဆန့်ကျင်ဘက်အနေနှင့်၊ ၎င်းသည် ဖန်ဆင်းခြင်း</w:t>
      </w:r>
      <w:r w:rsidR="00CF194F">
        <w:rPr>
          <w:rFonts w:hint="cs"/>
          <w:cs/>
          <w:lang w:val="my-MM"/>
        </w:rPr>
        <w:t xml:space="preserve"> </w:t>
      </w:r>
      <w:r w:rsidR="00CF194F">
        <w:rPr>
          <w:cs/>
          <w:lang w:val="my-MM"/>
        </w:rPr>
        <w:t>ဆိုင်ရာရည်ရွယ်ချက်များကို</w:t>
      </w:r>
      <w:r w:rsidRPr="00614717">
        <w:rPr>
          <w:cs/>
          <w:lang w:val="my-MM"/>
        </w:rPr>
        <w:t>ဖော်ပြသည့် က</w:t>
      </w:r>
      <w:r w:rsidR="00CF194F">
        <w:rPr>
          <w:cs/>
          <w:lang w:val="my-MM"/>
        </w:rPr>
        <w:t>ိုယ်တော်၏လူများနှင့် ဘုရားသခင်၏</w:t>
      </w:r>
      <w:r w:rsidRPr="00614717">
        <w:rPr>
          <w:cs/>
          <w:lang w:val="my-MM"/>
        </w:rPr>
        <w:t>စစ်မှန်သော</w:t>
      </w:r>
      <w:r w:rsidR="00CF194F">
        <w:rPr>
          <w:rFonts w:hint="cs"/>
          <w:cs/>
          <w:lang w:val="my-MM"/>
        </w:rPr>
        <w:t xml:space="preserve"> </w:t>
      </w:r>
      <w:r w:rsidRPr="00614717">
        <w:rPr>
          <w:cs/>
          <w:lang w:val="my-MM"/>
        </w:rPr>
        <w:t>ဆက်သွယ်</w:t>
      </w:r>
      <w:r w:rsidR="00CF194F">
        <w:rPr>
          <w:rFonts w:hint="cs"/>
          <w:cs/>
          <w:lang w:val="my-MM"/>
        </w:rPr>
        <w:t xml:space="preserve"> </w:t>
      </w:r>
      <w:r w:rsidRPr="00614717">
        <w:rPr>
          <w:cs/>
          <w:lang w:val="my-MM"/>
        </w:rPr>
        <w:t>မှုဖြစ်သည်။</w:t>
      </w:r>
    </w:p>
    <w:p w14:paraId="10BEDC1E" w14:textId="1F71A43A" w:rsidR="00A37251" w:rsidRDefault="0020391E" w:rsidP="00A37251">
      <w:pPr>
        <w:pStyle w:val="BodyText0"/>
        <w:rPr>
          <w:cs/>
          <w:lang w:bidi="te"/>
        </w:rPr>
      </w:pPr>
      <w:r w:rsidRPr="00614717">
        <w:rPr>
          <w:cs/>
          <w:lang w:val="my-MM"/>
        </w:rPr>
        <w:t>တတိယ၊ သမ္မာကျမ်းစာ၏ နောက်ဆုံးသောကာလဆိုင်ရာအရေးအသားများတွင် ဖော်ပြထား</w:t>
      </w:r>
      <w:r w:rsidR="00CF194F">
        <w:rPr>
          <w:rFonts w:hint="cs"/>
          <w:cs/>
          <w:lang w:val="my-MM"/>
        </w:rPr>
        <w:t xml:space="preserve"> </w:t>
      </w:r>
      <w:r w:rsidRPr="00614717">
        <w:rPr>
          <w:cs/>
          <w:lang w:val="my-MM"/>
        </w:rPr>
        <w:t>သော ဘုရားသခင်၏ဗျာဒိတ်တော်များကို သီးသန့်ဖော်ပြမှုများမှတစ်ဆင့် လက်ခံရရှိလေ့ရှိသည်။ နောက်ဆုံးသောကာလဟူသော စကားလုံးသည် "ဖော်ထုတ်ခြင်း" သို့မဟုတ် "ထုတ်ဖော်ခြင်း" ကို ဆိုလိုသည်။ ထို့ကြောင့်၊ သမ္မာကျမ်းစာ၏ နောက်ဆုံးသောကာလဆိုင်ရာအရေးအသား၏</w:t>
      </w:r>
      <w:r w:rsidR="00CF194F">
        <w:rPr>
          <w:rFonts w:hint="cs"/>
          <w:cs/>
          <w:lang w:val="my-MM"/>
        </w:rPr>
        <w:t xml:space="preserve"> </w:t>
      </w:r>
      <w:r w:rsidRPr="00614717">
        <w:rPr>
          <w:cs/>
          <w:lang w:val="my-MM"/>
        </w:rPr>
        <w:t>အဓိက</w:t>
      </w:r>
      <w:r w:rsidR="00CF194F">
        <w:rPr>
          <w:rFonts w:hint="cs"/>
          <w:cs/>
          <w:lang w:val="my-MM"/>
        </w:rPr>
        <w:t xml:space="preserve"> </w:t>
      </w:r>
      <w:r w:rsidRPr="00614717">
        <w:rPr>
          <w:cs/>
          <w:lang w:val="my-MM"/>
        </w:rPr>
        <w:t>အချက်မှာ၊ ကိုယ်တော်၏လူတို့အား လောကကိုနားလည်သဘောပေါက်ပြီး မျှော်လင့်ချက်မဆုံးရှုံးစေရန် ဘုရားသခင်၏အစီအစဥ်ကို ဖော်ပြသည့်အလုပ်ဖြစ်သည်။</w:t>
      </w:r>
    </w:p>
    <w:p w14:paraId="050F122A" w14:textId="63948999" w:rsidR="0020391E" w:rsidRPr="00614717" w:rsidRDefault="0020391E" w:rsidP="00A37251">
      <w:pPr>
        <w:pStyle w:val="BodyText0"/>
        <w:rPr>
          <w:cs/>
          <w:lang w:bidi="te"/>
        </w:rPr>
      </w:pPr>
      <w:r w:rsidRPr="00614717">
        <w:rPr>
          <w:cs/>
          <w:lang w:val="my-MM"/>
        </w:rPr>
        <w:t>သို့သော် ထွက်မြောက်ရာကျမ်း ၁၃ တွင် မိုးတိမ်တိုင်အဖြစ် ဣသရေလတစ်မျိုးသားလုံးထံ ဘုရားသခင်ပေါ်ထွန်းခြင်းကဲ့သို့သော အံ့ဖွယ်အမှုများနှင့်မတူဘဲ၊ သမ္မာကျမ်းစာ၏နောက်ဆုံးသောကာလ</w:t>
      </w:r>
      <w:r w:rsidR="00CF194F">
        <w:rPr>
          <w:rFonts w:hint="cs"/>
          <w:cs/>
          <w:lang w:val="my-MM"/>
        </w:rPr>
        <w:t xml:space="preserve"> </w:t>
      </w:r>
      <w:r w:rsidRPr="00614717">
        <w:rPr>
          <w:cs/>
          <w:lang w:val="my-MM"/>
        </w:rPr>
        <w:t>ဆိုင်ရာ အကျဉ်းချုံးဖော်ပြချက်များကို လူတစ်ဦးချင်းစီက လက်ခံရရှိလေ့ရှိသည်။ ပရောဖက်များသည် အိပ်မက်များကို ရရှိကြသည်။ သူတို့သည် အသံများကို ကြားကြသည်။ သူတို့သည် ရူပါရုံများကို မြင်ခဲ့</w:t>
      </w:r>
      <w:r w:rsidR="00CF194F">
        <w:rPr>
          <w:rFonts w:hint="cs"/>
          <w:cs/>
          <w:lang w:val="my-MM"/>
        </w:rPr>
        <w:t xml:space="preserve"> </w:t>
      </w:r>
      <w:r w:rsidRPr="00614717">
        <w:rPr>
          <w:cs/>
          <w:lang w:val="my-MM"/>
        </w:rPr>
        <w:t>ကြသည်။ သူတို့ထံ ကောင်းကင်တမန်များက လာရောက်လည်ပတ်ခဲ့ကြသည်။ သူတို့ခန္ဓာကိုယ်ထဲက ရုန်းထွက်နိုင်ပုံရသော အတွေ့အကြုံများ သူတို့၌ရှိခဲ့ကြသည်။ တစ်ခါတစ်ရံ သူတို့သည် ဘုရားသခင်ကို</w:t>
      </w:r>
      <w:r w:rsidR="00CF194F">
        <w:rPr>
          <w:rFonts w:hint="cs"/>
          <w:cs/>
          <w:lang w:val="my-MM"/>
        </w:rPr>
        <w:t xml:space="preserve"> </w:t>
      </w:r>
      <w:r w:rsidRPr="00614717">
        <w:rPr>
          <w:cs/>
          <w:lang w:val="my-MM"/>
        </w:rPr>
        <w:lastRenderedPageBreak/>
        <w:t>ပင် တွေ့ဖူးကြသည်။ သို့သော် ၎င်းသည်သီးသန့်အခင်းအကျင်းတွင် ဖြစ်ခဲ့ခြင်းဖြစ်သည်။ ပရောဖက်</w:t>
      </w:r>
      <w:r w:rsidR="00CF194F">
        <w:rPr>
          <w:rFonts w:hint="cs"/>
          <w:cs/>
          <w:lang w:val="my-MM"/>
        </w:rPr>
        <w:t xml:space="preserve"> </w:t>
      </w:r>
      <w:r w:rsidRPr="00614717">
        <w:rPr>
          <w:cs/>
          <w:lang w:val="my-MM"/>
        </w:rPr>
        <w:t>သည် ဘုရားသခင်၏သံတမန်အဖြစ် ဘုရားသခင်၏လူတို့ထံ သတင်းစကား ပေးပို့ရန်ဖြစ်သည်။</w:t>
      </w:r>
    </w:p>
    <w:p w14:paraId="2E388FA1" w14:textId="3E767DD3" w:rsidR="0020391E" w:rsidRPr="00A37251" w:rsidRDefault="0020391E" w:rsidP="00A37251">
      <w:pPr>
        <w:pStyle w:val="BodyText0"/>
        <w:rPr>
          <w:cs/>
          <w:lang w:bidi="te"/>
        </w:rPr>
      </w:pPr>
      <w:r w:rsidRPr="00614717">
        <w:rPr>
          <w:cs/>
          <w:lang w:val="my-MM"/>
        </w:rPr>
        <w:t>ကျွန်ုပ်တို့ဖော်ပြမည့် သမ္မာကျမ်းစာ၏ စတုတ္ထမြောက် နောက်ဆုံးသောကာလဆိုင်ရာ</w:t>
      </w:r>
      <w:r w:rsidR="00CF194F">
        <w:rPr>
          <w:rFonts w:hint="cs"/>
          <w:cs/>
          <w:lang w:val="my-MM"/>
        </w:rPr>
        <w:t xml:space="preserve"> </w:t>
      </w:r>
      <w:r w:rsidRPr="00614717">
        <w:rPr>
          <w:cs/>
          <w:lang w:val="my-MM"/>
        </w:rPr>
        <w:t>အရေးအ</w:t>
      </w:r>
      <w:r w:rsidR="00CF194F">
        <w:rPr>
          <w:rFonts w:hint="cs"/>
          <w:cs/>
          <w:lang w:val="my-MM"/>
        </w:rPr>
        <w:t xml:space="preserve"> </w:t>
      </w:r>
      <w:r w:rsidRPr="00614717">
        <w:rPr>
          <w:cs/>
          <w:lang w:val="my-MM"/>
        </w:rPr>
        <w:t>သား၏ဝိသေသလက္ခဏာမှာ သဘာဝ၊ ထူးခြားမှုများနှင့် သဘာဝလွန်ဖြစ်ရပ်မှန်များကြား အပြန်အလှန်</w:t>
      </w:r>
      <w:r w:rsidR="00CF194F">
        <w:rPr>
          <w:rFonts w:hint="cs"/>
          <w:cs/>
          <w:lang w:val="my-MM"/>
        </w:rPr>
        <w:t xml:space="preserve"> </w:t>
      </w:r>
      <w:r w:rsidRPr="00614717">
        <w:rPr>
          <w:cs/>
          <w:lang w:val="my-MM"/>
        </w:rPr>
        <w:t>အကျိုးသက်ရောက်မှုများနှင့် သက်ဆိုင်ပါသည်။</w:t>
      </w:r>
    </w:p>
    <w:p w14:paraId="4AEADA12" w14:textId="1B470B5C" w:rsidR="00A37251" w:rsidRDefault="0020391E" w:rsidP="00A37251">
      <w:pPr>
        <w:pStyle w:val="BodyText0"/>
        <w:rPr>
          <w:cs/>
          <w:lang w:bidi="te"/>
        </w:rPr>
      </w:pPr>
      <w:r w:rsidRPr="00614717">
        <w:rPr>
          <w:cs/>
          <w:lang w:val="my-MM"/>
        </w:rPr>
        <w:t>သဘာဝ ဟူသောစကားလုံးသည် ကျွန်ုပ်တို့နေထိုင်ရာ ရုပ်လောကနှင့် ၎င်း၏ဖန်ဆင်ခံအားလုံး</w:t>
      </w:r>
      <w:r w:rsidR="00CF194F">
        <w:rPr>
          <w:rFonts w:hint="cs"/>
          <w:cs/>
          <w:lang w:val="my-MM"/>
        </w:rPr>
        <w:t xml:space="preserve"> </w:t>
      </w:r>
      <w:r w:rsidRPr="00614717">
        <w:rPr>
          <w:cs/>
          <w:lang w:val="my-MM"/>
        </w:rPr>
        <w:t>ပါဝင်သည့် စကြဝဠာကို ရည်ညွှန်းသည်။ ထူးခြားမှုများဟူသော စကားလုံးသည် သဘာဝလွန်လောကကို ရည်ညွှန်းသည်။ ဤနေရာသည် ကောင်းကင်တမန်များနှင့် နတ်ဆိုးများနေထိုင်ရာ ဖြစ်သည်။ နောက်ဆုံး၊ သဘာဝလွန်ဟူသော စကားလုံးသည် သဘာဝတရားအလွန်ဟု အဓိပ္ပါယ်ရှိပြီး၊ ဘုရားသခင်နှင့် သူ၏ လုပ်ရပ်များကို အတိအကျ ရည်ညွှန်းသည်။ ဘုရားသခင်သည် တစ်ဦးတည်းသော အချုပ်အခြာအာဏာ</w:t>
      </w:r>
      <w:r w:rsidR="00CF194F">
        <w:rPr>
          <w:rFonts w:hint="cs"/>
          <w:cs/>
          <w:lang w:val="my-MM"/>
        </w:rPr>
        <w:t xml:space="preserve"> </w:t>
      </w:r>
      <w:r w:rsidRPr="00614717">
        <w:rPr>
          <w:cs/>
          <w:lang w:val="my-MM"/>
        </w:rPr>
        <w:t>ပိုင်သူဖြစ်ပြီး၊ သဘာဝနယ်ပယ်ကို အပြည့်အ၀ ထိန်းချုပ်နိုင်သူဖြစ်သောကြောင့် အမှန်တကယ် တစ်ဦး</w:t>
      </w:r>
      <w:r w:rsidR="00CF194F">
        <w:rPr>
          <w:rFonts w:hint="cs"/>
          <w:cs/>
          <w:lang w:val="my-MM"/>
        </w:rPr>
        <w:t xml:space="preserve"> </w:t>
      </w:r>
      <w:r w:rsidRPr="00614717">
        <w:rPr>
          <w:cs/>
          <w:lang w:val="my-MM"/>
        </w:rPr>
        <w:t>တည်းသော သဘာဝလွန်သူဖြစ်သည်။</w:t>
      </w:r>
    </w:p>
    <w:p w14:paraId="2EBCC26D" w14:textId="34F2447A" w:rsidR="00A37251" w:rsidRDefault="0020391E" w:rsidP="00A37251">
      <w:pPr>
        <w:pStyle w:val="BodyText0"/>
        <w:rPr>
          <w:cs/>
          <w:lang w:bidi="te"/>
        </w:rPr>
      </w:pPr>
      <w:r w:rsidRPr="00614717">
        <w:rPr>
          <w:cs/>
          <w:lang w:val="my-MM"/>
        </w:rPr>
        <w:t>ဤနယ်ပယ်အားလုံးသည် အစဥ်ထိတွေ့ဆက်ဆံနေပါသည်။ ဘုရားသခင်သည် သဘာဝနှင့် ထူးခြားသောနယ်ပယ်များကို ထိန်းချုပ်ထားသည်။ ထူးခြားသောနယ်ပယ်ရှိ ကောင်းကင်တမန်များနှင့် နတ်ဆိုးများသည် သဘာဝနယ်ပယ်တွင် ဖြစ်ပျက်နေသည့်အရာများကို လွှမ်းမိုးထားသည်။ နတ်ဆိုးများ</w:t>
      </w:r>
      <w:r w:rsidR="00CF194F">
        <w:rPr>
          <w:rFonts w:hint="cs"/>
          <w:cs/>
          <w:lang w:val="my-MM"/>
        </w:rPr>
        <w:t xml:space="preserve"> </w:t>
      </w:r>
      <w:r w:rsidRPr="00614717">
        <w:rPr>
          <w:cs/>
          <w:lang w:val="my-MM"/>
        </w:rPr>
        <w:t>က ကျွန်ုပ်တို့ကို အပြစ်လုပ်ရန် သွေးဆောင်သည်။ ကောင်းကင်တမန်များက ကျွန်ုပ်တို့ကို စောင့်ရှောက်</w:t>
      </w:r>
      <w:r w:rsidR="00CF194F">
        <w:rPr>
          <w:rFonts w:hint="cs"/>
          <w:cs/>
          <w:lang w:val="my-MM"/>
        </w:rPr>
        <w:t xml:space="preserve"> </w:t>
      </w:r>
      <w:r w:rsidRPr="00614717">
        <w:rPr>
          <w:cs/>
          <w:lang w:val="my-MM"/>
        </w:rPr>
        <w:t>သည်။ သမ္မာကျမ်းစာအရ၊ ကောင်းကင်တမန်များနှင့် နတ်ဆိုးများသည် နိုင်ငံတကာနိုင်ငံရေးကိုပင် သက်ရောက်မှုရှိသည်။</w:t>
      </w:r>
    </w:p>
    <w:p w14:paraId="1A7B99EE" w14:textId="666D1F53" w:rsidR="0020391E" w:rsidRPr="00614717" w:rsidRDefault="0020391E" w:rsidP="00A37251">
      <w:pPr>
        <w:pStyle w:val="BodyText0"/>
        <w:rPr>
          <w:cs/>
          <w:lang w:bidi="te"/>
        </w:rPr>
      </w:pPr>
      <w:r w:rsidRPr="00614717">
        <w:rPr>
          <w:cs/>
          <w:lang w:val="my-MM"/>
        </w:rPr>
        <w:t>ဓမ္မဟောင်းနှင့် ဓမ္မသစ်ကျမ်းများတစ်လျှောက်တွင် ကမ္ဘာ့သမိုင်းကို လွှမ်းမိုးသောဝိညာဉ်ရေး</w:t>
      </w:r>
      <w:r w:rsidR="00CF194F">
        <w:rPr>
          <w:rFonts w:hint="cs"/>
          <w:cs/>
          <w:lang w:val="my-MM"/>
        </w:rPr>
        <w:t xml:space="preserve"> </w:t>
      </w:r>
      <w:r w:rsidRPr="00614717">
        <w:rPr>
          <w:cs/>
          <w:lang w:val="my-MM"/>
        </w:rPr>
        <w:t>စွမ်းအားများကို ကျွန်ုပ်တို့တစေ့တစောင်း တွေ့ရှိရသည်။ ဥပမာ၊ ၄ ဓမ္မရာဇဝင် ၆ တွင်ဧလိရှဲသည် ရှုရိဘုရင်၏လိုက်လံဖမ်းဆီးခြင်းကို ခံရသည်။ နောက်ဆုံးတွင်၊ ရှုရိရှင်ဘုရင်သည် ဧလိရှဲကိုဖမ်းရန်ဝိုင်း</w:t>
      </w:r>
      <w:r w:rsidR="00CF194F">
        <w:rPr>
          <w:rFonts w:hint="cs"/>
          <w:cs/>
          <w:lang w:val="my-MM"/>
        </w:rPr>
        <w:t xml:space="preserve"> </w:t>
      </w:r>
      <w:r w:rsidRPr="00614717">
        <w:rPr>
          <w:cs/>
          <w:lang w:val="my-MM"/>
        </w:rPr>
        <w:t>ထားသဖြင့်၊ ဧလိရှဲ၏ကျွန်သည် ထိတ်လန့်နေခဲ့သည်။</w:t>
      </w:r>
    </w:p>
    <w:p w14:paraId="12CCFA22" w14:textId="729A6CBC" w:rsidR="00C133F8" w:rsidRDefault="0020391E" w:rsidP="00A37251">
      <w:pPr>
        <w:pStyle w:val="BodyText0"/>
        <w:rPr>
          <w:cs/>
          <w:lang w:bidi="te"/>
        </w:rPr>
      </w:pPr>
      <w:r w:rsidRPr="00614717">
        <w:rPr>
          <w:cs/>
          <w:lang w:val="my-MM"/>
        </w:rPr>
        <w:t>သို့သော် ၄ ဓမ္မရာဇဝင် ၆:၁၅-၁၇ တွင် ဖြစ်ပျက်လာမည့်အရာကို နားထောင်ပါ_</w:t>
      </w:r>
    </w:p>
    <w:p w14:paraId="5CA4A671" w14:textId="6EF83653" w:rsidR="00C133F8" w:rsidRDefault="0020391E" w:rsidP="00A37251">
      <w:pPr>
        <w:pStyle w:val="Quotations"/>
        <w:rPr>
          <w:cs/>
          <w:lang w:bidi="te"/>
        </w:rPr>
      </w:pPr>
      <w:r w:rsidRPr="00562830">
        <w:rPr>
          <w:cs/>
          <w:lang w:val="my-MM"/>
        </w:rPr>
        <w:t>အိုသခင်၊ အဘယ်သို့ ပြုရပါမည်နည်းဟု မိမိသခင်အား ဆို၏။ ဧလိရှဲကမစိုးရိမ်နှင့်။ ငါတို့ဘက်၌နေသောသူတို့သည် ရန်သူတို့ဘက်၌ နေသောသူတို့ထက်သာ၍ များကြသည်ဟု ဆိုလျက်၊ အိုထာဝရဘုရား၊ ဤသူသည် မြင်နိုင်မည်အကြောင်း သူ၏မျက်စိကို ဖွင့်တော်မူပါဟု ဆုတောင်းသည်အတိုင်း၊၊</w:t>
      </w:r>
      <w:r w:rsidR="00E42358">
        <w:rPr>
          <w:lang w:val="my-MM"/>
        </w:rPr>
        <w:t xml:space="preserve"> </w:t>
      </w:r>
      <w:r w:rsidRPr="00562830">
        <w:rPr>
          <w:cs/>
          <w:lang w:val="my-MM"/>
        </w:rPr>
        <w:t>ထာဝရဘုရားသည် ထိုလုလင်၏ မျက်စိကိုဖွင့်တော်မူသဖြင့်၊ ဧလိရှဲပတ်လည်၌ တတောင်လုံး သည်မီးမြင်း၊ မီးရထားနှင့်ပြည့်သည်ကို မြင်လေ၏ (၄ ဓမ္မရာဇဝင် ၆း၁၅-၁၇)။</w:t>
      </w:r>
    </w:p>
    <w:p w14:paraId="339230D1" w14:textId="7E952B6E" w:rsidR="00A37251" w:rsidRDefault="0020391E" w:rsidP="00A37251">
      <w:pPr>
        <w:pStyle w:val="BodyText0"/>
        <w:rPr>
          <w:cs/>
          <w:lang w:bidi="te"/>
        </w:rPr>
      </w:pPr>
      <w:r w:rsidRPr="00614717">
        <w:rPr>
          <w:cs/>
          <w:lang w:val="my-MM"/>
        </w:rPr>
        <w:lastRenderedPageBreak/>
        <w:t>ဓမ္မဟောင်းနှင့် ဓမ္မသစ်ကျမ်း၏ အစိတ်အပိုင်းအသီးသီးတွင် ဤထူးခြားမှုများနှင့် သဘာဝလွန်</w:t>
      </w:r>
      <w:r w:rsidR="00CF194F">
        <w:rPr>
          <w:rFonts w:hint="cs"/>
          <w:cs/>
          <w:lang w:val="my-MM"/>
        </w:rPr>
        <w:t xml:space="preserve"> </w:t>
      </w:r>
      <w:r w:rsidRPr="00614717">
        <w:rPr>
          <w:cs/>
          <w:lang w:val="my-MM"/>
        </w:rPr>
        <w:t>နယ်ပယ်များဆိုင်ရာ ထိုးထွင်းသိမြင်မှုများသည် ပေါ်လွင်သော်လည်း၊ သမ္မာကျမ်းစာ၏နောက်ဆုံးသော</w:t>
      </w:r>
      <w:r w:rsidR="00CF194F">
        <w:rPr>
          <w:rFonts w:hint="cs"/>
          <w:cs/>
          <w:lang w:val="my-MM"/>
        </w:rPr>
        <w:t xml:space="preserve"> </w:t>
      </w:r>
      <w:r w:rsidRPr="00614717">
        <w:rPr>
          <w:cs/>
          <w:lang w:val="my-MM"/>
        </w:rPr>
        <w:t>ကာလဆိုင်ရာအရေးအသားများသည် ဤကိစ္စရပ်များအပေါ် အထူးအာရုံစိုက်သည်။ ဥပမာအားဖြင့်၊ ယောလ၊ ယေဇကျေလ၊ ဒံယေလနှင့် ဇာခရိကျမ်းတို့၏ အစိတ်အပိုင်းများသည် သဘာဝ၊ ထူးခြားမှုများ</w:t>
      </w:r>
      <w:r w:rsidR="00CF194F">
        <w:rPr>
          <w:rFonts w:hint="cs"/>
          <w:cs/>
          <w:lang w:val="my-MM"/>
        </w:rPr>
        <w:t xml:space="preserve"> </w:t>
      </w:r>
      <w:r w:rsidRPr="00614717">
        <w:rPr>
          <w:cs/>
          <w:lang w:val="my-MM"/>
        </w:rPr>
        <w:t>နှင့် သဘာဝလွန်နယ်ပယ်များကြား အပြန်အလှန်ဆက်သွယ်မှုများကို အာရုံစိုက်ကြသည်။ ထိုနည်းအတူ</w:t>
      </w:r>
      <w:r w:rsidR="00CF194F">
        <w:rPr>
          <w:rFonts w:hint="cs"/>
          <w:cs/>
          <w:lang w:val="my-MM"/>
        </w:rPr>
        <w:t xml:space="preserve"> </w:t>
      </w:r>
      <w:r w:rsidRPr="00614717">
        <w:rPr>
          <w:cs/>
          <w:lang w:val="my-MM"/>
        </w:rPr>
        <w:t>ပင်၊ ဗျာဒိတ်ကျမ်းသည် ဘုရားသခင်၏မမြင်နိုင်သော နယ်ပယ်များနှင့် ကိုယ်တော်၏ရည်ရွယ်ချက်များ</w:t>
      </w:r>
      <w:r w:rsidR="00CF194F">
        <w:rPr>
          <w:rFonts w:hint="cs"/>
          <w:cs/>
          <w:lang w:val="my-MM"/>
        </w:rPr>
        <w:t xml:space="preserve"> </w:t>
      </w:r>
      <w:r w:rsidRPr="00614717">
        <w:rPr>
          <w:cs/>
          <w:lang w:val="my-MM"/>
        </w:rPr>
        <w:t>အတွက် ဘုရားသခင်အသုံးပြုသော ဝိညာဉ်ရေးအစွမ်းတန်ခိုးများနှင့် အာဏာပိုင်များကို အကြိမ်ကြိမ်</w:t>
      </w:r>
      <w:r w:rsidR="00CF194F">
        <w:rPr>
          <w:rFonts w:hint="cs"/>
          <w:cs/>
          <w:lang w:val="my-MM"/>
        </w:rPr>
        <w:t xml:space="preserve"> </w:t>
      </w:r>
      <w:r w:rsidRPr="00614717">
        <w:rPr>
          <w:cs/>
          <w:lang w:val="my-MM"/>
        </w:rPr>
        <w:t>အာရုံစိုက်စေသည်။</w:t>
      </w:r>
    </w:p>
    <w:p w14:paraId="0A678DC2" w14:textId="2CEDEE48" w:rsidR="00C133F8" w:rsidRDefault="0020391E" w:rsidP="00A81F05">
      <w:pPr>
        <w:pStyle w:val="Quotations"/>
        <w:rPr>
          <w:cs/>
          <w:lang w:bidi="te"/>
        </w:rPr>
      </w:pPr>
      <w:r w:rsidRPr="00562830">
        <w:rPr>
          <w:cs/>
          <w:lang w:val="my-MM"/>
        </w:rPr>
        <w:t>ကောင်းကင်တမန်များနှင့် နတ်ဆိုးများသည် ကျွန်ုပ်တို့၏ပတ်ဝန်းကျင်တွင် ဖြစ်ပျက်နေသည့်အရာများပေါ်တွင် များစွာအကျိုးသက်ရောက်မှုရှိပြီး၊ ကျွန်ုပ်တို့နေထိုင်သည့်ကမ္ဘာသည် ဘုရားသခင်ထိန်းချုပ်ထားကာ ဘုရားသခင်၏အစီအစဉ်အတိုင်း တစ်နေရာသို့ရွေ့လျားနေသောကြောင့်၊ ၎င်းခရီးစဥ်ထဲတွင်ကျွန်ုပ်တို့ပါဝင်မည်ဆိုလျှင်၊ ၎င်းကိုဦးစားပေးမည်ဆိုလျှင်၊ ဤသို့သောဖန်ဆင်းခံမျိုးများ အမှန်တကယ်တည်ရှိကြောင်းကို ယုံကြည်ရန် လိုအပ်ပါသည်။ ဤအရာ၏စွဲဆောင်မှုအရှိဆုံးရှုထောင့်တစ်ခုမှာ ကျွန်ုပ်တို့သည် ကောင်းကင်တမန်များနှင့် နတ်ဆိုးများ၏လုပ်ဆောင်ချက်များကို စဥ်းစားသည့်</w:t>
      </w:r>
      <w:r w:rsidR="00CF194F">
        <w:rPr>
          <w:rFonts w:hint="cs"/>
          <w:cs/>
          <w:lang w:val="my-MM"/>
        </w:rPr>
        <w:t xml:space="preserve"> </w:t>
      </w:r>
      <w:r w:rsidRPr="00562830">
        <w:rPr>
          <w:cs/>
          <w:lang w:val="my-MM"/>
        </w:rPr>
        <w:t>အခါ၊ ကျွန်ုပ်တို့၏ပုဂ္ဂိုလ်ရေးအသက်တာ၊ တစ်ဦးချင်း၏ဘဝအနေအထားများကို စဉ်းစားလေ့ရှိပါသည်။ ၎င်းသည် အမှန်ပင်ဖြစ်သည်။ ၎င်းသည် သမ္မာကျမ်းစာ</w:t>
      </w:r>
      <w:r w:rsidR="00CF194F">
        <w:rPr>
          <w:rFonts w:hint="cs"/>
          <w:cs/>
          <w:lang w:val="my-MM"/>
        </w:rPr>
        <w:t xml:space="preserve"> </w:t>
      </w:r>
      <w:r w:rsidRPr="00562830">
        <w:rPr>
          <w:cs/>
          <w:lang w:val="my-MM"/>
        </w:rPr>
        <w:t>ထဲ၌ရှိနေသည်၊ ၎င်းနှင့်ပတ်သက်ပြီး သံသယမရှိပါ။ သို့သော် ကျွန်ုပ်တို့မှတ်သား</w:t>
      </w:r>
      <w:r w:rsidR="00CF194F">
        <w:rPr>
          <w:rFonts w:hint="cs"/>
          <w:cs/>
          <w:lang w:val="my-MM"/>
        </w:rPr>
        <w:t xml:space="preserve"> </w:t>
      </w:r>
      <w:r w:rsidRPr="00562830">
        <w:rPr>
          <w:cs/>
          <w:lang w:val="my-MM"/>
        </w:rPr>
        <w:t>ထားရမည့်ကြီးမားသည့်အရာတစ်ခုမှာ သမ္မာကျမ်းစာထဲတွင် အထူးသဖြင့်</w:t>
      </w:r>
      <w:r w:rsidR="00CF194F">
        <w:rPr>
          <w:rFonts w:hint="cs"/>
          <w:cs/>
          <w:lang w:val="my-MM"/>
        </w:rPr>
        <w:t xml:space="preserve"> </w:t>
      </w:r>
      <w:r w:rsidRPr="00562830">
        <w:rPr>
          <w:cs/>
          <w:lang w:val="my-MM"/>
        </w:rPr>
        <w:t>နတ်ဆိုးတန်ခိုးများ</w:t>
      </w:r>
      <w:r w:rsidR="00CF194F" w:rsidRPr="00562830">
        <w:rPr>
          <w:cs/>
          <w:lang w:val="my-MM"/>
        </w:rPr>
        <w:t>သည်</w:t>
      </w:r>
      <w:r w:rsidRPr="00562830">
        <w:rPr>
          <w:cs/>
          <w:lang w:val="my-MM"/>
        </w:rPr>
        <w:t>—တစ်ခါတစ်ရံတွင် ကောင်းကင်တမန်တန်ခိုးများ—တိုင်းနိုင်ငံများကိုအုပ်စိုးရန် ခန့်အပ်ခြင်းခံထားရကြောင်းသိရှိရပြီး၊ ၎င်းတို့သည် ဘုရားသခင်၏တရားစီရင်ခြင်းတွင် ဤတိုင်းနိုင်ငံများကိုကိုယ်စားပြုသည်။ ဆာလံ ၈၂ ကဲ့သို့ပင်၊ ထာဝရဘုရားသည် သူ၏ပရိသတ်နှင့် ဘုရားတို့ကို</w:t>
      </w:r>
      <w:r w:rsidR="00CF194F">
        <w:rPr>
          <w:rFonts w:hint="cs"/>
          <w:cs/>
          <w:lang w:val="my-MM"/>
        </w:rPr>
        <w:t xml:space="preserve"> </w:t>
      </w:r>
      <w:r w:rsidRPr="00562830">
        <w:rPr>
          <w:cs/>
          <w:lang w:val="my-MM"/>
        </w:rPr>
        <w:t>အုပ်စိုးတော်မူသည်ဟု ဖော်ပြထားရာ “ဘုရားတို့”သည် သူနှင့်အတူရှိကြပြီး၊ ၎င်းတို့သည် လူမျိုးအပေါင်းကိုအုပ်စိုးထားသည့် နတ်ဆိုးများ၊ ကောင်းကင်တမန်များ၊ ထူးခြားသည့်ဖန်ဆင်းခံများ ဖြစ်ကြသည်။ အကြောင်းအမျိုးမျိုးကြောင့် ၎င်းကို ကျွန်ုပ်တို့ သဘောမပေါက်သော်လည်း၊ ကမ္ဘာ့နိုင်ငံရေးနယ်ပယ်တွင် ဤလူကို သို့မဟုတ် ထိုလူကို လူထုဆန္ဒမဲမည်မျှ</w:t>
      </w:r>
      <w:r w:rsidR="00CF194F">
        <w:rPr>
          <w:rFonts w:hint="cs"/>
          <w:cs/>
          <w:lang w:val="my-MM"/>
        </w:rPr>
        <w:t xml:space="preserve"> </w:t>
      </w:r>
      <w:r w:rsidRPr="00562830">
        <w:rPr>
          <w:cs/>
          <w:lang w:val="my-MM"/>
        </w:rPr>
        <w:t xml:space="preserve">ပေးခြင်း၊ သို့မဟုတ် ဘုရင်တစ်ပါးသည် ဘိုးဘေးများထံမှ ထီးနန်းရပိုင်ခွင့်ကို အဘယ်သို့သောနည်းဖြင့် ချုပ်ကိုင်ထားသည်ဟူသည် မရှိပါ။ ထိုသို့ မဟုတ်ပါ။ လက်တွေ့တွင်၊ နောက်ကွယ်၌၊ မမြင်ရသည့်မြင်ကွင်း၊ ဤကမ္ဘာပေါ်ရှိ နိုင်ငံရေးအဖွဲ့အစည်းများ၏ ကြီးကျယ်ခမ်းနားသော လှုပ်ရှားမှုများကို </w:t>
      </w:r>
      <w:r w:rsidRPr="00562830">
        <w:rPr>
          <w:cs/>
          <w:lang w:val="my-MM"/>
        </w:rPr>
        <w:lastRenderedPageBreak/>
        <w:t>အမှန်တကယ် ထိန်းချုပ်ထားသော နတ်ဆိုးနှင့် ကောင်းကင်တမန်ဆိုင်ရာ ဖန်ဆင်းခံများရှိသည်။</w:t>
      </w:r>
    </w:p>
    <w:p w14:paraId="41B5F80F" w14:textId="77777777" w:rsidR="00C133F8" w:rsidRDefault="009A62DD" w:rsidP="00733BF5">
      <w:pPr>
        <w:pStyle w:val="QuotationAuthor"/>
        <w:rPr>
          <w:cs/>
          <w:lang w:bidi="te"/>
        </w:rPr>
      </w:pPr>
      <w:r>
        <w:rPr>
          <w:cs/>
          <w:lang w:val="my-MM" w:bidi="my-MM"/>
        </w:rPr>
        <w:t>Dr Richard L. Pratt, Jr.</w:t>
      </w:r>
    </w:p>
    <w:p w14:paraId="7CFA3435" w14:textId="1A812E8A" w:rsidR="00A37251" w:rsidRDefault="0020391E" w:rsidP="00A37251">
      <w:pPr>
        <w:pStyle w:val="BodyText0"/>
        <w:rPr>
          <w:cs/>
          <w:lang w:bidi="te"/>
        </w:rPr>
      </w:pPr>
      <w:r w:rsidRPr="00614717">
        <w:rPr>
          <w:cs/>
          <w:lang w:val="my-MM"/>
        </w:rPr>
        <w:t>နောက်ဆုံး၊ သမ္မာကျမ်းစာ၏နောက်ဆုံးသောကာလဆိုင်ရာအရေးအသား၏ ပဉ္စမဝိသေသ</w:t>
      </w:r>
      <w:r w:rsidR="00CF194F">
        <w:rPr>
          <w:rFonts w:hint="cs"/>
          <w:cs/>
          <w:lang w:val="my-MM"/>
        </w:rPr>
        <w:t xml:space="preserve"> </w:t>
      </w:r>
      <w:r w:rsidRPr="00614717">
        <w:rPr>
          <w:cs/>
          <w:lang w:val="my-MM"/>
        </w:rPr>
        <w:t>လက္ခဏာမှာ အတိတ်၊ ပစ္စုပ္ပန်နှင့် အနာဂတ်တို့အပေါ် သဘာဝ၊ ထူးခြားမှုများနှင့် သဘာဝလွန်လောက</w:t>
      </w:r>
      <w:r w:rsidR="00CF194F">
        <w:rPr>
          <w:rFonts w:hint="cs"/>
          <w:cs/>
          <w:lang w:val="my-MM"/>
        </w:rPr>
        <w:t xml:space="preserve"> </w:t>
      </w:r>
      <w:r w:rsidRPr="00614717">
        <w:rPr>
          <w:cs/>
          <w:lang w:val="my-MM"/>
        </w:rPr>
        <w:t>များ၏ အကျိုးသက်ရောက်မှုကို ဖော်ပြခြင်းဖြစ်သည်။ နောက်ဆုံးသောကာလဆိုင်ရာအရေးအသား</w:t>
      </w:r>
      <w:r w:rsidR="00CF194F">
        <w:rPr>
          <w:rFonts w:hint="cs"/>
          <w:cs/>
          <w:lang w:val="my-MM"/>
        </w:rPr>
        <w:t xml:space="preserve"> </w:t>
      </w:r>
      <w:r w:rsidRPr="00614717">
        <w:rPr>
          <w:cs/>
          <w:lang w:val="my-MM"/>
        </w:rPr>
        <w:t>သည် သမိုင်း၏ရှုထောင့်အားလုံးကို အာရုံစိုက်သည်။ ၎င်းသည် အတိတ်ကာလ၌ ကျွန်ုပ်တို့၏ကမ္ဘာကို သဘာဝ၊ ထူးခြားမှုများနှင့် သဘာဝလွန်နယ်ပယ်များ၏ အကျိုးသက်ရောက်ခဲ့ပုံ၊ လက်ရှိပစ္စုပ္ပန်တွင် ကျွန်ုပ်တို့အပေါ်မည်သို့ ဆက်လက်အကျိုးသက်ရောက်နေပုံ၊ ကျွန်ုပ်တို့၏အနာဂတ်ကို မည်ကဲ့သို့ လွှမ်းမိုးနိုင်ပုံကို ရှင်းပြထားသည်။ ထို့ထက်မက၊ ကျန်ကျမ်းစာများကဲ့သို့ပင်၊ သမ္မာကျမ်းစာ၏ နောက်ဆုံးသောကာလဆိုင်ရာအရေးအသားများသည် သမိုင်းအားလုံးကို ကြီးကျယ်ခမ်းနားသော ဇာတ်လမ်းအဖြစ်ရှုမြင်သည်—ဖန်ဆင်းခြင်း၊ အပြစ်ထဲသို့ကျဆုံးခြင်းနှင့် ခရစ်တော်အားဖြင့် နောက်ဆက်တွဲရွေးနုတ်ခြင်း ဇာတ်လမ်းဖြစ်သည်။ နောက်ဆုံးသောကာလဆိုင်ရာအရေးအသားသည် ပစ္စုပ္ပန်၏ဆင်းရဲဒုက္ခများနှင့် အခက်အခဲများကိုဖော်ပြလေ့ရှိပြီး၊ ကျွန်ုပ်တို့၏မျှော်လင့်ချက်များအားလုံး ပြည့်စုံမည့်အချိန်အဖြစ် အနာဂတ်ကို အာရုံပြုပါသည်။</w:t>
      </w:r>
    </w:p>
    <w:p w14:paraId="25B1D083" w14:textId="5AC2FC70" w:rsidR="00A37251" w:rsidRDefault="0020391E" w:rsidP="00A37251">
      <w:pPr>
        <w:pStyle w:val="BodyText0"/>
        <w:rPr>
          <w:cs/>
          <w:lang w:bidi="te"/>
        </w:rPr>
      </w:pPr>
      <w:r w:rsidRPr="00614717">
        <w:rPr>
          <w:cs/>
          <w:lang w:val="my-MM"/>
        </w:rPr>
        <w:t>တစ်ခါတစ်ရံ မျက်မှောက်ခေတ်ခရစ်ယာန်များသည် ဗျာဒိတ်ကျမ်းနှင့်ပတ်သက်၍ အခက်အခဲ</w:t>
      </w:r>
      <w:r w:rsidR="00CF194F">
        <w:rPr>
          <w:rFonts w:hint="cs"/>
          <w:cs/>
          <w:lang w:val="my-MM"/>
        </w:rPr>
        <w:t xml:space="preserve"> </w:t>
      </w:r>
      <w:r w:rsidRPr="00614717">
        <w:rPr>
          <w:cs/>
          <w:lang w:val="my-MM"/>
        </w:rPr>
        <w:t>ရှိကြသည်။ အကြောင်းမှာ ကျွန်ုပ်တို့၏ဘဝအတွေ့အကြုံများ၏နောက်ကွယ်တွင်ရှိနေသည့် ဝိညာဉ်ရေး</w:t>
      </w:r>
      <w:r w:rsidR="00CF194F">
        <w:rPr>
          <w:rFonts w:hint="cs"/>
          <w:cs/>
          <w:lang w:val="my-MM"/>
        </w:rPr>
        <w:t xml:space="preserve"> </w:t>
      </w:r>
      <w:r w:rsidRPr="00614717">
        <w:rPr>
          <w:cs/>
          <w:lang w:val="my-MM"/>
        </w:rPr>
        <w:t>သြဇာများကို သာမာန်အားဖြင့် မတွေးထားသောကြောင့် ဖြစ်သည်။ မျက်မှောက်ခေတ်သိပ္ပံပညာ၏ လွှမ်းမိုးမှုကိုခံရသောသူများအနေဖြင့်၊ ကျွန်ုပ်တို့သည် ကျွန်ုပ်တို့၏ဘဝတွင်ဖြစ်ပျက်နေသည့်အရာများ</w:t>
      </w:r>
      <w:r w:rsidR="00CF194F">
        <w:rPr>
          <w:rFonts w:hint="cs"/>
          <w:cs/>
          <w:lang w:val="my-MM"/>
        </w:rPr>
        <w:t xml:space="preserve"> </w:t>
      </w:r>
      <w:r w:rsidRPr="00614717">
        <w:rPr>
          <w:cs/>
          <w:lang w:val="my-MM"/>
        </w:rPr>
        <w:t>အတွက် သဘာဝဆန်သောရှင်းပြချက်များကို ရှာဖွေလေ့ရှိသည်။ ကျွန်ုပ်တို့သည် မြင်နိုင်၊ ကြားနိုင်၊ အနံ့၊ အရသာနှင့် ထိတွေ့နိုင်သည့်အရာများကို အာရုံစိုက်သည်။ သို့သော် ကျွန်ုပ်တို့၏အာရုံများသည် ကျွန်ုပ်တို့</w:t>
      </w:r>
      <w:r w:rsidR="00CF194F">
        <w:rPr>
          <w:rFonts w:hint="cs"/>
          <w:cs/>
          <w:lang w:val="my-MM"/>
        </w:rPr>
        <w:t xml:space="preserve"> </w:t>
      </w:r>
      <w:r w:rsidRPr="00614717">
        <w:rPr>
          <w:cs/>
          <w:lang w:val="my-MM"/>
        </w:rPr>
        <w:t>၏ပတ်ဝန်းကျင်နှင့် အတွင်းပိုင်းတွင်ဖြစ်ပျက်မှုများ၏ တစ်စိတ်တစ်ပိုင်းကိုသာ သိမြင်နိုင်</w:t>
      </w:r>
      <w:r w:rsidR="00CF194F">
        <w:rPr>
          <w:rFonts w:hint="cs"/>
          <w:cs/>
          <w:lang w:val="my-MM"/>
        </w:rPr>
        <w:t xml:space="preserve"> </w:t>
      </w:r>
      <w:r w:rsidRPr="00614717">
        <w:rPr>
          <w:cs/>
          <w:lang w:val="my-MM"/>
        </w:rPr>
        <w:t>ကြောင်း သမ္မာ</w:t>
      </w:r>
      <w:r w:rsidR="00CF194F">
        <w:rPr>
          <w:rFonts w:hint="cs"/>
          <w:cs/>
          <w:lang w:val="my-MM"/>
        </w:rPr>
        <w:t xml:space="preserve"> </w:t>
      </w:r>
      <w:r w:rsidRPr="00614717">
        <w:rPr>
          <w:cs/>
          <w:lang w:val="my-MM"/>
        </w:rPr>
        <w:t>ကျမ်းစာက ရှင်းလင်းစွာဖော်ပြထားသည်။</w:t>
      </w:r>
    </w:p>
    <w:p w14:paraId="319903CA" w14:textId="1F66EF9A" w:rsidR="00A37251" w:rsidRDefault="0020391E" w:rsidP="00A37251">
      <w:pPr>
        <w:pStyle w:val="BodyText0"/>
        <w:rPr>
          <w:cs/>
          <w:lang w:bidi="te"/>
        </w:rPr>
      </w:pPr>
      <w:r w:rsidRPr="00614717">
        <w:rPr>
          <w:cs/>
          <w:lang w:val="my-MM"/>
        </w:rPr>
        <w:t>ဗျာဒိတ်ကျမ်းက ကျွန်ုပ်တို့အား ယနေ့ပေးသောအရာကို နားလည်ရန်၊ ကျွန်ုပ်တို့သည် ဤမလိုမုန်း</w:t>
      </w:r>
      <w:r w:rsidR="00CF194F">
        <w:rPr>
          <w:rFonts w:hint="cs"/>
          <w:cs/>
          <w:lang w:val="my-MM"/>
        </w:rPr>
        <w:t xml:space="preserve"> </w:t>
      </w:r>
      <w:r w:rsidRPr="00614717">
        <w:rPr>
          <w:cs/>
          <w:lang w:val="my-MM"/>
        </w:rPr>
        <w:t>ထား</w:t>
      </w:r>
      <w:r w:rsidR="00CF194F">
        <w:rPr>
          <w:cs/>
          <w:lang w:val="my-MM"/>
        </w:rPr>
        <w:t>မှုသဘာဝများကို</w:t>
      </w:r>
      <w:r w:rsidRPr="00614717">
        <w:rPr>
          <w:cs/>
          <w:lang w:val="my-MM"/>
        </w:rPr>
        <w:t>ဖယ်ထားကာ သမ္မာကျမ်းစာ၏သွန်သင်ချက်ကို လိုက်နာရမည်ဖြစ်သည်။ ကျွန်ုပ်တို့</w:t>
      </w:r>
      <w:r w:rsidR="00CF194F">
        <w:rPr>
          <w:rFonts w:hint="cs"/>
          <w:cs/>
          <w:lang w:val="my-MM"/>
        </w:rPr>
        <w:t xml:space="preserve"> </w:t>
      </w:r>
      <w:r w:rsidRPr="00614717">
        <w:rPr>
          <w:cs/>
          <w:lang w:val="my-MM"/>
        </w:rPr>
        <w:t>၏အတွင်းပိုင်းနှင့် ပတ်ဝန်းကျင်တွင် ဖြစ်ပျက်သောအရာများသည် ဝိညာဉ်ရေးစွမ်းအားများနှင့် ဘုရား</w:t>
      </w:r>
      <w:r w:rsidR="00CF194F">
        <w:rPr>
          <w:rFonts w:hint="cs"/>
          <w:cs/>
          <w:lang w:val="my-MM"/>
        </w:rPr>
        <w:t xml:space="preserve"> </w:t>
      </w:r>
      <w:r w:rsidRPr="00614717">
        <w:rPr>
          <w:cs/>
          <w:lang w:val="my-MM"/>
        </w:rPr>
        <w:t>သခင်ကိုယ်တော်တိုင်အားဖြင့် နက်ရှိုင်းစွာ လွှမ်းမိုးထားသည်။ ကျွန်ုပ်တို့အတွက် အလွန်သဘာဝကျ</w:t>
      </w:r>
      <w:r w:rsidR="00CF194F">
        <w:rPr>
          <w:rFonts w:hint="cs"/>
          <w:cs/>
          <w:lang w:val="my-MM"/>
        </w:rPr>
        <w:t xml:space="preserve"> </w:t>
      </w:r>
      <w:r w:rsidRPr="00614717">
        <w:rPr>
          <w:cs/>
          <w:lang w:val="my-MM"/>
        </w:rPr>
        <w:t>သော အဖြစ်အပျက်များ၊ ပုဂ္ဂိုလ်ရေးဆိုင်ရာ အကျပ်အတည်းများ၊ အသင်းတော်အတွင်း ပြဿနာများနှင့် နိုင်ငံရေးရုန်းကန်မှုများပင်လျှင် ရိုးရှင်းသော သဘာဝဖြစ်ရပ်များ မဟုတ်ပါ။ ၎င်းတို့သည် ဘုရားသခင်နှင့် ဝိညာဉ်ရေးဆိုင်ရာအမှန်တရားများ ရှုပ်ထွေးစွာပါဝင်ပတ်သက်မှုများ၏ ရလဒ်ဖြစ်သည်။</w:t>
      </w:r>
    </w:p>
    <w:p w14:paraId="563319D3" w14:textId="1DF9CF2B" w:rsidR="00C133F8" w:rsidRDefault="0020391E" w:rsidP="00A37251">
      <w:pPr>
        <w:pStyle w:val="BodyText0"/>
        <w:rPr>
          <w:cs/>
          <w:lang w:bidi="te"/>
        </w:rPr>
      </w:pPr>
      <w:r w:rsidRPr="00614717">
        <w:rPr>
          <w:cs/>
          <w:lang w:val="my-MM"/>
        </w:rPr>
        <w:lastRenderedPageBreak/>
        <w:t>ဤကိစ္စရပ်များနှင့်ပတ်သက်သော သမ္မာကျမ်းစာ၏ရှုမြင်ပုံကို ကျွန်ုပ်တို့လက်ခံသောအခါ၊ ဗျာဒိတ်ကျမ်းသည် ယောဟန်၏ပထမရာစုပရိသတ်ကို လုပ်ဆောင်သကဲ့သို့ ကျွန်ုပ်တို့အား အစွမ်းထက်</w:t>
      </w:r>
      <w:r w:rsidR="00CF194F">
        <w:rPr>
          <w:rFonts w:hint="cs"/>
          <w:cs/>
          <w:lang w:val="my-MM"/>
        </w:rPr>
        <w:t xml:space="preserve"> </w:t>
      </w:r>
      <w:r w:rsidRPr="00614717">
        <w:rPr>
          <w:cs/>
          <w:lang w:val="my-MM"/>
        </w:rPr>
        <w:t>စွာပြောဆိုနိုင်သည်။ ကျွန်ုပ်တို့၏အတွေ့အကြုံများနောက်ကွယ်တွင်ရှိနေသည့် ဝိညာဉ်ရေးဆိုင်ရာအမှန်</w:t>
      </w:r>
      <w:r w:rsidR="00CF194F">
        <w:rPr>
          <w:rFonts w:hint="cs"/>
          <w:cs/>
          <w:lang w:val="my-MM"/>
        </w:rPr>
        <w:t xml:space="preserve"> </w:t>
      </w:r>
      <w:r w:rsidRPr="00614717">
        <w:rPr>
          <w:cs/>
          <w:lang w:val="my-MM"/>
        </w:rPr>
        <w:t>တရားများကို ကျွန်ုပ်တို့ထဲမှ မည်သူမျှမမြင်နိုင်ပါ။ သို့သော် ဗျာဒိတ်ကျမ်းသည် ယေရှုခရစ်အားဖြင့် သမိုင်းထဲသို့ ကယ်တင်ခြင်းကိုယူဆောင်လာမည့် ဘုရားသခင်၏စကြာဝဠာအစီအစဉ်ကို ကျွန်ုပ်တို့မြင်</w:t>
      </w:r>
      <w:r w:rsidR="00CF194F">
        <w:rPr>
          <w:rFonts w:hint="cs"/>
          <w:cs/>
          <w:lang w:val="my-MM"/>
        </w:rPr>
        <w:t xml:space="preserve"> </w:t>
      </w:r>
      <w:r w:rsidRPr="00614717">
        <w:rPr>
          <w:cs/>
          <w:lang w:val="my-MM"/>
        </w:rPr>
        <w:t>နိုင်စေရန် ဤဝိညာဉ်ရေးဆိုင်ရာအမှန်တရားများကို ဖုံးအုပ်ထားခြင်းကို ဖွင့်ပြသည်။ ကိုယ်တော်သည် သူ၏ဝိညာဉ်တော်အားဖြင့် သူ၏အသင်းတော်နှင့်အတူ ယခုရောက်ရှိနေပြီး၊ သူ၏ရန်သူအားလုံးကို နောက်ဆုံးအောင်ပွဲရယူရန် သူပြန်လာမည်ဖြစ်သည်။</w:t>
      </w:r>
    </w:p>
    <w:p w14:paraId="01728B66" w14:textId="0587381C" w:rsidR="00A37251" w:rsidRDefault="0020391E" w:rsidP="00A37251">
      <w:pPr>
        <w:pStyle w:val="Quotations"/>
        <w:rPr>
          <w:cs/>
          <w:lang w:bidi="te"/>
        </w:rPr>
      </w:pPr>
      <w:r w:rsidRPr="00562830">
        <w:rPr>
          <w:cs/>
          <w:lang w:val="my-MM"/>
        </w:rPr>
        <w:t>ဗျာဒိတ်ကျမ်း၏အကြောင်းအရာမှာ_ သခင်ယေရှု အနိုင်ရသည်။ ဆိုလိုသည်မှာ နောက်ဆုံးတွင် ကျွန်ုပ်တို့ကို တိုက်တွန်းအားပေးရန်ဖြစ်သည်။ ၎င်းသည် စမ်းသပ်မှုများကိုကျွန်ုပ်တို့ ရင်ဆိုင်ရတော့မည်မဟုတ်ဟု မဆိုလိုပါ၊ ဗျာဒိတ်ကျမ်းသည် တရားစီရင်ခြင်း၊ စမ်းသပ်မှုများ၊ ရုန်းရင်းဆန်ခတ်ဖြစ်ခြင်းနှင့် ဗာဗုလုန်၏ကြီးမားသောပြစ်မှားခြင်းတို့ကို ဘုရားသခင်၏ခွင့်ပြုခြင်းဆိုင်ရာ တန်ခိုးကြီးသောသတိပေးချက်တစ်ခုဖြစ်ကာ၊ ဤအရာများအားလုံး ကျွန်ုပ်တို့၏အသက်တာထဲသို့ ဝင်ရောက်လာသော်လည်း၊ နောက်ဆုံးတွင် ယေရုရှလင်မြို့သစ်သည် ကောင်းကင်မှဆင်းသက်လာပြီး၊ ယေရှုသည် သူ၏အုပ်စိုးမှုကို တည်ထောင်မည်ဖြစ်သည်။ ဘုရားသခင်သည် ကျွန်ုပ်တို့၏</w:t>
      </w:r>
      <w:r w:rsidR="00CF194F">
        <w:rPr>
          <w:rFonts w:hint="cs"/>
          <w:cs/>
          <w:lang w:val="my-MM"/>
        </w:rPr>
        <w:t xml:space="preserve"> </w:t>
      </w:r>
      <w:r w:rsidRPr="00562830">
        <w:rPr>
          <w:cs/>
          <w:lang w:val="my-MM"/>
        </w:rPr>
        <w:t>ဘုရားသခင်ဖြစ်တော်မူလိမ့်မည်။ ကျွန်ုပ်တို့သည် ကာလအစဉ်အမြဲ သူ၏လူဖြစ်ကြလိမ့်မည်။ ထို့ကြောင့် ဤအရာထက်ပို၍ ကျေနပ်အားရစရာ</w:t>
      </w:r>
      <w:r w:rsidR="00CF194F">
        <w:rPr>
          <w:rFonts w:hint="cs"/>
          <w:cs/>
          <w:lang w:val="my-MM"/>
        </w:rPr>
        <w:t xml:space="preserve"> </w:t>
      </w:r>
      <w:r w:rsidRPr="00562830">
        <w:rPr>
          <w:cs/>
          <w:lang w:val="my-MM"/>
        </w:rPr>
        <w:t>မရှိပါ။</w:t>
      </w:r>
    </w:p>
    <w:p w14:paraId="225A7012" w14:textId="77777777" w:rsidR="00C133F8" w:rsidRDefault="009A62DD" w:rsidP="00A37251">
      <w:pPr>
        <w:pStyle w:val="QuotationAuthor"/>
        <w:rPr>
          <w:cs/>
          <w:lang w:bidi="te"/>
        </w:rPr>
      </w:pPr>
      <w:r>
        <w:rPr>
          <w:cs/>
          <w:lang w:val="my-MM" w:bidi="my-MM"/>
        </w:rPr>
        <w:t>Dr William Edgar</w:t>
      </w:r>
    </w:p>
    <w:p w14:paraId="028A15DF" w14:textId="5C05BAFD" w:rsidR="00C133F8" w:rsidRDefault="0020391E" w:rsidP="00A37251">
      <w:pPr>
        <w:pStyle w:val="Quotations"/>
        <w:rPr>
          <w:cs/>
          <w:lang w:bidi="te"/>
        </w:rPr>
      </w:pPr>
      <w:r w:rsidRPr="00562830">
        <w:rPr>
          <w:cs/>
          <w:lang w:val="my-MM"/>
        </w:rPr>
        <w:t>ဗျာဒိတ်ကျမ်းက နောက်ဆုံးတွင် ဘုရားသခင်သည် သူ၏ရန်သူအားလုံးကို အောင်နိုင်လိမ့်မည်ဟု ကျွန်ုပ်တို့အား အာမခံသည်—ပြီးပြည့်စုံသော</w:t>
      </w:r>
      <w:r w:rsidR="00CF194F">
        <w:rPr>
          <w:rFonts w:hint="cs"/>
          <w:cs/>
          <w:lang w:val="my-MM"/>
        </w:rPr>
        <w:t xml:space="preserve"> </w:t>
      </w:r>
      <w:r w:rsidRPr="00562830">
        <w:rPr>
          <w:cs/>
          <w:lang w:val="my-MM"/>
        </w:rPr>
        <w:t>အောင်ပွဲဖြစ်မည်။ ကျွန်ုပ်တို့သည် ဤအရာကို ရှေ့ဦးစွာမျှော်လင့်ခြင်းနှင့် ဝမ်းမြောက်စွာတုံ့ပြန်ပြီး၊ အတိုက်အခံများ၊ စုံစမ်းနှောင့်ယှက်မှုများနှင့် ရင်ဆိုင်ရသောအခါ၊ ယခုကြုံတွေ့နေရသော အတိုက်အခံများနှင့် ဆင်းရဲဒုက္ခအားလုံးကို အဆုံး၌ကျော်လွှားနိုင်မည်ဟု သိလျက်နှင့် ဤဘဝတွင် ဇွဲလုံလနှင့် တစိုက်မတ်မတ်ရင်ဆိုင်သင့်သည်။</w:t>
      </w:r>
    </w:p>
    <w:p w14:paraId="0675B4E4" w14:textId="77777777" w:rsidR="00C133F8" w:rsidRDefault="009A62DD" w:rsidP="00A37251">
      <w:pPr>
        <w:pStyle w:val="QuotationAuthor"/>
        <w:rPr>
          <w:cs/>
          <w:lang w:bidi="te"/>
        </w:rPr>
      </w:pPr>
      <w:r>
        <w:rPr>
          <w:cs/>
          <w:lang w:val="my-MM" w:bidi="my-MM"/>
        </w:rPr>
        <w:t>Dr Vern S. Poythress</w:t>
      </w:r>
    </w:p>
    <w:p w14:paraId="6CA93262" w14:textId="50E239E1" w:rsidR="00C133F8" w:rsidRDefault="0020391E" w:rsidP="00A37251">
      <w:pPr>
        <w:pStyle w:val="Quotations"/>
        <w:rPr>
          <w:cs/>
          <w:lang w:bidi="te"/>
        </w:rPr>
      </w:pPr>
      <w:r w:rsidRPr="00562830">
        <w:rPr>
          <w:cs/>
          <w:lang w:val="my-MM"/>
        </w:rPr>
        <w:lastRenderedPageBreak/>
        <w:t>ဗျာဒိတ်ကျမ်း၏ကြီးစွာသောသင်ခန်းစာမှာ ဘုရားသခင်သည် သူနှင့်ကျွန်ုပ်တို့၏</w:t>
      </w:r>
      <w:r w:rsidR="00CF194F">
        <w:rPr>
          <w:rFonts w:hint="cs"/>
          <w:cs/>
          <w:lang w:val="my-MM"/>
        </w:rPr>
        <w:t xml:space="preserve"> </w:t>
      </w:r>
      <w:r w:rsidRPr="00562830">
        <w:rPr>
          <w:cs/>
          <w:lang w:val="my-MM"/>
        </w:rPr>
        <w:t>ရန်သူအားလုံးကို အောင်နိုင်မည်ဖြစ်သည်။ ၎င်းသည် အသင်းတော်အတွက် အလွန်အားတက်စရာ သတင်းစကားဖြစ်သည်။ ၎င်းသည် ဤကာလတွင် ကြုံတွေ့နေရသောဆင်းရဲဒုက္ခများတွင် အသင်းတော်အတွက် အလွန်အရေးကြီးသောအရာဖြစ်သည်။ ထို့ကြောင့် ဘုရားသခင်သည် အရာအားလုံးကို သူ၏ရှုထောင့်မှ ကျေနပ်ဖွယ်နိဂုံးကိုယူဆောင်လာမည်ဖြစ်ပြီး၊ နောက်ဆုံးကာလတွင် အသင်းတော်သည် အောင်နိုင်လိမ့်မည်ဟူသော ကြီးစွာသော အားပေးမှုသတင်းစကားဖြစ်သည်။</w:t>
      </w:r>
    </w:p>
    <w:p w14:paraId="31FEBE7C" w14:textId="77777777" w:rsidR="00C133F8" w:rsidRDefault="009A62DD" w:rsidP="00A37251">
      <w:pPr>
        <w:pStyle w:val="QuotationAuthor"/>
        <w:rPr>
          <w:cs/>
          <w:lang w:bidi="te"/>
        </w:rPr>
      </w:pPr>
      <w:r>
        <w:rPr>
          <w:cs/>
          <w:lang w:val="my-MM" w:bidi="my-MM"/>
        </w:rPr>
        <w:t>Dr Carl R. Trueman</w:t>
      </w:r>
    </w:p>
    <w:p w14:paraId="14DE68C0" w14:textId="1E003BB8" w:rsidR="00C133F8" w:rsidRDefault="009C3CDE" w:rsidP="00A37251">
      <w:pPr>
        <w:pStyle w:val="BodyText0"/>
        <w:rPr>
          <w:cs/>
          <w:lang w:bidi="te"/>
        </w:rPr>
      </w:pPr>
      <w:r w:rsidRPr="00614717">
        <w:rPr>
          <w:cs/>
          <w:lang w:val="my-MM"/>
        </w:rPr>
        <w:t>သမ္မာကျမ်းစာ၏ နောက်ဆုံးသောကာလဆိုင်ရာအ</w:t>
      </w:r>
      <w:r w:rsidR="00CF194F">
        <w:rPr>
          <w:cs/>
          <w:lang w:val="my-MM"/>
        </w:rPr>
        <w:t xml:space="preserve">ရေးအသားများ၏ဝိသေသလက္ခဏာများကို </w:t>
      </w:r>
      <w:r w:rsidRPr="00614717">
        <w:rPr>
          <w:cs/>
          <w:lang w:val="my-MM"/>
        </w:rPr>
        <w:t>ကျွန်ုပ်တို့လေ့လာပြီးနောက်၊ ယခု ၎င်း၏သမိုင်းဆိုင်ရာဖွံ့ဖြိုးတိုးတက်မှုကို ကြည့်ကြပါစို့။</w:t>
      </w:r>
    </w:p>
    <w:p w14:paraId="33654F17" w14:textId="77777777" w:rsidR="00C133F8" w:rsidRDefault="00565AB1" w:rsidP="00230C58">
      <w:pPr>
        <w:pStyle w:val="BulletHeading"/>
        <w:rPr>
          <w:cs/>
          <w:lang w:bidi="ta-IN"/>
        </w:rPr>
      </w:pPr>
      <w:bookmarkStart w:id="28" w:name="_Toc165385528"/>
      <w:r>
        <w:rPr>
          <w:cs/>
          <w:lang w:val="my-MM"/>
        </w:rPr>
        <w:t>သမိုင်းဆိုင်ရာဖွံ့ဖြိုးတိုးတက်မှု</w:t>
      </w:r>
      <w:bookmarkEnd w:id="28"/>
    </w:p>
    <w:p w14:paraId="5097E7D1" w14:textId="3742286E" w:rsidR="009C3CDE" w:rsidRPr="00614717" w:rsidRDefault="009C3CDE" w:rsidP="00A37251">
      <w:pPr>
        <w:pStyle w:val="BodyText0"/>
        <w:rPr>
          <w:cs/>
          <w:lang w:eastAsia="he-IL" w:bidi="te"/>
        </w:rPr>
      </w:pPr>
      <w:r w:rsidRPr="00614717">
        <w:rPr>
          <w:cs/>
          <w:lang w:val="my-MM"/>
        </w:rPr>
        <w:t>ဝေဖန်ပိုင်းခြားသောပညာရှင်များစွာက သမ္မာကျမ်းစာ၏ နောက်ဆုံးသောကာလဆိုင်ရာအရေးအ</w:t>
      </w:r>
      <w:r w:rsidR="00CF194F">
        <w:rPr>
          <w:rFonts w:hint="cs"/>
          <w:cs/>
          <w:lang w:val="my-MM"/>
        </w:rPr>
        <w:t xml:space="preserve"> </w:t>
      </w:r>
      <w:r w:rsidRPr="00614717">
        <w:rPr>
          <w:cs/>
          <w:lang w:val="my-MM"/>
        </w:rPr>
        <w:t>သားသည် ဣသရေလ၏ဗာဗုလုန်၌ကျွန်ခံချိန် ဘီစီခြောက်ရာစုနောက်ပိုင်း၊ ဣသရေလ၏သမိုင်းနှောင်း</w:t>
      </w:r>
      <w:r w:rsidR="00CF194F">
        <w:rPr>
          <w:rFonts w:hint="cs"/>
          <w:cs/>
          <w:lang w:val="my-MM"/>
        </w:rPr>
        <w:t xml:space="preserve"> </w:t>
      </w:r>
      <w:r w:rsidRPr="00614717">
        <w:rPr>
          <w:cs/>
          <w:lang w:val="my-MM"/>
        </w:rPr>
        <w:t>ပိုင်းတွင် ဗာဗုလုန်နှင့် ပါရှန်တို့၏လွှမ်းမိုးမှုများမှ ဆင်းသက်လာသည်ဟု ယူဆခဲ့ကြသည်။ သို့သော် ဣသရေလသည် ခါနနိလူများနှင့် အခြားအနောက် ရှေမလူမျိုးများ၏ပတ်ဝန်းကျင်ယဉ်ကျေးမှုများနှင့် အပြန်အလှန်ဆက်ဆံနေသောကြောင့်၊ နောက်ဆုံးသောကာလအမျိုးအစား၏အဓိကအင်္ဂါရပ်များသည် အစောပိုင်းတွင် ပေါ်ပေါက်လာကြောင်း သုတေသနအသစ်များက ဖော်ပြခဲ့ကြသည်။</w:t>
      </w:r>
    </w:p>
    <w:p w14:paraId="6EA51B2F" w14:textId="1DC3AC3B" w:rsidR="009C3CDE" w:rsidRPr="00614717" w:rsidRDefault="009C3CDE" w:rsidP="00A37251">
      <w:pPr>
        <w:pStyle w:val="BodyText0"/>
        <w:rPr>
          <w:cs/>
          <w:lang w:bidi="te"/>
        </w:rPr>
      </w:pPr>
      <w:r w:rsidRPr="00614717">
        <w:rPr>
          <w:cs/>
          <w:lang w:val="my-MM"/>
        </w:rPr>
        <w:t>သမ္မာကျမ်းစာ၏ နောက်ဆုံးသောကာလဆိုင်ရာအရေးအသားများတွင်တွေ့ရသည့် ထင်ရှားသော</w:t>
      </w:r>
      <w:r w:rsidR="00CF194F">
        <w:rPr>
          <w:rFonts w:hint="cs"/>
          <w:cs/>
          <w:lang w:val="my-MM"/>
        </w:rPr>
        <w:t xml:space="preserve"> </w:t>
      </w:r>
      <w:r w:rsidRPr="00614717">
        <w:rPr>
          <w:cs/>
          <w:lang w:val="my-MM"/>
        </w:rPr>
        <w:t>အကြောင်းအရာများသည် ဓမ္မဟောင်း၏အစောဆုံးကျမ်းများတွင်လည်း တွေ့ရသည်။ ဥပမာ၊ ထွက်</w:t>
      </w:r>
      <w:r w:rsidR="00CF194F">
        <w:rPr>
          <w:rFonts w:hint="cs"/>
          <w:cs/>
          <w:lang w:val="my-MM"/>
        </w:rPr>
        <w:t xml:space="preserve"> </w:t>
      </w:r>
      <w:r w:rsidRPr="00614717">
        <w:rPr>
          <w:cs/>
          <w:lang w:val="my-MM"/>
        </w:rPr>
        <w:t>မြောက်ရာကျမ်း ၁၅ တွင်၊ ပင်လယ်နီတွင် ဘုရားသခင်သည် အဲဂုတ္တုစစ်တပ်ကို နစ်မြုပ်စေခဲ့သော</w:t>
      </w:r>
      <w:r w:rsidR="00CF194F">
        <w:rPr>
          <w:rFonts w:hint="cs"/>
          <w:cs/>
          <w:lang w:val="my-MM"/>
        </w:rPr>
        <w:t xml:space="preserve"> </w:t>
      </w:r>
      <w:r w:rsidRPr="00614717">
        <w:rPr>
          <w:cs/>
          <w:lang w:val="my-MM"/>
        </w:rPr>
        <w:t>အချက်ကို ဂုဏ်ပြုသည့် အထိမ်းအမှတ် အမှတ်သင်္ကေတအလွန်ဆန်သည့် သီချင်းတစ်ပုဒ်ရှိသည်။ ဘုရားသခင်သည် အဲဂုတ္တုလူတို့ကို ကိုယ်တော်၏လက်ျာလက်ဖြင့် ချိုးဖဲ့ဖျက်ဆီးခြင်း၊ အမှိုက်ကဲ့သို့</w:t>
      </w:r>
      <w:r w:rsidR="00CF194F">
        <w:rPr>
          <w:rFonts w:hint="cs"/>
          <w:cs/>
          <w:lang w:val="my-MM"/>
        </w:rPr>
        <w:t xml:space="preserve"> </w:t>
      </w:r>
      <w:r w:rsidRPr="00614717">
        <w:rPr>
          <w:cs/>
          <w:lang w:val="my-MM"/>
        </w:rPr>
        <w:t>မီးရှို့ခြင်း၊ နှာခေါင်းတော်လေအားဖြင့် ရေကို စုဝေးခြင်း၊ မြေမျိုခြင်းအကြောင်းတို့ကို ဖော်ပြသည်။ ကတိတော်ပြည်၌ဣသရေလလူမျိုးကိုတည်နေစေခြင်းငှာ၊ တစ်ပါးအမျိုးသားတို့သည် ဘုရားသခင်ကို</w:t>
      </w:r>
      <w:r w:rsidR="00CF194F">
        <w:rPr>
          <w:rFonts w:hint="cs"/>
          <w:cs/>
          <w:lang w:val="my-MM"/>
        </w:rPr>
        <w:t xml:space="preserve"> </w:t>
      </w:r>
      <w:r w:rsidRPr="00614717">
        <w:rPr>
          <w:cs/>
          <w:lang w:val="my-MM"/>
        </w:rPr>
        <w:t>ကြောက်ရွံ့ကြလိမ့်မည်၊၊ ထို့ကြောင့်၊ ဘုရားသခင်သည် သူတို့နှင့်အတူ ထာဝရရှင်ဘုရင်အဖြစ် ထိုအရပ်</w:t>
      </w:r>
      <w:r w:rsidR="00CF194F">
        <w:rPr>
          <w:rFonts w:hint="cs"/>
          <w:cs/>
          <w:lang w:val="my-MM"/>
        </w:rPr>
        <w:t xml:space="preserve"> </w:t>
      </w:r>
      <w:r w:rsidRPr="00614717">
        <w:rPr>
          <w:cs/>
          <w:lang w:val="my-MM"/>
        </w:rPr>
        <w:t>၌ကျိန်းဝပ်တော်မူလိမ့်မည်ဟု ဆိုသည်။</w:t>
      </w:r>
    </w:p>
    <w:p w14:paraId="4F10C73F" w14:textId="2B63A78D" w:rsidR="009C3CDE" w:rsidRPr="00614717" w:rsidRDefault="009C3CDE" w:rsidP="00A37251">
      <w:pPr>
        <w:pStyle w:val="BodyText0"/>
        <w:rPr>
          <w:cs/>
          <w:lang w:bidi="te"/>
        </w:rPr>
      </w:pPr>
      <w:r w:rsidRPr="00614717">
        <w:rPr>
          <w:cs/>
          <w:lang w:val="my-MM"/>
        </w:rPr>
        <w:t>မောရှေ၏ကျမ်းများမှနောက်ထပ်ဥပမာတစ်ခုမှာ တောလည်ရာ ၂၄:၁၇ တွင်တွေ့ရသော ဗာလမ်</w:t>
      </w:r>
      <w:r w:rsidR="00CF194F">
        <w:rPr>
          <w:rFonts w:hint="cs"/>
          <w:cs/>
          <w:lang w:val="my-MM"/>
        </w:rPr>
        <w:t xml:space="preserve"> </w:t>
      </w:r>
      <w:r w:rsidRPr="00614717">
        <w:rPr>
          <w:cs/>
          <w:lang w:val="my-MM"/>
        </w:rPr>
        <w:t>၏ပရောဖက်ပြုချက်ဖြစ်ပြီး၊ ဣသရေလတွင် နန်းတက်ခြင်းအား ကြယ်တစ်လုံး၏ပုံဆောင်ချက်ဖြင့်</w:t>
      </w:r>
      <w:r w:rsidR="00CF194F">
        <w:rPr>
          <w:rFonts w:hint="cs"/>
          <w:cs/>
          <w:lang w:val="my-MM"/>
        </w:rPr>
        <w:t xml:space="preserve"> </w:t>
      </w:r>
      <w:r w:rsidRPr="00614717">
        <w:rPr>
          <w:cs/>
          <w:lang w:val="my-MM"/>
        </w:rPr>
        <w:t>ဖော်ပြသည်။</w:t>
      </w:r>
    </w:p>
    <w:p w14:paraId="51B88863" w14:textId="60C7EB20" w:rsidR="00A37251" w:rsidRDefault="009C3CDE" w:rsidP="00A37251">
      <w:pPr>
        <w:pStyle w:val="BodyText0"/>
        <w:rPr>
          <w:cs/>
          <w:lang w:bidi="te"/>
        </w:rPr>
      </w:pPr>
      <w:r w:rsidRPr="00614717">
        <w:rPr>
          <w:cs/>
          <w:lang w:val="my-MM"/>
        </w:rPr>
        <w:lastRenderedPageBreak/>
        <w:t>ဤစာပေပုံစံသည် ဣသရေလသမိုင်းတစ်လျှောက်တွင် တဖြည်းဖြည်း ပိုမိုဖွံ့ဖြိုးတိုးတက်လာ</w:t>
      </w:r>
      <w:r w:rsidR="00CF194F">
        <w:rPr>
          <w:rFonts w:hint="cs"/>
          <w:cs/>
          <w:lang w:val="my-MM"/>
        </w:rPr>
        <w:t xml:space="preserve"> </w:t>
      </w:r>
      <w:r w:rsidRPr="00614717">
        <w:rPr>
          <w:cs/>
          <w:lang w:val="my-MM"/>
        </w:rPr>
        <w:t>သည်။ ယောဘ ၂၆:၁၂ နှင့် ဆာလံ ၈၉:၁၀ သည် စကြာဝဠာတိုက်ပွဲတွင် မြွေရာခပ်ကို ဘုရားသခင်သတ်ခဲ့</w:t>
      </w:r>
      <w:r w:rsidR="00CF194F">
        <w:rPr>
          <w:rFonts w:hint="cs"/>
          <w:cs/>
          <w:lang w:val="my-MM"/>
        </w:rPr>
        <w:t xml:space="preserve"> </w:t>
      </w:r>
      <w:r w:rsidRPr="00614717">
        <w:rPr>
          <w:cs/>
          <w:lang w:val="my-MM"/>
        </w:rPr>
        <w:t>သည်ကို ဟောပြောသည်။ ယောဘ ၄၁ တွင်၊ ဘုရားသခင်သည် ပင်လယ်သတ္တဝါလဝိသန်အပေါ် သူ၏</w:t>
      </w:r>
      <w:r w:rsidR="00CF194F">
        <w:rPr>
          <w:rFonts w:hint="cs"/>
          <w:cs/>
          <w:lang w:val="my-MM"/>
        </w:rPr>
        <w:t xml:space="preserve"> </w:t>
      </w:r>
      <w:r w:rsidRPr="00614717">
        <w:rPr>
          <w:cs/>
          <w:lang w:val="my-MM"/>
        </w:rPr>
        <w:t>တန်ခိုးကို ကြေငြာခဲ့သည်။ ထို့ပြင် ပရောဖက်များသည် ယောလ၊ ဒံယေလ၊ ယေဇကျေလနှင့် ဇာခရိ</w:t>
      </w:r>
      <w:r w:rsidR="00CF194F">
        <w:rPr>
          <w:rFonts w:hint="cs"/>
          <w:cs/>
          <w:lang w:val="my-MM"/>
        </w:rPr>
        <w:t xml:space="preserve"> </w:t>
      </w:r>
      <w:r w:rsidRPr="00614717">
        <w:rPr>
          <w:cs/>
          <w:lang w:val="my-MM"/>
        </w:rPr>
        <w:t>ကဲ့သို့သော အနာဂတ္တိကျမ်းများတွင် သာ၍ကြီးသောအဆင့်အထိ နောက်ဆုံးသောကာလဆိုင်ရာ၌</w:t>
      </w:r>
      <w:r w:rsidR="00CF194F">
        <w:rPr>
          <w:rFonts w:hint="cs"/>
          <w:cs/>
          <w:lang w:val="my-MM"/>
        </w:rPr>
        <w:t xml:space="preserve"> </w:t>
      </w:r>
      <w:r w:rsidRPr="00614717">
        <w:rPr>
          <w:cs/>
          <w:lang w:val="my-MM"/>
        </w:rPr>
        <w:t>ပုံဆောင်ချက်ကို ဆက်၍ဖွံ့ဖြိုးတိုးတက်စေခဲ့ကြသည်။ ဥပမာ၊ ဒံယေလ ၇ တွင် ဘုရားသခင်သည် ၎င်းတို့အနက်မှ နောက်ဆုံးနှင့် ကြောက်စရာအကောင်းဆုံးကို တရားစီရင်ပြီးဖျက်ဆီးသည့်အခါ၊ ပင်လယ်ထဲမှ ကြီးမားသောသားရဲများ ဆက်တိုက်ထွက်လာသည့် ဒံယေလ၏အိပ်မက်ကို မှတ်တမ်းတင်</w:t>
      </w:r>
      <w:r w:rsidR="00CF194F">
        <w:rPr>
          <w:rFonts w:hint="cs"/>
          <w:cs/>
          <w:lang w:val="my-MM"/>
        </w:rPr>
        <w:t xml:space="preserve"> </w:t>
      </w:r>
      <w:r w:rsidRPr="00614717">
        <w:rPr>
          <w:cs/>
          <w:lang w:val="my-MM"/>
        </w:rPr>
        <w:t>ထားသည်။</w:t>
      </w:r>
    </w:p>
    <w:p w14:paraId="2F552943" w14:textId="35F830A5" w:rsidR="00A37251" w:rsidRDefault="009C3CDE" w:rsidP="00A37251">
      <w:pPr>
        <w:pStyle w:val="BodyText0"/>
        <w:rPr>
          <w:cs/>
          <w:lang w:bidi="te"/>
        </w:rPr>
      </w:pPr>
      <w:r w:rsidRPr="00614717">
        <w:rPr>
          <w:cs/>
          <w:lang w:val="my-MM"/>
        </w:rPr>
        <w:t>ဓမ္မဟောင်းကျမ်းပြီးနောက် အနီးကပ်ဆုံးသောအချိန်ကာလကို “ကြားကာလ”ဟု ခေါ်သည်။ အဘယ်ကြောင့်ဆိုသော် ၎င်းကို ဓမ္မဟောင်းကျမ်းပြီးနောက်နှင့် ဓမ္မသစ်ကျမ်းမတိုင်မီတွင် ရေးသားထား</w:t>
      </w:r>
      <w:r w:rsidR="00CF194F">
        <w:rPr>
          <w:rFonts w:hint="cs"/>
          <w:cs/>
          <w:lang w:val="my-MM"/>
        </w:rPr>
        <w:t xml:space="preserve"> </w:t>
      </w:r>
      <w:r w:rsidRPr="00614717">
        <w:rPr>
          <w:cs/>
          <w:lang w:val="my-MM"/>
        </w:rPr>
        <w:t>သောကြောင့် ဖြစ်သည်။ ထိုအချိန်အတောအတွင်း၊ နောက်ဆုံးသောကာလဆိုင်ရာအရေးအသားများ</w:t>
      </w:r>
      <w:r w:rsidR="00CF194F">
        <w:rPr>
          <w:rFonts w:hint="cs"/>
          <w:cs/>
          <w:lang w:val="my-MM"/>
        </w:rPr>
        <w:t xml:space="preserve"> </w:t>
      </w:r>
      <w:r w:rsidRPr="00614717">
        <w:rPr>
          <w:cs/>
          <w:lang w:val="my-MM"/>
        </w:rPr>
        <w:t xml:space="preserve">သည် ကွဲပြားသောအမျိုးအစားတစ်ခုအဖြစ် အပြည့်အဝဖွံ့ဖြိုးလာပြီး၊ မှုတ်သွင်းခြင်းမရှိသော၊ ကျမ်းပို-သမ္မာကျမ်းစာ၏ နောက်ဆုံးသောကာလဆိုင်ရာ အရေးအသားများကို ထုတ်ဝေခဲ့ကြသည်။ ၎င်းတို့တွင် </w:t>
      </w:r>
      <w:r w:rsidRPr="00614717">
        <w:rPr>
          <w:i/>
          <w:iCs/>
          <w:cs/>
          <w:lang w:val="my-MM"/>
        </w:rPr>
        <w:t>The Assumption of Moses</w:t>
      </w:r>
      <w:r w:rsidRPr="00614717">
        <w:rPr>
          <w:cs/>
          <w:lang w:val="my-MM"/>
        </w:rPr>
        <w:t xml:space="preserve">, </w:t>
      </w:r>
      <w:r w:rsidRPr="00614717">
        <w:rPr>
          <w:i/>
          <w:iCs/>
          <w:cs/>
          <w:lang w:val="my-MM"/>
        </w:rPr>
        <w:t xml:space="preserve">Enoch, parts of 2 Esdras, The Apocalypse of Baruch </w:t>
      </w:r>
      <w:r w:rsidRPr="00614717">
        <w:rPr>
          <w:cs/>
          <w:lang w:val="my-MM"/>
        </w:rPr>
        <w:t xml:space="preserve">နှင့် Qumran တွင် တွေ့ရသော </w:t>
      </w:r>
      <w:r w:rsidRPr="00614717">
        <w:rPr>
          <w:i/>
          <w:iCs/>
          <w:cs/>
          <w:lang w:val="my-MM"/>
        </w:rPr>
        <w:t xml:space="preserve">The War Scroll </w:t>
      </w:r>
      <w:r w:rsidRPr="00614717">
        <w:rPr>
          <w:cs/>
          <w:lang w:val="my-MM"/>
        </w:rPr>
        <w:t>တို့ ပါဝင်သည်။ ဤအရေးအသားများသည် သမ္မာကျမ်းစာ</w:t>
      </w:r>
      <w:r w:rsidR="00CF194F">
        <w:rPr>
          <w:rFonts w:hint="cs"/>
          <w:cs/>
          <w:lang w:val="my-MM"/>
        </w:rPr>
        <w:t xml:space="preserve"> </w:t>
      </w:r>
      <w:r w:rsidRPr="00614717">
        <w:rPr>
          <w:cs/>
          <w:lang w:val="my-MM"/>
        </w:rPr>
        <w:t>၏အစိတ်အပိုင်းမဟုတ်သော်လည်း၊ ၎င်းတို့သည် နောက်ဆုံးသောကာလ အမျိုးအစား၏ဖွံ့ဖြိုးတိုးတက်</w:t>
      </w:r>
      <w:r w:rsidR="00CF194F">
        <w:rPr>
          <w:rFonts w:hint="cs"/>
          <w:cs/>
          <w:lang w:val="my-MM"/>
        </w:rPr>
        <w:t xml:space="preserve"> </w:t>
      </w:r>
      <w:r w:rsidRPr="00614717">
        <w:rPr>
          <w:cs/>
          <w:lang w:val="my-MM"/>
        </w:rPr>
        <w:t>မှုကို ခြေရာခံရန် ကျွန်ုပ်တို့အား ကူညီပေးသောကြောင့် ၎င်းတို့ကိုဖော်ပြခြင်းဖြစ်သည်။</w:t>
      </w:r>
    </w:p>
    <w:p w14:paraId="711CCD5F" w14:textId="7FCA4C21" w:rsidR="009C3CDE" w:rsidRPr="00614717" w:rsidRDefault="009C3CDE" w:rsidP="00A37251">
      <w:pPr>
        <w:pStyle w:val="BodyText0"/>
        <w:rPr>
          <w:cs/>
          <w:lang w:bidi="te"/>
        </w:rPr>
      </w:pPr>
      <w:r w:rsidRPr="00614717">
        <w:rPr>
          <w:cs/>
          <w:lang w:val="my-MM"/>
        </w:rPr>
        <w:t>ဤရေးသားချက်များသည် ၎င်းတို့၏ ပရိသတ်များ၏လောကဆိုင်ရာ အတွေ့အကြုံများ</w:t>
      </w:r>
      <w:r w:rsidR="00CF194F">
        <w:rPr>
          <w:rFonts w:hint="cs"/>
          <w:cs/>
          <w:lang w:val="my-MM"/>
        </w:rPr>
        <w:t xml:space="preserve"> </w:t>
      </w:r>
      <w:r w:rsidRPr="00614717">
        <w:rPr>
          <w:cs/>
          <w:lang w:val="my-MM"/>
        </w:rPr>
        <w:t>နောက်ကွယ်မှ စကြာဝဠာဆိုင်ရာရုန်းကန်မှုများကို ကြီးမားစွာဦးတည်ဖော်ပြထားသည်။ ၎င်းတို့သည် ဓမ္မဟောင်းပရောဖက်များ၏ ပုံဆောင်ချက်များမှ ကြီးမားစွာထုတ်ယူကြပြီး၊ ၎င်းတို့ကို ရောနှောခြင်းဖြင့် ဤပုံဆောင်ချက်များကို ပိုမို၍နက်နဲသောအသုံးပြုမှုများ ဖန်တီးခဲ့ကြသည်။ ကြားကာလဆိုင်ရာ နောက်ဆုံးသောကာလအရေးအသားများ၏ ဤအထူးသွင်ပြင်လက္ခဏာများကို ဓမ္မသစ်ကျမ်း၏</w:t>
      </w:r>
      <w:r w:rsidR="00CF194F">
        <w:rPr>
          <w:rFonts w:hint="cs"/>
          <w:cs/>
          <w:lang w:val="my-MM"/>
        </w:rPr>
        <w:t xml:space="preserve"> </w:t>
      </w:r>
      <w:r w:rsidRPr="00614717">
        <w:rPr>
          <w:cs/>
          <w:lang w:val="my-MM"/>
        </w:rPr>
        <w:t>နောက်ဆုံးသောကာလ အရေးအသားများတွင်လည်း တွေ့ရှိရသည်။</w:t>
      </w:r>
    </w:p>
    <w:p w14:paraId="78FFB423" w14:textId="642E9103" w:rsidR="009C3CDE" w:rsidRPr="00614717" w:rsidRDefault="009C3CDE" w:rsidP="00A37251">
      <w:pPr>
        <w:pStyle w:val="BodyText0"/>
        <w:rPr>
          <w:cs/>
          <w:lang w:eastAsia="he-IL" w:bidi="te"/>
        </w:rPr>
      </w:pPr>
      <w:r w:rsidRPr="00614717">
        <w:rPr>
          <w:cs/>
          <w:lang w:val="my-MM"/>
        </w:rPr>
        <w:t>ကြားကာလဆိုင်ရာ နောက်ဆုံးသောကာလ အရေးအသားများသည် သမ္မာကျမ်းစာ၏နောက်ဆုံး</w:t>
      </w:r>
      <w:r w:rsidR="00CF194F">
        <w:rPr>
          <w:rFonts w:hint="cs"/>
          <w:cs/>
          <w:lang w:val="my-MM"/>
        </w:rPr>
        <w:t xml:space="preserve"> </w:t>
      </w:r>
      <w:r w:rsidRPr="00614717">
        <w:rPr>
          <w:cs/>
          <w:lang w:val="my-MM"/>
        </w:rPr>
        <w:t>သောကာလအရေးအသားများနှင့် ဆင်တူမှုအချို့ရှိသော်လည်း၊ ၎င်းတို့သည် အရေးကြီးသော</w:t>
      </w:r>
      <w:r w:rsidR="00CF194F">
        <w:rPr>
          <w:rFonts w:hint="cs"/>
          <w:cs/>
          <w:lang w:val="my-MM"/>
        </w:rPr>
        <w:t xml:space="preserve"> </w:t>
      </w:r>
      <w:r w:rsidRPr="00614717">
        <w:rPr>
          <w:cs/>
          <w:lang w:val="my-MM"/>
        </w:rPr>
        <w:t>နည်းလမ်း</w:t>
      </w:r>
      <w:r w:rsidR="00CF194F">
        <w:rPr>
          <w:rFonts w:hint="cs"/>
          <w:cs/>
          <w:lang w:val="my-MM"/>
        </w:rPr>
        <w:t xml:space="preserve"> </w:t>
      </w:r>
      <w:r w:rsidRPr="00614717">
        <w:rPr>
          <w:cs/>
          <w:lang w:val="my-MM"/>
        </w:rPr>
        <w:t>အချို့တွင် သမ္မာကျမ်းစာနှင့် ခွဲပြားသော ဝိသေသလက္ခဏာများရှိသည်။ ဥပမာအားဖြင့်၊ အများစုသည် ကလောင်အမည်များဖြစ်နေခြင်း၊ ဆိုလိုသည်မှာ ရေးသားသူ၏စစ်မှန်သော ထုတ်ကုန်တစ်ခုအဖြစ် လူများဖတ်ရှုလက်ခံအားပေးရန်</w:t>
      </w:r>
      <w:r w:rsidR="00E42358">
        <w:rPr>
          <w:lang w:val="my-MM"/>
        </w:rPr>
        <w:t xml:space="preserve"> </w:t>
      </w:r>
      <w:r w:rsidRPr="00614717">
        <w:rPr>
          <w:cs/>
          <w:lang w:val="my-MM"/>
        </w:rPr>
        <w:t>အမည်လွှဲဖြင့် ရေးသားထားခြင်းဖြစ်သည်ဟု ဆိုလိုသည်။ သို့သော် ဤအလေ့အကျင့်သည် မရိုးမသားဖြစ်ပြီး၊ ပေါလုက ၎င်းကို ၂သက် ၂:၂ တွင်ရှုတ်ချခဲ့သည်။ အချို့သော ကျမ်းပို-သမ္မာကျမ်းစာ၏နောက်ဆုံးသောကာလဆိုင်ရာ အရေးအသားများသည် ဣသရေလသမိုင်း</w:t>
      </w:r>
      <w:r w:rsidR="00CF194F">
        <w:rPr>
          <w:rFonts w:hint="cs"/>
          <w:cs/>
          <w:lang w:val="my-MM"/>
        </w:rPr>
        <w:t xml:space="preserve"> </w:t>
      </w:r>
      <w:r w:rsidRPr="00614717">
        <w:rPr>
          <w:cs/>
          <w:lang w:val="my-MM"/>
        </w:rPr>
        <w:t>တစ်ခုလုံးကို ကျမ်းရေးသူသည်အတိအကျကြိုတင်ဟောပြောသော အသွင်အပြင်ကိုဖော်ပြဖို့ရန် အတိတ်ဖြစ်ရပ်များကို ဖြစ်ပျက်မလာသေးသကဲ့သို့ ပြောကြသည်။ ဤသည်မှာ မရိုးသားမှု၏ နောက်</w:t>
      </w:r>
      <w:r w:rsidR="00CF194F">
        <w:rPr>
          <w:rFonts w:hint="cs"/>
          <w:cs/>
          <w:lang w:val="my-MM"/>
        </w:rPr>
        <w:t xml:space="preserve"> </w:t>
      </w:r>
      <w:r w:rsidRPr="00614717">
        <w:rPr>
          <w:cs/>
          <w:lang w:val="my-MM"/>
        </w:rPr>
        <w:lastRenderedPageBreak/>
        <w:t>တစ်မျိုးဖြစ်သည်။ သမ္မာကျမ်းစာ၏ နောက်ဆုံးသောကာလဆိုင်ရာအရေးအသားသည် ဤနည်းဗျူဟာ</w:t>
      </w:r>
      <w:r w:rsidR="00CF194F">
        <w:rPr>
          <w:rFonts w:hint="cs"/>
          <w:cs/>
          <w:lang w:val="my-MM"/>
        </w:rPr>
        <w:t xml:space="preserve"> </w:t>
      </w:r>
      <w:r w:rsidRPr="00614717">
        <w:rPr>
          <w:cs/>
          <w:lang w:val="my-MM"/>
        </w:rPr>
        <w:t>ကို မည်သည့်အခါမှ မကျင့်သုံးပါ။</w:t>
      </w:r>
    </w:p>
    <w:p w14:paraId="04AEA206" w14:textId="61F1395B" w:rsidR="00A37251" w:rsidRDefault="009C3CDE" w:rsidP="00A37251">
      <w:pPr>
        <w:pStyle w:val="BodyText0"/>
        <w:rPr>
          <w:cs/>
          <w:lang w:bidi="te"/>
        </w:rPr>
      </w:pPr>
      <w:r w:rsidRPr="00614717">
        <w:rPr>
          <w:cs/>
          <w:lang w:val="my-MM"/>
        </w:rPr>
        <w:t>ဓမ္မသစ်ကျမ်းတွင်၊ နောက်ဆုံးသောကာလဆိုင်ရာအရေးအသားအမျိုးအစားသည် ဆက်လက်</w:t>
      </w:r>
      <w:r w:rsidR="00CF194F">
        <w:rPr>
          <w:rFonts w:hint="cs"/>
          <w:cs/>
          <w:lang w:val="my-MM"/>
        </w:rPr>
        <w:t xml:space="preserve"> </w:t>
      </w:r>
      <w:r w:rsidRPr="00614717">
        <w:rPr>
          <w:cs/>
          <w:lang w:val="my-MM"/>
        </w:rPr>
        <w:t>ဖွံ့ဖြိုးတိုးတက်ခဲ့သည်။ ယခု၊ ဓမ္မသစ်ကျမ်း၏ နောက်ဆုံးသောကာလအကြောင်းအရာသည် ကြားကာလ</w:t>
      </w:r>
      <w:r w:rsidR="00CF194F">
        <w:rPr>
          <w:rFonts w:hint="cs"/>
          <w:cs/>
          <w:lang w:val="my-MM"/>
        </w:rPr>
        <w:t xml:space="preserve"> </w:t>
      </w:r>
      <w:r w:rsidRPr="00614717">
        <w:rPr>
          <w:cs/>
          <w:lang w:val="my-MM"/>
        </w:rPr>
        <w:t>ဆိုင်ရာအရေးအသားများနှင့် အလွန်ကွာခြားသည်ကို သတိပြုရမည်ဖြစ်သည်။ ဓမ္မသစ်ကျမ်းသည် လုံးဝ</w:t>
      </w:r>
      <w:r w:rsidR="00CF194F">
        <w:rPr>
          <w:rFonts w:hint="cs"/>
          <w:cs/>
          <w:lang w:val="my-MM"/>
        </w:rPr>
        <w:t xml:space="preserve"> </w:t>
      </w:r>
      <w:r w:rsidRPr="00614717">
        <w:rPr>
          <w:cs/>
          <w:lang w:val="my-MM"/>
        </w:rPr>
        <w:t>စစ်မှန်ပြီး ယုံကြည်ထိုက်သည်။ တစ်ချိန်တည်းမှာပင်၊ ဓမ္မသစ်ကျမ်း၏ နောက်ဆုံးသောကာလအရေး</w:t>
      </w:r>
      <w:r w:rsidR="00CF194F">
        <w:rPr>
          <w:rFonts w:hint="cs"/>
          <w:cs/>
          <w:lang w:val="my-MM"/>
        </w:rPr>
        <w:t xml:space="preserve"> </w:t>
      </w:r>
      <w:r w:rsidRPr="00614717">
        <w:rPr>
          <w:cs/>
          <w:lang w:val="my-MM"/>
        </w:rPr>
        <w:t>အသားသည် ကြားကာလဆိုင်ရာနောက်ဆုံးသောကာလအရေးအသားများနှင့် အလွန်ဆင်တူသောပုံစံကို အသုံးပြုသည်။</w:t>
      </w:r>
    </w:p>
    <w:p w14:paraId="3A8A64AC" w14:textId="4E51E5DA" w:rsidR="009C3CDE" w:rsidRPr="00614717" w:rsidRDefault="009C3CDE" w:rsidP="00A37251">
      <w:pPr>
        <w:pStyle w:val="BodyText0"/>
        <w:rPr>
          <w:cs/>
          <w:lang w:bidi="te"/>
        </w:rPr>
      </w:pPr>
      <w:r w:rsidRPr="00614717">
        <w:rPr>
          <w:cs/>
          <w:lang w:val="my-MM"/>
        </w:rPr>
        <w:t>ဗျာဒိတ်ကျမ်းအပြင်၊ မဿဲ ၂၄ ကဲ့သို့သောနေရာများတွင် နောက်ဆုံးသောကာလဆိုင်ရာပုံစံများ</w:t>
      </w:r>
      <w:r w:rsidR="00CF194F">
        <w:rPr>
          <w:rFonts w:hint="cs"/>
          <w:cs/>
          <w:lang w:val="my-MM"/>
        </w:rPr>
        <w:t xml:space="preserve"> </w:t>
      </w:r>
      <w:r w:rsidRPr="00614717">
        <w:rPr>
          <w:cs/>
          <w:lang w:val="my-MM"/>
        </w:rPr>
        <w:t>ကို ကျွန်ုပ်တို့တွေ့နိုင်သည်။ ထိုအခန်းတွင်၊ ယေရှုသည် ယေရုရှလင်မြို့ရှိ ဗိမာန်တော်ပျက်စီးခြင်းနှင့် ကမ္ဘာ၏အဆုံးတိုင်ခြင်းကဲ့သို့သော အနာဂတ်ဖြစ်ရပ်များကို ရှင်းပြရန်အတွက်၊ ဒံယေလနှင့် ဟေရှာယတို့</w:t>
      </w:r>
      <w:r w:rsidR="00CF194F">
        <w:rPr>
          <w:rFonts w:hint="cs"/>
          <w:cs/>
          <w:lang w:val="my-MM"/>
        </w:rPr>
        <w:t xml:space="preserve"> </w:t>
      </w:r>
      <w:r w:rsidRPr="00614717">
        <w:rPr>
          <w:cs/>
          <w:lang w:val="my-MM"/>
        </w:rPr>
        <w:t>တွင်တွေ့ရသော နောက်ဆုံးသောကာလဆိုင်ရာရူပါရုံများမှ ထုတ်ယူခဲ့သည်။ ဥပမာ၊ မဿဲ ၂၄:၂၉ တွင်၊ ယေရှုသည် နေနှင့်လသည် အလင်းမပေးတော့ဘဲ၊ ကြယ်များသည် ကောင်းကင်မှကျလာသည့်</w:t>
      </w:r>
      <w:r w:rsidR="00CF194F">
        <w:rPr>
          <w:rFonts w:hint="cs"/>
          <w:cs/>
          <w:lang w:val="my-MM"/>
        </w:rPr>
        <w:t xml:space="preserve"> </w:t>
      </w:r>
      <w:r w:rsidRPr="00614717">
        <w:rPr>
          <w:cs/>
          <w:lang w:val="my-MM"/>
        </w:rPr>
        <w:t>အကြောင်းကို ပြောဆိုခဲ့သည်။</w:t>
      </w:r>
    </w:p>
    <w:p w14:paraId="6A44DF91" w14:textId="392ECC97" w:rsidR="00A37251" w:rsidRDefault="009C3CDE" w:rsidP="00A37251">
      <w:pPr>
        <w:pStyle w:val="BodyText0"/>
        <w:rPr>
          <w:cs/>
          <w:lang w:bidi="te"/>
        </w:rPr>
      </w:pPr>
      <w:r w:rsidRPr="00614717">
        <w:rPr>
          <w:cs/>
          <w:lang w:val="my-MM"/>
        </w:rPr>
        <w:t>ပေါလု၏စာများတွင် နောက်ဆုံးသောကာလပုံစံ အရိပ်အမြွက်များပင် ရှိနိုင်သည်။ ပေါလုသည် ကောလောသဲ ၁:၁၅-၂၀ နှင့် ၂:၁၃-၁၅ တွင်ခရစ်တော်၏အသေခံခြင်းနှင့် ရှင်ပြန်ထမြောက်ခြင်းသည် နတ်ဆိုးတန်ခိုးများကို အနိုင်ယူကြောင်းကိုသရုပ်ပြခြင်းဖြင့် သူ၏စာဖတ်သူများအား မျှော်လင့်ချက်ပေး</w:t>
      </w:r>
      <w:r w:rsidR="00A373D5">
        <w:rPr>
          <w:rFonts w:hint="cs"/>
          <w:cs/>
          <w:lang w:val="my-MM"/>
        </w:rPr>
        <w:t xml:space="preserve"> </w:t>
      </w:r>
      <w:r w:rsidRPr="00614717">
        <w:rPr>
          <w:cs/>
          <w:lang w:val="my-MM"/>
        </w:rPr>
        <w:t>လေ့ရှိသည်။ သူသည် ဝိညာဉ်ရေးစစ်ပွဲအကြောင်းကို နောက်ဆုံးသောကာလဆိုင်ရာအရေးအသားများနှင့်</w:t>
      </w:r>
      <w:r w:rsidR="00A373D5">
        <w:rPr>
          <w:rFonts w:hint="cs"/>
          <w:cs/>
          <w:lang w:val="my-MM"/>
        </w:rPr>
        <w:t xml:space="preserve"> </w:t>
      </w:r>
      <w:r w:rsidRPr="00614717">
        <w:rPr>
          <w:cs/>
          <w:lang w:val="my-MM"/>
        </w:rPr>
        <w:t>ဆင်တူသည့်နည်းဖြင့် မကြာခဏပြောလေ့ရှိသည်။ သက်သာလောနိတ် ၂း၂ တွင်၊ ခရစ်တော်ပြန်ကြွလာ</w:t>
      </w:r>
      <w:r w:rsidR="00A373D5">
        <w:rPr>
          <w:rFonts w:hint="cs"/>
          <w:cs/>
          <w:lang w:val="my-MM"/>
        </w:rPr>
        <w:t xml:space="preserve"> </w:t>
      </w:r>
      <w:r w:rsidRPr="00614717">
        <w:rPr>
          <w:cs/>
          <w:lang w:val="my-MM"/>
        </w:rPr>
        <w:t>ချိန်တွင် ရှုံးနိမ့်မည့် နတ်ဆိုးများ၏စွမ်းအားများအကြောင်း ပြောခဲ့သည်။</w:t>
      </w:r>
    </w:p>
    <w:p w14:paraId="6F41A9A5" w14:textId="3C25DBB3" w:rsidR="009C3CDE" w:rsidRPr="00614717" w:rsidRDefault="009C3CDE" w:rsidP="00A37251">
      <w:pPr>
        <w:pStyle w:val="BodyText0"/>
        <w:rPr>
          <w:cs/>
          <w:lang w:bidi="te"/>
        </w:rPr>
      </w:pPr>
      <w:r w:rsidRPr="00614717">
        <w:rPr>
          <w:cs/>
          <w:lang w:val="my-MM"/>
        </w:rPr>
        <w:t>သို့သော်၊ သမ္မာကျမ်းစာ၏ နောက်ဆုံးသောကာလဆိုင်ရာအရေးအသားဆိုင်ရာ</w:t>
      </w:r>
      <w:r w:rsidR="00A373D5">
        <w:rPr>
          <w:rFonts w:hint="cs"/>
          <w:cs/>
          <w:lang w:val="my-MM"/>
        </w:rPr>
        <w:t xml:space="preserve"> </w:t>
      </w:r>
      <w:r w:rsidRPr="00614717">
        <w:rPr>
          <w:cs/>
          <w:lang w:val="my-MM"/>
        </w:rPr>
        <w:t>နောက်ဆုံးဖွံ့ဖြိုး</w:t>
      </w:r>
      <w:r w:rsidR="00A373D5">
        <w:rPr>
          <w:rFonts w:hint="cs"/>
          <w:cs/>
          <w:lang w:val="my-MM"/>
        </w:rPr>
        <w:t xml:space="preserve"> </w:t>
      </w:r>
      <w:r w:rsidRPr="00614717">
        <w:rPr>
          <w:cs/>
          <w:lang w:val="my-MM"/>
        </w:rPr>
        <w:t>တိုးတက်မှုနှင့်ပတ်သက်၍ ဓမ္မသစ်ကျမ်းများမှ အကောင်းဆုံးသာဓကကျမ်းသည် ဗျာဒိတ်ကျမ်းဖြစ်</w:t>
      </w:r>
      <w:r w:rsidR="00A373D5">
        <w:rPr>
          <w:rFonts w:hint="cs"/>
          <w:cs/>
          <w:lang w:val="my-MM"/>
        </w:rPr>
        <w:t xml:space="preserve"> </w:t>
      </w:r>
      <w:r w:rsidRPr="00614717">
        <w:rPr>
          <w:cs/>
          <w:lang w:val="my-MM"/>
        </w:rPr>
        <w:t>သည်။ ဗျာဒိတ်ကျမ်းသည် နောက်ဆုံးသောကာလဆိုင်ရာအင်္ဂါရပ်များပါဝင်သောကြောင့် ရှုပ်ထွေးသည်။ ၎င်းသည် အခြားကျမ်းများနှင့်လည်း နက်ရှိုင်းစွာဆက်နွယ်နေသည်။ ၎</w:t>
      </w:r>
      <w:r w:rsidR="00A373D5">
        <w:rPr>
          <w:cs/>
          <w:lang w:val="my-MM"/>
        </w:rPr>
        <w:t>င်းကို ဖတ်သောအခါ ကျွန်ုပ်တို့</w:t>
      </w:r>
      <w:r w:rsidR="00A373D5">
        <w:rPr>
          <w:rFonts w:hint="cs"/>
          <w:cs/>
          <w:lang w:val="my-MM"/>
        </w:rPr>
        <w:t xml:space="preserve">ကို </w:t>
      </w:r>
      <w:r w:rsidRPr="00614717">
        <w:rPr>
          <w:cs/>
          <w:lang w:val="my-MM"/>
        </w:rPr>
        <w:t>နှစ်သိမ့်မှုပေးသည်။ ကျွန်ုပ်တို့အတွက် ကျမ်းသည်ထူးဆန်းမှုအဖြစ် မြင်နိုင်သော်လည်း၊ အခြားကျမ်း</w:t>
      </w:r>
      <w:r w:rsidR="00A373D5">
        <w:rPr>
          <w:rFonts w:hint="cs"/>
          <w:cs/>
          <w:lang w:val="my-MM"/>
        </w:rPr>
        <w:t xml:space="preserve"> </w:t>
      </w:r>
      <w:r w:rsidRPr="00614717">
        <w:rPr>
          <w:cs/>
          <w:lang w:val="my-MM"/>
        </w:rPr>
        <w:t>များသည် ၎င်း၏သတင်းစကားကို နားလည်နိုင်ရန်နှင့် မျက်မှောက်ခေတ် ကျွန်ုပ်တို့၏အသက်တာတွင် ကျင့်သုံးနိုင်ရန်လည်း ကူညီပေးသည်။</w:t>
      </w:r>
    </w:p>
    <w:p w14:paraId="45161554" w14:textId="7700D1A8" w:rsidR="00C133F8" w:rsidRDefault="009C3CDE" w:rsidP="00A37251">
      <w:pPr>
        <w:pStyle w:val="BodyText0"/>
        <w:rPr>
          <w:cs/>
          <w:lang w:bidi="te"/>
        </w:rPr>
      </w:pPr>
      <w:r w:rsidRPr="00614717">
        <w:rPr>
          <w:cs/>
          <w:lang w:val="my-MM"/>
        </w:rPr>
        <w:t>ဗျာဒိတ်ကျမ်း၏စာပေနောက်ခံသမိုင်းကို နားလည်ခြင်းသည် ကျွန်ုပ်တို့အတွက် ကြီးမားသော</w:t>
      </w:r>
      <w:r w:rsidR="00A373D5">
        <w:rPr>
          <w:rFonts w:hint="cs"/>
          <w:cs/>
          <w:lang w:val="my-MM"/>
        </w:rPr>
        <w:t xml:space="preserve"> </w:t>
      </w:r>
      <w:r w:rsidRPr="00614717">
        <w:rPr>
          <w:cs/>
          <w:lang w:val="my-MM"/>
        </w:rPr>
        <w:t>အကူအညီဖြစ်စေသည်။ ဗျာဒိတ်ကျမ်း၌ နောက်ဆုံးသောကာလဆိုင်ရာပရောဖက်ပြုချက် အဓိကပါဝင်</w:t>
      </w:r>
      <w:r w:rsidR="00A373D5">
        <w:rPr>
          <w:rFonts w:hint="cs"/>
          <w:cs/>
          <w:lang w:val="my-MM"/>
        </w:rPr>
        <w:t xml:space="preserve"> </w:t>
      </w:r>
      <w:r w:rsidRPr="00614717">
        <w:rPr>
          <w:cs/>
          <w:lang w:val="my-MM"/>
        </w:rPr>
        <w:t>ခြင်းက ဘုရားသခင်ကို ကျွန်ုပ်တို့၏စိတ်နှလုံးမှ နာခံစေခြင်းငှာ လှုံ့ဆော်ပေးရန် ရည်ရွယ်ထားကြောင်း အာမခံပါသည်။ ၎င်း၏ စကားလုံးများနှင့် ပုံဆောင်ချက်များသည် ကျွန်ုပ်တို့ကို ရှုပ်ထွေးစေရန် သို့မဟုတ် မပြောင်းလဲနိုင်သော အနာဂတ်တစ်ခုအကြောင်း ပဟေဠိများဖြင့် တင်ပြရန် ရည်ရွယ်ခြင်းမဟုတ်ပါ။ ဆန့်ကျင်ဘက်အနေနှင့်၊ ဗျာဒိတ်ကျမ်းသည် ဘုရားသခင်ထံတော်၌ အမှုတော်ထမ်းဆောင်ခြင်းအသက်</w:t>
      </w:r>
      <w:r w:rsidR="00A373D5">
        <w:rPr>
          <w:rFonts w:hint="cs"/>
          <w:cs/>
          <w:lang w:val="my-MM"/>
        </w:rPr>
        <w:t xml:space="preserve"> </w:t>
      </w:r>
      <w:r w:rsidRPr="00614717">
        <w:rPr>
          <w:cs/>
          <w:lang w:val="my-MM"/>
        </w:rPr>
        <w:lastRenderedPageBreak/>
        <w:t>တာအတွက် နားလည်နိုင်သော၊ တိုက်တွန်းခွန်အားပေးသောလမ်းညွှန်တစ်ခုအဖြစ် ရည်ရွယ်ပါသည်။ ကျွန်ုပ်တို့သည် ဗျာဒိတ်ကျမ်းကို အခြားသင်ခန်းစာများတွင် ပိုမိုနက်ရှိုင်းစွာလေ့လာသောအခါ၊ ၎င်း၏</w:t>
      </w:r>
      <w:r w:rsidR="00A373D5">
        <w:rPr>
          <w:rFonts w:hint="cs"/>
          <w:cs/>
          <w:lang w:val="my-MM"/>
        </w:rPr>
        <w:t xml:space="preserve"> </w:t>
      </w:r>
      <w:r w:rsidRPr="00614717">
        <w:rPr>
          <w:cs/>
          <w:lang w:val="my-MM"/>
        </w:rPr>
        <w:t>လုပ်ဆောင်ချက်ကို နောက်ဆုံးသောကာလဆိုင်ရာ ပရောဖက်ပြုချက်အဖြစ် နားလည်ခြင်းက ၎င်း၏</w:t>
      </w:r>
      <w:r w:rsidR="00A373D5">
        <w:rPr>
          <w:rFonts w:hint="cs"/>
          <w:cs/>
          <w:lang w:val="my-MM"/>
        </w:rPr>
        <w:t xml:space="preserve"> </w:t>
      </w:r>
      <w:r w:rsidRPr="00614717">
        <w:rPr>
          <w:cs/>
          <w:lang w:val="my-MM"/>
        </w:rPr>
        <w:t>သတင်းစကားကို နားလည်သဘောပေါက်ကာ ၎င်း၏သွန်သင်ချက်နှင့်အညီ အသက်ရှင်ရန် ကူညီပေးပါ</w:t>
      </w:r>
      <w:r w:rsidR="00A373D5">
        <w:rPr>
          <w:rFonts w:hint="cs"/>
          <w:cs/>
          <w:lang w:val="my-MM"/>
        </w:rPr>
        <w:t xml:space="preserve"> </w:t>
      </w:r>
      <w:r w:rsidRPr="00614717">
        <w:rPr>
          <w:cs/>
          <w:lang w:val="my-MM"/>
        </w:rPr>
        <w:t>သည်။</w:t>
      </w:r>
    </w:p>
    <w:p w14:paraId="7B3D110D" w14:textId="77777777" w:rsidR="00A37251" w:rsidRDefault="00EE3E21" w:rsidP="004314BC">
      <w:pPr>
        <w:pStyle w:val="ChapterHeading"/>
        <w:rPr>
          <w:cs/>
          <w:lang w:bidi="ta-IN"/>
        </w:rPr>
      </w:pPr>
      <w:bookmarkStart w:id="29" w:name="_Toc165385529"/>
      <w:r w:rsidRPr="001F2D69">
        <w:rPr>
          <w:cs/>
          <w:lang w:val="my-MM"/>
        </w:rPr>
        <w:t>နိဂုံး</w:t>
      </w:r>
      <w:bookmarkEnd w:id="29"/>
    </w:p>
    <w:p w14:paraId="70C4223F" w14:textId="0DFA19E1" w:rsidR="009C3CDE" w:rsidRPr="00614717" w:rsidRDefault="009C3CDE" w:rsidP="00A37251">
      <w:pPr>
        <w:pStyle w:val="BodyText0"/>
        <w:rPr>
          <w:cs/>
          <w:lang w:bidi="te"/>
        </w:rPr>
      </w:pPr>
      <w:r w:rsidRPr="00614717">
        <w:rPr>
          <w:cs/>
          <w:lang w:val="my-MM"/>
        </w:rPr>
        <w:t>ဤသင်ခန်းစာတွင်၊ ကျွန်ုပ်တို့သည် ဗျာဒိတ်ကျမ်း၏နောက်ခံသမိုင်းဆိုင်ရာ အရေးကြီးသော</w:t>
      </w:r>
      <w:r w:rsidR="00A373D5">
        <w:rPr>
          <w:rFonts w:hint="cs"/>
          <w:cs/>
          <w:lang w:val="my-MM"/>
        </w:rPr>
        <w:t xml:space="preserve"> </w:t>
      </w:r>
      <w:r w:rsidRPr="00614717">
        <w:rPr>
          <w:cs/>
          <w:lang w:val="my-MM"/>
        </w:rPr>
        <w:t>ကဏ္ဍသုံးရပ်ကို စစ်တမ်းကောက်ယူထားသည်။ သမိုင်းဆိုင်ရာအခင်းအကျင်းများနှင့်ပတ်သက်၍ ၎င်း၏ကျမ်းရေးသူ၊ ရေးသားသည့်ရက်စွဲနှင့် မူလပရိသတ်အပေါ် အာရုံစိုက်ကာ စူးစမ်းရှာဖွေ‌လေ့လာ</w:t>
      </w:r>
      <w:r w:rsidR="00A373D5">
        <w:rPr>
          <w:rFonts w:hint="cs"/>
          <w:cs/>
          <w:lang w:val="my-MM"/>
        </w:rPr>
        <w:t xml:space="preserve"> </w:t>
      </w:r>
      <w:r w:rsidRPr="00614717">
        <w:rPr>
          <w:cs/>
          <w:lang w:val="my-MM"/>
        </w:rPr>
        <w:t>ထားပါသည်။ ၎င်း၏ဓမ္မပညာပိုင်း</w:t>
      </w:r>
      <w:r w:rsidR="00A373D5">
        <w:rPr>
          <w:cs/>
          <w:lang w:val="my-MM"/>
        </w:rPr>
        <w:t xml:space="preserve">ဆိုင်ရာအကြောင်းအရာနှင့်ပတ်သက်၍ </w:t>
      </w:r>
      <w:r w:rsidRPr="00614717">
        <w:rPr>
          <w:cs/>
          <w:lang w:val="my-MM"/>
        </w:rPr>
        <w:t>ဓမ္မသစ်ကျမ်း၏နောက်ဆုံး</w:t>
      </w:r>
      <w:r w:rsidR="00A373D5">
        <w:rPr>
          <w:rFonts w:hint="cs"/>
          <w:cs/>
          <w:lang w:val="my-MM"/>
        </w:rPr>
        <w:t xml:space="preserve"> </w:t>
      </w:r>
      <w:r w:rsidRPr="00614717">
        <w:rPr>
          <w:cs/>
          <w:lang w:val="my-MM"/>
        </w:rPr>
        <w:t>သောကာလ၊ ပဋိညာဉ်တရားအယူအဆနှင့် ပရောဖက်များ၏အခန်းကဏ္ဍတို့ကို ထည့်သွင်းစဉ်းစားထား</w:t>
      </w:r>
      <w:r w:rsidR="00A373D5">
        <w:rPr>
          <w:rFonts w:hint="cs"/>
          <w:cs/>
          <w:lang w:val="my-MM"/>
        </w:rPr>
        <w:t xml:space="preserve"> </w:t>
      </w:r>
      <w:r w:rsidRPr="00614717">
        <w:rPr>
          <w:cs/>
          <w:lang w:val="my-MM"/>
        </w:rPr>
        <w:t>ပါသည်။ ထို့အပြင် ကျွန်ုပ်တို့သည် ဗျာဒိတ်ကျမ်း၏စာပေနောက်ခံသမိုင်း၊ အထူးသဖြင့် ပရောဖက်ပြု</w:t>
      </w:r>
      <w:r w:rsidR="00A373D5">
        <w:rPr>
          <w:rFonts w:hint="cs"/>
          <w:cs/>
          <w:lang w:val="my-MM"/>
        </w:rPr>
        <w:t xml:space="preserve"> </w:t>
      </w:r>
      <w:r w:rsidRPr="00614717">
        <w:rPr>
          <w:cs/>
          <w:lang w:val="my-MM"/>
        </w:rPr>
        <w:t>ချက်နှင့် နောက်ဆုံးသောကာလ အမျိုးအစားများ၏ဆက်စပ်မှုကို ဖော်ပြထားပါသည်။</w:t>
      </w:r>
    </w:p>
    <w:p w14:paraId="2F62B4E9" w14:textId="318E38BA" w:rsidR="00E51F8B" w:rsidRPr="004314BC" w:rsidRDefault="009C3CDE" w:rsidP="00A37251">
      <w:pPr>
        <w:pStyle w:val="BodyText0"/>
        <w:rPr>
          <w:cs/>
          <w:lang w:bidi="te"/>
        </w:rPr>
      </w:pPr>
      <w:r w:rsidRPr="00614717">
        <w:rPr>
          <w:cs/>
          <w:lang w:val="my-MM"/>
        </w:rPr>
        <w:t>ဗျာဒိတ်ကျမ်းသည် ယနေ့ကျွန်ုပ်တို့၏နားထဲတွင် ထူးဆန်းပုံရပါသည်။ သို့သော် ၎င်း၏မူလ</w:t>
      </w:r>
      <w:r w:rsidR="00A373D5">
        <w:rPr>
          <w:rFonts w:hint="cs"/>
          <w:cs/>
          <w:lang w:val="my-MM"/>
        </w:rPr>
        <w:t xml:space="preserve"> </w:t>
      </w:r>
      <w:r w:rsidRPr="00614717">
        <w:rPr>
          <w:cs/>
          <w:lang w:val="my-MM"/>
        </w:rPr>
        <w:t>အခင်းအကျင်းတွင်၊ ၎င်းသည်နားလည်ရန် ပိုမိုလွယ်ကူမည်ဖြစ်သည်။ ယောဟန်အသုံးပြုသည့်ပုံစံများ</w:t>
      </w:r>
      <w:r w:rsidR="00A373D5">
        <w:rPr>
          <w:rFonts w:hint="cs"/>
          <w:cs/>
          <w:lang w:val="my-MM"/>
        </w:rPr>
        <w:t xml:space="preserve"> </w:t>
      </w:r>
      <w:r w:rsidRPr="00614717">
        <w:rPr>
          <w:cs/>
          <w:lang w:val="my-MM"/>
        </w:rPr>
        <w:t xml:space="preserve">နှင့် သူပြောခဲ့သည့်အရာများသည် သူ၏ပထမဆုံးပရိသတ်အတွက် ရင်းနှီးပြီးသားဖြစ်လိမ့်မည်။ သူတို့၏အကြောင်းအရာနှင့် ရှုထောင့်များကို ကျွန်ုပ်တို့ ပိုနားလည်လေ၊ ယောဟန်၏သတင်းစကားကို ကျွန်ုပ်တို့ပိုနားလည်နိုင်ပြီး၊ ၎င်းကို ကျွန်ုပ်တို့၏ဘဝများတွင် ကျင့်သုံးနိုင်လေဖြစ်သည်။ ကျွန်ုပ်တို့သည် ခရစ်တော်နှင့် ဧဝံဂေလိတရားကြောင့် ဆင်းရဲဒုက္ခခံနေရသည်ဖြစ်စေ သို့မဟုတ် ငြိမ်သက်ခြင်းကို </w:t>
      </w:r>
      <w:r w:rsidR="00A373D5">
        <w:rPr>
          <w:cs/>
          <w:lang w:val="my-MM"/>
        </w:rPr>
        <w:t>ခံစား</w:t>
      </w:r>
      <w:r w:rsidR="00A373D5">
        <w:rPr>
          <w:rFonts w:hint="cs"/>
          <w:cs/>
          <w:lang w:val="my-MM"/>
        </w:rPr>
        <w:t xml:space="preserve"> </w:t>
      </w:r>
      <w:r w:rsidR="00A373D5">
        <w:rPr>
          <w:cs/>
          <w:lang w:val="my-MM"/>
        </w:rPr>
        <w:t>နေရသည်ဖြစ်စေ၊ ဗျာဒိတ်ကျမ်း</w:t>
      </w:r>
      <w:r w:rsidR="00A373D5">
        <w:rPr>
          <w:rFonts w:hint="cs"/>
          <w:cs/>
          <w:lang w:val="my-MM"/>
        </w:rPr>
        <w:t>သည်</w:t>
      </w:r>
      <w:r w:rsidR="00A373D5">
        <w:rPr>
          <w:cs/>
          <w:lang w:val="my-MM"/>
        </w:rPr>
        <w:t xml:space="preserve"> ကျွန်ုပ်တို့အား ယေရှုအပေါ်</w:t>
      </w:r>
      <w:r w:rsidRPr="00614717">
        <w:rPr>
          <w:cs/>
          <w:lang w:val="my-MM"/>
        </w:rPr>
        <w:t>သစ္စာတည်မြဲနေရန်၊ ကိုယ်တော်အား ယုံကြည်ကိုးစားသူများအတွက် ဘုရာ</w:t>
      </w:r>
      <w:r w:rsidR="00A373D5">
        <w:rPr>
          <w:cs/>
          <w:lang w:val="my-MM"/>
        </w:rPr>
        <w:t xml:space="preserve">းသခင်သည် အံ့သြဖွယ်သောအနာဂတ်ကို </w:t>
      </w:r>
      <w:r w:rsidRPr="00614717">
        <w:rPr>
          <w:cs/>
          <w:lang w:val="my-MM"/>
        </w:rPr>
        <w:t>စီစဉ်ပေးထားကြောင်း</w:t>
      </w:r>
      <w:r w:rsidR="00A373D5">
        <w:rPr>
          <w:rFonts w:hint="cs"/>
          <w:cs/>
          <w:lang w:val="my-MM"/>
        </w:rPr>
        <w:t xml:space="preserve"> </w:t>
      </w:r>
      <w:r w:rsidRPr="00614717">
        <w:rPr>
          <w:cs/>
          <w:lang w:val="my-MM"/>
        </w:rPr>
        <w:t>မျှော်လင့်ရန် သွန်သင်ပေးသည်။</w:t>
      </w:r>
    </w:p>
    <w:sectPr w:rsidR="00E51F8B" w:rsidRPr="004314BC" w:rsidSect="00543D6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7950F" w14:textId="77777777" w:rsidR="001D6F9E" w:rsidRDefault="001D6F9E">
      <w:r>
        <w:separator/>
      </w:r>
    </w:p>
  </w:endnote>
  <w:endnote w:type="continuationSeparator" w:id="0">
    <w:p w14:paraId="3A3A7A0A" w14:textId="77777777" w:rsidR="001D6F9E" w:rsidRDefault="001D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3A4C" w14:textId="77777777" w:rsidR="00E42358" w:rsidRDefault="006D327A" w:rsidP="00230C58">
    <w:pPr>
      <w:tabs>
        <w:tab w:val="right" w:pos="8620"/>
      </w:tabs>
      <w:spacing w:after="200"/>
      <w:jc w:val="center"/>
      <w:rPr>
        <w:rFonts w:cs="Calibri"/>
        <w:cs/>
      </w:rPr>
    </w:pPr>
    <w:r w:rsidRPr="00230C58">
      <w:rPr>
        <w:rFonts w:cs="Calibri"/>
        <w:cs/>
      </w:rPr>
      <w:t>ii.</w:t>
    </w:r>
  </w:p>
  <w:p w14:paraId="08EFAD64" w14:textId="3723C408" w:rsidR="006D327A" w:rsidRPr="00356D24" w:rsidRDefault="006D327A" w:rsidP="00356D24">
    <w:pPr>
      <w:jc w:val="center"/>
      <w:rPr>
        <w:rFonts w:cs="Calibri"/>
        <w:color w:val="6C6C6C"/>
        <w:sz w:val="20"/>
        <w:szCs w:val="20"/>
        <w:cs/>
      </w:rPr>
    </w:pPr>
    <w:r w:rsidRPr="00356D24">
      <w:rPr>
        <w:rFonts w:ascii="Arial" w:hAnsi="Arial" w:cs="Arial"/>
        <w:sz w:val="20"/>
        <w:szCs w:val="20"/>
        <w:cs/>
      </w:rPr>
      <w:t xml:space="preserve">For videos, study guides and other resources, visit </w:t>
    </w:r>
    <w:r w:rsidRPr="003340F8">
      <w:rPr>
        <w:rFonts w:ascii="Arial" w:hAnsi="Arial" w:cs="Arial"/>
        <w:sz w:val="20"/>
        <w:szCs w:val="20"/>
        <w:cs/>
      </w:rPr>
      <w:t>Thirdmill</w:t>
    </w:r>
    <w:r w:rsidRPr="00356D24">
      <w:rPr>
        <w:rFonts w:ascii="Arial" w:hAnsi="Arial" w:cs="Arial"/>
        <w:sz w:val="20"/>
        <w:szCs w:val="20"/>
        <w:cs/>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7D18" w14:textId="59D6B40D" w:rsidR="006D327A" w:rsidRPr="00B90055" w:rsidRDefault="006D327A" w:rsidP="00427BA3">
    <w:pPr>
      <w:pStyle w:val="PageNum"/>
      <w:rPr>
        <w:rtl/>
        <w:cs/>
      </w:rPr>
    </w:pPr>
    <w:r>
      <w:fldChar w:fldCharType="begin"/>
    </w:r>
    <w:r>
      <w:rPr>
        <w:cs/>
      </w:rPr>
      <w:instrText xml:space="preserve"> PAGE \* roman </w:instrText>
    </w:r>
    <w:r>
      <w:fldChar w:fldCharType="separate"/>
    </w:r>
    <w:r w:rsidR="00F55D82">
      <w:rPr>
        <w:noProof/>
      </w:rPr>
      <w:t>iii</w:t>
    </w:r>
    <w:r>
      <w:fldChar w:fldCharType="end"/>
    </w:r>
  </w:p>
  <w:p w14:paraId="1534BD97" w14:textId="77777777" w:rsidR="006D327A" w:rsidRPr="009D2F1D" w:rsidRDefault="006D327A" w:rsidP="00427BA3">
    <w:pPr>
      <w:pStyle w:val="Footer"/>
      <w:rPr>
        <w:rtl/>
        <w:cs/>
      </w:rPr>
    </w:pPr>
    <w:r w:rsidRPr="005A4EED">
      <w:rPr>
        <w:cs/>
      </w:rPr>
      <w:t xml:space="preserve">ဗီဒီယိုများ၊ သင်ခန်းစာ လမ်းညွှန်များ နှင့် အခြား အရင်းအမြစ်များအတွက် </w:t>
    </w:r>
    <w:r w:rsidRPr="005A4EED">
      <w:rPr>
        <w:cs/>
        <w:lang w:bidi="te"/>
      </w:rPr>
      <w:t xml:space="preserve">thirdmill.org </w:t>
    </w:r>
    <w:r w:rsidRPr="005A4EED">
      <w:rPr>
        <w:cs/>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0EE3" w14:textId="1AAB1FB7" w:rsidR="006D327A" w:rsidRPr="00B90055" w:rsidRDefault="006D327A" w:rsidP="00427BA3">
    <w:pPr>
      <w:pStyle w:val="PageNum"/>
      <w:rPr>
        <w:rtl/>
        <w:cs/>
      </w:rPr>
    </w:pPr>
    <w:r>
      <w:fldChar w:fldCharType="begin"/>
    </w:r>
    <w:r>
      <w:rPr>
        <w:cs/>
      </w:rPr>
      <w:instrText xml:space="preserve"> PAGE \* roman </w:instrText>
    </w:r>
    <w:r>
      <w:fldChar w:fldCharType="separate"/>
    </w:r>
    <w:r w:rsidR="00F55D82">
      <w:rPr>
        <w:noProof/>
      </w:rPr>
      <w:t>ii</w:t>
    </w:r>
    <w:r>
      <w:fldChar w:fldCharType="end"/>
    </w:r>
  </w:p>
  <w:p w14:paraId="0F5CEC4A" w14:textId="77777777" w:rsidR="006D327A" w:rsidRPr="00996443" w:rsidRDefault="006D327A" w:rsidP="00427BA3">
    <w:pPr>
      <w:pStyle w:val="Footer"/>
      <w:rPr>
        <w:rtl/>
        <w:cs/>
      </w:rPr>
    </w:pPr>
    <w:r w:rsidRPr="00996443">
      <w:rPr>
        <w:cs/>
      </w:rPr>
      <w:t xml:space="preserve">ဗီဒီယိုများ၊ သင်ခန်းစာ လမ်းညွှန်များ နှင့် အခြား အရင်းအမြစ်များအတွက် </w:t>
    </w:r>
    <w:r w:rsidRPr="00996443">
      <w:rPr>
        <w:cs/>
        <w:lang w:bidi="te"/>
      </w:rPr>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B1D1" w14:textId="3C42430C" w:rsidR="006D327A" w:rsidRPr="00B90055" w:rsidRDefault="006D327A" w:rsidP="00427BA3">
    <w:pPr>
      <w:tabs>
        <w:tab w:val="right" w:pos="8620"/>
      </w:tabs>
      <w:spacing w:before="100" w:beforeAutospacing="1" w:after="200"/>
      <w:jc w:val="center"/>
      <w:rPr>
        <w:rFonts w:cs="Calibri"/>
        <w:rtl/>
        <w:cs/>
      </w:rPr>
    </w:pPr>
    <w:r>
      <w:rPr>
        <w:rFonts w:cs="Calibri"/>
      </w:rPr>
      <w:fldChar w:fldCharType="begin"/>
    </w:r>
    <w:r>
      <w:rPr>
        <w:rFonts w:cs="Calibri"/>
        <w:cs/>
      </w:rPr>
      <w:instrText xml:space="preserve"> PAGE \* roman </w:instrText>
    </w:r>
    <w:r>
      <w:rPr>
        <w:rFonts w:cs="Calibri"/>
      </w:rPr>
      <w:fldChar w:fldCharType="separate"/>
    </w:r>
    <w:r w:rsidR="00F55D82">
      <w:rPr>
        <w:rFonts w:cs="Calibri"/>
        <w:noProof/>
      </w:rPr>
      <w:t>iv</w:t>
    </w:r>
    <w:r>
      <w:rPr>
        <w:rFonts w:cs="Calibri"/>
      </w:rPr>
      <w:fldChar w:fldCharType="end"/>
    </w:r>
  </w:p>
  <w:p w14:paraId="653F6B93" w14:textId="77777777" w:rsidR="006D327A" w:rsidRPr="009D2F1D" w:rsidRDefault="006D327A" w:rsidP="00427BA3">
    <w:pPr>
      <w:pStyle w:val="Footer"/>
      <w:rPr>
        <w:cs/>
        <w:lang w:bidi="te"/>
      </w:rPr>
    </w:pPr>
    <w:r w:rsidRPr="005A4EED">
      <w:rPr>
        <w:cs/>
      </w:rPr>
      <w:t xml:space="preserve">ဗီဒီယိုများ၊ သင်ခန်းစာ လမ်းညွှန်များ နှင့် အခြား အရင်းအမြစ်များအတွက် </w:t>
    </w:r>
    <w:r w:rsidRPr="005A4EED">
      <w:rPr>
        <w:cs/>
        <w:lang w:bidi="te"/>
      </w:rPr>
      <w:t xml:space="preserve">thirdmill.org </w:t>
    </w:r>
    <w:r w:rsidRPr="005A4EED">
      <w:rPr>
        <w:cs/>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AF60" w14:textId="77777777" w:rsidR="006D327A" w:rsidRDefault="006D327A">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w:t>
    </w:r>
    <w:r>
      <w:rPr>
        <w:rFonts w:ascii="Arial" w:eastAsia="Arial" w:hAnsi="Arial" w:cs="Arial"/>
        <w:sz w:val="18"/>
        <w:szCs w:val="18"/>
        <w:cs/>
        <w:lang w:bidi="my-MM"/>
      </w:rPr>
      <w:t xml:space="preserve"> </w:t>
    </w:r>
    <w:r>
      <w:rPr>
        <w:rFonts w:ascii="Arial" w:eastAsia="Arial" w:hAnsi="Arial" w:cs="Myanmar Text"/>
        <w:sz w:val="18"/>
        <w:szCs w:val="18"/>
        <w:cs/>
        <w:lang w:bidi="my-MM"/>
      </w:rPr>
      <w:t>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w:t>
    </w:r>
    <w:r>
      <w:rPr>
        <w:rFonts w:ascii="Arial" w:eastAsia="Arial" w:hAnsi="Arial" w:cs="Arial"/>
        <w:sz w:val="18"/>
        <w:szCs w:val="18"/>
        <w:cs/>
        <w:lang w:bidi="my-MM"/>
      </w:rPr>
      <w:t xml:space="preserve"> </w:t>
    </w:r>
    <w:r>
      <w:rPr>
        <w:rFonts w:ascii="Arial" w:eastAsia="Arial" w:hAnsi="Arial" w:cs="Myanmar Text"/>
        <w:sz w:val="18"/>
        <w:szCs w:val="18"/>
        <w:cs/>
        <w:lang w:bidi="my-MM"/>
      </w:rPr>
      <w:t>တစ်</w:t>
    </w:r>
    <w:r>
      <w:rPr>
        <w:rFonts w:ascii="Arial" w:eastAsia="Arial" w:hAnsi="Arial" w:cs="Arial"/>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40E7E631" w14:textId="77777777" w:rsidR="006D327A" w:rsidRDefault="006D327A">
    <w:r>
      <w:rPr>
        <w:rFonts w:ascii="Arial" w:eastAsia="Arial" w:hAnsi="Arial" w:cs="Myanmar Text"/>
        <w:sz w:val="18"/>
        <w:szCs w:val="18"/>
        <w:cs/>
        <w:lang w:val="my-MM"/>
      </w:rPr>
      <w:t>ခရစ်ဝင်ကျမ်း</w:t>
    </w:r>
    <w:r>
      <w:rPr>
        <w:rFonts w:ascii="Arial" w:eastAsia="Arial" w:hAnsi="Arial" w:cs="Arial"/>
        <w:sz w:val="18"/>
        <w:szCs w:val="18"/>
        <w:cs/>
        <w:lang w:val="my-MM"/>
      </w:rPr>
      <w:t xml:space="preserve"> </w:t>
    </w:r>
    <w:r>
      <w:rPr>
        <w:rFonts w:ascii="Arial" w:eastAsia="Arial" w:hAnsi="Arial" w:cs="Myanmar Text"/>
        <w:sz w:val="18"/>
        <w:szCs w:val="18"/>
        <w:cs/>
        <w:lang w:val="my-MM"/>
      </w:rPr>
      <w:t>မိတ်ဆက်</w:t>
    </w:r>
    <w:r>
      <w:rPr>
        <w:rFonts w:ascii="Arial" w:eastAsia="Arial" w:hAnsi="Arial" w:cs="Arial"/>
        <w:sz w:val="18"/>
        <w:szCs w:val="18"/>
        <w:cs/>
        <w:lang w:val="my-MM"/>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7699" w14:textId="77777777" w:rsidR="00E42358" w:rsidRDefault="00E42358" w:rsidP="00CC65C5">
    <w:pPr>
      <w:pStyle w:val="Header"/>
      <w:spacing w:after="200"/>
      <w:jc w:val="center"/>
      <w:rPr>
        <w:rStyle w:val="PageNumber"/>
        <w:bCs/>
        <w:lang w:val="my-MM"/>
      </w:rPr>
    </w:pPr>
  </w:p>
  <w:p w14:paraId="3740B5A1" w14:textId="6583CF8E" w:rsidR="006D327A" w:rsidRPr="00622198" w:rsidRDefault="006D327A" w:rsidP="00CC65C5">
    <w:pPr>
      <w:pStyle w:val="Header"/>
      <w:spacing w:after="200"/>
      <w:jc w:val="center"/>
      <w:rPr>
        <w:rStyle w:val="PageNumber"/>
      </w:rPr>
    </w:pPr>
    <w:r w:rsidRPr="00622198">
      <w:rPr>
        <w:rStyle w:val="PageNumber"/>
        <w:bCs/>
        <w:cs/>
        <w:lang w:val="my-MM"/>
      </w:rPr>
      <w:t>-</w:t>
    </w:r>
    <w:r w:rsidRPr="00622198">
      <w:rPr>
        <w:rStyle w:val="PageNumber"/>
        <w:lang w:val="my-MM"/>
      </w:rPr>
      <w:fldChar w:fldCharType="begin"/>
    </w:r>
    <w:r w:rsidRPr="00622198">
      <w:rPr>
        <w:rStyle w:val="PageNumber"/>
        <w:bCs/>
        <w:cs/>
        <w:lang w:val="my-MM"/>
      </w:rPr>
      <w:instrText xml:space="preserve"> PAGE   \* MERGEFORMAT </w:instrText>
    </w:r>
    <w:r w:rsidRPr="00622198">
      <w:rPr>
        <w:rStyle w:val="PageNumber"/>
        <w:lang w:val="my-MM"/>
      </w:rPr>
      <w:fldChar w:fldCharType="separate"/>
    </w:r>
    <w:r w:rsidR="00F55D82" w:rsidRPr="00F55D82">
      <w:rPr>
        <w:rStyle w:val="PageNumber"/>
        <w:bCs/>
        <w:noProof/>
        <w:cs/>
        <w:lang w:val="my-MM"/>
      </w:rPr>
      <w:t>46</w:t>
    </w:r>
    <w:r w:rsidRPr="00622198">
      <w:rPr>
        <w:rStyle w:val="PageNumber"/>
        <w:lang w:val="my-MM"/>
      </w:rPr>
      <w:fldChar w:fldCharType="end"/>
    </w:r>
    <w:r w:rsidRPr="00622198">
      <w:rPr>
        <w:rStyle w:val="PageNumber"/>
        <w:bCs/>
        <w:cs/>
        <w:lang w:val="my-MM"/>
      </w:rPr>
      <w:t>-</w:t>
    </w:r>
  </w:p>
  <w:p w14:paraId="4884A8E5" w14:textId="77777777" w:rsidR="006D327A" w:rsidRPr="00622198" w:rsidRDefault="006D327A" w:rsidP="00622198">
    <w:pPr>
      <w:pStyle w:val="Footer"/>
      <w:rPr>
        <w:color w:val="6C6C6C"/>
        <w:cs/>
        <w:lang w:bidi="te"/>
      </w:rPr>
    </w:pPr>
    <w:r w:rsidRPr="00101452">
      <w:rPr>
        <w:cs/>
        <w:lang w:val="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E292" w14:textId="77777777" w:rsidR="00E42358" w:rsidRDefault="00E42358" w:rsidP="00CC65C5">
    <w:pPr>
      <w:pStyle w:val="Header"/>
      <w:spacing w:after="200"/>
      <w:jc w:val="center"/>
      <w:rPr>
        <w:rStyle w:val="PageNumber"/>
        <w:bCs/>
        <w:lang w:val="my-MM"/>
      </w:rPr>
    </w:pPr>
  </w:p>
  <w:p w14:paraId="15B0ED75" w14:textId="38958D70" w:rsidR="006D327A" w:rsidRPr="00622198" w:rsidRDefault="006D327A" w:rsidP="00CC65C5">
    <w:pPr>
      <w:pStyle w:val="Header"/>
      <w:spacing w:after="200"/>
      <w:jc w:val="center"/>
      <w:rPr>
        <w:rStyle w:val="PageNumber"/>
      </w:rPr>
    </w:pPr>
    <w:r w:rsidRPr="00622198">
      <w:rPr>
        <w:rStyle w:val="PageNumber"/>
        <w:bCs/>
        <w:cs/>
        <w:lang w:val="my-MM"/>
      </w:rPr>
      <w:t>-</w:t>
    </w:r>
    <w:r w:rsidRPr="00622198">
      <w:rPr>
        <w:rStyle w:val="PageNumber"/>
        <w:lang w:val="my-MM"/>
      </w:rPr>
      <w:fldChar w:fldCharType="begin"/>
    </w:r>
    <w:r w:rsidRPr="00622198">
      <w:rPr>
        <w:rStyle w:val="PageNumber"/>
        <w:bCs/>
        <w:cs/>
        <w:lang w:val="my-MM"/>
      </w:rPr>
      <w:instrText xml:space="preserve"> PAGE   \* MERGEFORMAT </w:instrText>
    </w:r>
    <w:r w:rsidRPr="00622198">
      <w:rPr>
        <w:rStyle w:val="PageNumber"/>
        <w:lang w:val="my-MM"/>
      </w:rPr>
      <w:fldChar w:fldCharType="separate"/>
    </w:r>
    <w:r w:rsidR="00F55D82" w:rsidRPr="00F55D82">
      <w:rPr>
        <w:rStyle w:val="PageNumber"/>
        <w:bCs/>
        <w:noProof/>
        <w:cs/>
        <w:lang w:val="my-MM"/>
      </w:rPr>
      <w:t>1</w:t>
    </w:r>
    <w:r w:rsidRPr="00622198">
      <w:rPr>
        <w:rStyle w:val="PageNumber"/>
        <w:lang w:val="my-MM"/>
      </w:rPr>
      <w:fldChar w:fldCharType="end"/>
    </w:r>
    <w:r w:rsidRPr="00622198">
      <w:rPr>
        <w:rStyle w:val="PageNumber"/>
        <w:bCs/>
        <w:cs/>
        <w:lang w:val="my-MM"/>
      </w:rPr>
      <w:t>-</w:t>
    </w:r>
  </w:p>
  <w:p w14:paraId="3F924C37" w14:textId="77777777" w:rsidR="006D327A" w:rsidRDefault="006D327A" w:rsidP="00622198">
    <w:pPr>
      <w:pStyle w:val="Footer"/>
      <w:rPr>
        <w:cs/>
        <w:lang w:bidi="te"/>
      </w:rPr>
    </w:pPr>
    <w:r w:rsidRPr="00DE702B">
      <w:rPr>
        <w:cs/>
        <w:lang w:val="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74D14" w14:textId="77777777" w:rsidR="001D6F9E" w:rsidRDefault="001D6F9E">
      <w:r>
        <w:separator/>
      </w:r>
    </w:p>
  </w:footnote>
  <w:footnote w:type="continuationSeparator" w:id="0">
    <w:p w14:paraId="41350EA6" w14:textId="77777777" w:rsidR="001D6F9E" w:rsidRDefault="001D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EA57" w14:textId="4D85B548" w:rsidR="006D327A" w:rsidRDefault="006D327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1390E286" w14:textId="77777777" w:rsidR="006D327A" w:rsidRDefault="006D32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BBA5" w14:textId="77777777" w:rsidR="006D327A" w:rsidRPr="00622198" w:rsidRDefault="006D327A" w:rsidP="00622198">
    <w:pPr>
      <w:pStyle w:val="Header2"/>
      <w:rPr>
        <w:cs/>
      </w:rPr>
    </w:pPr>
    <w:r>
      <w:rPr>
        <w:cs/>
        <w:lang w:val="my-MM" w:bidi="my-MM"/>
      </w:rPr>
      <w:t>ဗျာဒိတ်ကျမ်း</w:t>
    </w:r>
    <w:r>
      <w:rPr>
        <w:cs/>
        <w:lang w:val="my-MM" w:bidi="my-MM"/>
      </w:rPr>
      <w:tab/>
      <w:t>သင်ခန်းစာ တစ် ဗျာဒိတ်ကျမ်း၏နောက်ခံသမိုင်း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E4BA" w14:textId="77777777" w:rsidR="006D327A" w:rsidRPr="00FF1ABB" w:rsidRDefault="006D327A" w:rsidP="00622198">
    <w:pPr>
      <w:pStyle w:val="Header10"/>
      <w:rPr>
        <w:cs/>
        <w:lang w:bidi="te"/>
      </w:rPr>
    </w:pPr>
    <w:r>
      <w:rPr>
        <w:rFonts w:cs="Myanmar Text"/>
        <w:cs/>
        <w:lang w:val="my-MM" w:bidi="my-MM"/>
      </w:rPr>
      <w:t>ဗျာဒိတ်ကျမ်း</w:t>
    </w:r>
  </w:p>
  <w:p w14:paraId="1E05725D" w14:textId="77777777" w:rsidR="006D327A" w:rsidRDefault="006D327A" w:rsidP="00622198">
    <w:pPr>
      <w:pStyle w:val="Header2"/>
      <w:rPr>
        <w:cs/>
      </w:rPr>
    </w:pPr>
    <w:r>
      <w:rPr>
        <w:cs/>
        <w:lang w:val="my-MM" w:bidi="my-MM"/>
      </w:rPr>
      <w:t>သင်ခန်းစာ တစ်</w:t>
    </w:r>
  </w:p>
  <w:p w14:paraId="52011581" w14:textId="77777777" w:rsidR="006D327A" w:rsidRPr="00622198" w:rsidRDefault="006D327A" w:rsidP="00622198">
    <w:pPr>
      <w:pStyle w:val="Header2"/>
      <w:rPr>
        <w:rFonts w:cs="Gautami"/>
        <w:cs/>
      </w:rPr>
    </w:pPr>
    <w:r>
      <w:rPr>
        <w:cs/>
        <w:lang w:val="my-MM" w:bidi="my-MM"/>
      </w:rPr>
      <w:t>ဗျာဒိတ်ကျမ်း၏နောက်ခံသမိုင်း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4689366">
    <w:abstractNumId w:val="1"/>
  </w:num>
  <w:num w:numId="2" w16cid:durableId="939603464">
    <w:abstractNumId w:val="2"/>
  </w:num>
  <w:num w:numId="3" w16cid:durableId="2093236007">
    <w:abstractNumId w:val="3"/>
  </w:num>
  <w:num w:numId="4" w16cid:durableId="36400405">
    <w:abstractNumId w:val="26"/>
  </w:num>
  <w:num w:numId="5" w16cid:durableId="1937396843">
    <w:abstractNumId w:val="13"/>
  </w:num>
  <w:num w:numId="6" w16cid:durableId="133455044">
    <w:abstractNumId w:val="36"/>
  </w:num>
  <w:num w:numId="7" w16cid:durableId="784007178">
    <w:abstractNumId w:val="31"/>
  </w:num>
  <w:num w:numId="8" w16cid:durableId="2073237520">
    <w:abstractNumId w:val="30"/>
  </w:num>
  <w:num w:numId="9" w16cid:durableId="1287004844">
    <w:abstractNumId w:val="29"/>
  </w:num>
  <w:num w:numId="10" w16cid:durableId="2127582753">
    <w:abstractNumId w:val="4"/>
  </w:num>
  <w:num w:numId="11" w16cid:durableId="323628018">
    <w:abstractNumId w:val="7"/>
  </w:num>
  <w:num w:numId="12" w16cid:durableId="1325473355">
    <w:abstractNumId w:val="0"/>
  </w:num>
  <w:num w:numId="13" w16cid:durableId="952787790">
    <w:abstractNumId w:val="15"/>
  </w:num>
  <w:num w:numId="14" w16cid:durableId="1733583000">
    <w:abstractNumId w:val="27"/>
  </w:num>
  <w:num w:numId="15" w16cid:durableId="1770346032">
    <w:abstractNumId w:val="14"/>
  </w:num>
  <w:num w:numId="16" w16cid:durableId="155998828">
    <w:abstractNumId w:val="17"/>
  </w:num>
  <w:num w:numId="17" w16cid:durableId="1282103765">
    <w:abstractNumId w:val="33"/>
  </w:num>
  <w:num w:numId="18" w16cid:durableId="1545218551">
    <w:abstractNumId w:val="21"/>
  </w:num>
  <w:num w:numId="19" w16cid:durableId="1754663941">
    <w:abstractNumId w:val="8"/>
  </w:num>
  <w:num w:numId="20" w16cid:durableId="86270038">
    <w:abstractNumId w:val="21"/>
    <w:lvlOverride w:ilvl="0">
      <w:startOverride w:val="128"/>
    </w:lvlOverride>
  </w:num>
  <w:num w:numId="21" w16cid:durableId="783498839">
    <w:abstractNumId w:val="9"/>
  </w:num>
  <w:num w:numId="22" w16cid:durableId="1713115488">
    <w:abstractNumId w:val="11"/>
  </w:num>
  <w:num w:numId="23" w16cid:durableId="1305697617">
    <w:abstractNumId w:val="35"/>
  </w:num>
  <w:num w:numId="24" w16cid:durableId="629868476">
    <w:abstractNumId w:val="23"/>
  </w:num>
  <w:num w:numId="25" w16cid:durableId="1665741160">
    <w:abstractNumId w:val="18"/>
  </w:num>
  <w:num w:numId="26" w16cid:durableId="2137793108">
    <w:abstractNumId w:val="24"/>
  </w:num>
  <w:num w:numId="27" w16cid:durableId="1009286033">
    <w:abstractNumId w:val="16"/>
  </w:num>
  <w:num w:numId="28" w16cid:durableId="599073264">
    <w:abstractNumId w:val="19"/>
  </w:num>
  <w:num w:numId="29" w16cid:durableId="806820484">
    <w:abstractNumId w:val="10"/>
  </w:num>
  <w:num w:numId="30" w16cid:durableId="1193033217">
    <w:abstractNumId w:val="5"/>
  </w:num>
  <w:num w:numId="31" w16cid:durableId="699280661">
    <w:abstractNumId w:val="12"/>
  </w:num>
  <w:num w:numId="32" w16cid:durableId="1250625003">
    <w:abstractNumId w:val="32"/>
  </w:num>
  <w:num w:numId="33" w16cid:durableId="1390374749">
    <w:abstractNumId w:val="34"/>
  </w:num>
  <w:num w:numId="34" w16cid:durableId="435945894">
    <w:abstractNumId w:val="22"/>
  </w:num>
  <w:num w:numId="35" w16cid:durableId="1168136585">
    <w:abstractNumId w:val="6"/>
  </w:num>
  <w:num w:numId="36" w16cid:durableId="2114930403">
    <w:abstractNumId w:val="25"/>
  </w:num>
  <w:num w:numId="37" w16cid:durableId="150367932">
    <w:abstractNumId w:val="20"/>
  </w:num>
  <w:num w:numId="38" w16cid:durableId="9543661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27150"/>
    <w:rsid w:val="00033DFB"/>
    <w:rsid w:val="000340B5"/>
    <w:rsid w:val="0003550D"/>
    <w:rsid w:val="0004468D"/>
    <w:rsid w:val="00050514"/>
    <w:rsid w:val="00051860"/>
    <w:rsid w:val="00055DC4"/>
    <w:rsid w:val="00057F7D"/>
    <w:rsid w:val="0007397A"/>
    <w:rsid w:val="00077847"/>
    <w:rsid w:val="00084090"/>
    <w:rsid w:val="00085AC4"/>
    <w:rsid w:val="00090D1F"/>
    <w:rsid w:val="00094084"/>
    <w:rsid w:val="00097E8D"/>
    <w:rsid w:val="000A197A"/>
    <w:rsid w:val="000B2605"/>
    <w:rsid w:val="000B282E"/>
    <w:rsid w:val="000B3534"/>
    <w:rsid w:val="000F3B2C"/>
    <w:rsid w:val="001025D7"/>
    <w:rsid w:val="00122CED"/>
    <w:rsid w:val="00125DB4"/>
    <w:rsid w:val="00127B4D"/>
    <w:rsid w:val="00140961"/>
    <w:rsid w:val="0014540C"/>
    <w:rsid w:val="00146FC1"/>
    <w:rsid w:val="00150D4F"/>
    <w:rsid w:val="00170E71"/>
    <w:rsid w:val="00180871"/>
    <w:rsid w:val="0019439A"/>
    <w:rsid w:val="00197530"/>
    <w:rsid w:val="001B2A7C"/>
    <w:rsid w:val="001B33F7"/>
    <w:rsid w:val="001B53D6"/>
    <w:rsid w:val="001B5654"/>
    <w:rsid w:val="001B5D90"/>
    <w:rsid w:val="001B657F"/>
    <w:rsid w:val="001C43DD"/>
    <w:rsid w:val="001D2BB5"/>
    <w:rsid w:val="001D5A8E"/>
    <w:rsid w:val="001D6F9E"/>
    <w:rsid w:val="001E0FDF"/>
    <w:rsid w:val="001E1132"/>
    <w:rsid w:val="001E1A2B"/>
    <w:rsid w:val="001F2D69"/>
    <w:rsid w:val="0020391E"/>
    <w:rsid w:val="00212143"/>
    <w:rsid w:val="00224475"/>
    <w:rsid w:val="002309DE"/>
    <w:rsid w:val="00230C58"/>
    <w:rsid w:val="0023767B"/>
    <w:rsid w:val="0023794A"/>
    <w:rsid w:val="00247B7F"/>
    <w:rsid w:val="00247FAE"/>
    <w:rsid w:val="002520E9"/>
    <w:rsid w:val="00257743"/>
    <w:rsid w:val="002701DC"/>
    <w:rsid w:val="00271751"/>
    <w:rsid w:val="002778CB"/>
    <w:rsid w:val="002824A4"/>
    <w:rsid w:val="002842A7"/>
    <w:rsid w:val="002849A3"/>
    <w:rsid w:val="00285982"/>
    <w:rsid w:val="00285E77"/>
    <w:rsid w:val="00291168"/>
    <w:rsid w:val="002C1136"/>
    <w:rsid w:val="002C3DB0"/>
    <w:rsid w:val="002D21FC"/>
    <w:rsid w:val="002E04AA"/>
    <w:rsid w:val="002F3CFC"/>
    <w:rsid w:val="002F5277"/>
    <w:rsid w:val="00303F6C"/>
    <w:rsid w:val="00311C45"/>
    <w:rsid w:val="00322E6D"/>
    <w:rsid w:val="00330DB2"/>
    <w:rsid w:val="0033149E"/>
    <w:rsid w:val="00350544"/>
    <w:rsid w:val="00356D24"/>
    <w:rsid w:val="0036102A"/>
    <w:rsid w:val="00365731"/>
    <w:rsid w:val="00372DA8"/>
    <w:rsid w:val="00376793"/>
    <w:rsid w:val="00377C39"/>
    <w:rsid w:val="0038467A"/>
    <w:rsid w:val="00387599"/>
    <w:rsid w:val="00391C90"/>
    <w:rsid w:val="0039487C"/>
    <w:rsid w:val="0039746C"/>
    <w:rsid w:val="003B22A3"/>
    <w:rsid w:val="003C7207"/>
    <w:rsid w:val="003C78BA"/>
    <w:rsid w:val="003D096A"/>
    <w:rsid w:val="003D09C5"/>
    <w:rsid w:val="003D7144"/>
    <w:rsid w:val="003E0114"/>
    <w:rsid w:val="003E0C9E"/>
    <w:rsid w:val="003E0D70"/>
    <w:rsid w:val="003E133D"/>
    <w:rsid w:val="003E75F3"/>
    <w:rsid w:val="003F52EE"/>
    <w:rsid w:val="00402EA8"/>
    <w:rsid w:val="004071A3"/>
    <w:rsid w:val="00421DAB"/>
    <w:rsid w:val="00422ACB"/>
    <w:rsid w:val="00427BA3"/>
    <w:rsid w:val="004304C7"/>
    <w:rsid w:val="004314BC"/>
    <w:rsid w:val="0043331F"/>
    <w:rsid w:val="00443637"/>
    <w:rsid w:val="00443F3C"/>
    <w:rsid w:val="00450A27"/>
    <w:rsid w:val="00451198"/>
    <w:rsid w:val="00452220"/>
    <w:rsid w:val="004529FB"/>
    <w:rsid w:val="00456ED3"/>
    <w:rsid w:val="00470FF1"/>
    <w:rsid w:val="00474CE8"/>
    <w:rsid w:val="00480EF9"/>
    <w:rsid w:val="0048104B"/>
    <w:rsid w:val="00485E8D"/>
    <w:rsid w:val="00490FF3"/>
    <w:rsid w:val="00492456"/>
    <w:rsid w:val="00492CE6"/>
    <w:rsid w:val="00493E6D"/>
    <w:rsid w:val="004975F1"/>
    <w:rsid w:val="004A78CD"/>
    <w:rsid w:val="004B171E"/>
    <w:rsid w:val="004C288C"/>
    <w:rsid w:val="004D4A69"/>
    <w:rsid w:val="004D7D9B"/>
    <w:rsid w:val="004E401D"/>
    <w:rsid w:val="004F0E82"/>
    <w:rsid w:val="004F60A3"/>
    <w:rsid w:val="00504A89"/>
    <w:rsid w:val="00506467"/>
    <w:rsid w:val="0051461A"/>
    <w:rsid w:val="00517992"/>
    <w:rsid w:val="00520D5E"/>
    <w:rsid w:val="005243F4"/>
    <w:rsid w:val="00524866"/>
    <w:rsid w:val="0052639F"/>
    <w:rsid w:val="005334E7"/>
    <w:rsid w:val="00543D60"/>
    <w:rsid w:val="00551163"/>
    <w:rsid w:val="00555E9F"/>
    <w:rsid w:val="00562830"/>
    <w:rsid w:val="00565AB1"/>
    <w:rsid w:val="005729E6"/>
    <w:rsid w:val="00572EC3"/>
    <w:rsid w:val="0057787E"/>
    <w:rsid w:val="005807D2"/>
    <w:rsid w:val="00580C35"/>
    <w:rsid w:val="005829D5"/>
    <w:rsid w:val="00586404"/>
    <w:rsid w:val="00587EFE"/>
    <w:rsid w:val="005A2D94"/>
    <w:rsid w:val="005A342F"/>
    <w:rsid w:val="005B7A01"/>
    <w:rsid w:val="005B7BAA"/>
    <w:rsid w:val="005C4F6F"/>
    <w:rsid w:val="005D02D4"/>
    <w:rsid w:val="005D6D96"/>
    <w:rsid w:val="005E44DE"/>
    <w:rsid w:val="005E44E8"/>
    <w:rsid w:val="005E4A47"/>
    <w:rsid w:val="005E4FB3"/>
    <w:rsid w:val="005F457F"/>
    <w:rsid w:val="006009AD"/>
    <w:rsid w:val="00622198"/>
    <w:rsid w:val="006226E1"/>
    <w:rsid w:val="0062287D"/>
    <w:rsid w:val="00624B74"/>
    <w:rsid w:val="00637866"/>
    <w:rsid w:val="006442AF"/>
    <w:rsid w:val="00647892"/>
    <w:rsid w:val="00654B55"/>
    <w:rsid w:val="006711DC"/>
    <w:rsid w:val="00675B69"/>
    <w:rsid w:val="0067731D"/>
    <w:rsid w:val="00683B6E"/>
    <w:rsid w:val="0069142F"/>
    <w:rsid w:val="00697B01"/>
    <w:rsid w:val="006A6F60"/>
    <w:rsid w:val="006C05EC"/>
    <w:rsid w:val="006C4CD2"/>
    <w:rsid w:val="006C72D0"/>
    <w:rsid w:val="006D327A"/>
    <w:rsid w:val="006D5477"/>
    <w:rsid w:val="006D74CD"/>
    <w:rsid w:val="006E47F4"/>
    <w:rsid w:val="006E5FA1"/>
    <w:rsid w:val="006F4069"/>
    <w:rsid w:val="006F6BF7"/>
    <w:rsid w:val="00705325"/>
    <w:rsid w:val="007079B3"/>
    <w:rsid w:val="00707FED"/>
    <w:rsid w:val="00716903"/>
    <w:rsid w:val="00721B67"/>
    <w:rsid w:val="00733BF5"/>
    <w:rsid w:val="007520A0"/>
    <w:rsid w:val="00760DCF"/>
    <w:rsid w:val="0077278A"/>
    <w:rsid w:val="0077684D"/>
    <w:rsid w:val="007801F0"/>
    <w:rsid w:val="007812D2"/>
    <w:rsid w:val="00786461"/>
    <w:rsid w:val="00791C98"/>
    <w:rsid w:val="007A3A62"/>
    <w:rsid w:val="007A3A76"/>
    <w:rsid w:val="007B1353"/>
    <w:rsid w:val="007B2434"/>
    <w:rsid w:val="007B593F"/>
    <w:rsid w:val="007B71FE"/>
    <w:rsid w:val="007B7C80"/>
    <w:rsid w:val="007C3E67"/>
    <w:rsid w:val="007D6A8D"/>
    <w:rsid w:val="007E1863"/>
    <w:rsid w:val="007F024A"/>
    <w:rsid w:val="007F0DED"/>
    <w:rsid w:val="007F65F3"/>
    <w:rsid w:val="0080026D"/>
    <w:rsid w:val="0081506F"/>
    <w:rsid w:val="00815EDD"/>
    <w:rsid w:val="0081769F"/>
    <w:rsid w:val="00826D40"/>
    <w:rsid w:val="00832804"/>
    <w:rsid w:val="00832D73"/>
    <w:rsid w:val="00837513"/>
    <w:rsid w:val="00837D07"/>
    <w:rsid w:val="0084707D"/>
    <w:rsid w:val="00851E59"/>
    <w:rsid w:val="00871B4F"/>
    <w:rsid w:val="008739AC"/>
    <w:rsid w:val="00875507"/>
    <w:rsid w:val="00882C5F"/>
    <w:rsid w:val="00890737"/>
    <w:rsid w:val="00892A6E"/>
    <w:rsid w:val="00892BCF"/>
    <w:rsid w:val="00896B24"/>
    <w:rsid w:val="008A1FF6"/>
    <w:rsid w:val="008A7499"/>
    <w:rsid w:val="008B02F0"/>
    <w:rsid w:val="008B4D37"/>
    <w:rsid w:val="008C2C00"/>
    <w:rsid w:val="008C352A"/>
    <w:rsid w:val="008C5895"/>
    <w:rsid w:val="008D5049"/>
    <w:rsid w:val="008E020A"/>
    <w:rsid w:val="008F3A5F"/>
    <w:rsid w:val="009002B3"/>
    <w:rsid w:val="00903A4D"/>
    <w:rsid w:val="00906E18"/>
    <w:rsid w:val="00912D53"/>
    <w:rsid w:val="0091551A"/>
    <w:rsid w:val="0092157C"/>
    <w:rsid w:val="0092361F"/>
    <w:rsid w:val="00927583"/>
    <w:rsid w:val="009427C7"/>
    <w:rsid w:val="00943594"/>
    <w:rsid w:val="009560E7"/>
    <w:rsid w:val="00957B51"/>
    <w:rsid w:val="009605BA"/>
    <w:rsid w:val="00960705"/>
    <w:rsid w:val="00961ACC"/>
    <w:rsid w:val="00963686"/>
    <w:rsid w:val="009661AD"/>
    <w:rsid w:val="00966413"/>
    <w:rsid w:val="00971A5F"/>
    <w:rsid w:val="00991F03"/>
    <w:rsid w:val="00992599"/>
    <w:rsid w:val="0099372E"/>
    <w:rsid w:val="009A4F77"/>
    <w:rsid w:val="009A62DD"/>
    <w:rsid w:val="009B575F"/>
    <w:rsid w:val="009C254E"/>
    <w:rsid w:val="009C2703"/>
    <w:rsid w:val="009C3CDE"/>
    <w:rsid w:val="009C4E10"/>
    <w:rsid w:val="009D1B2A"/>
    <w:rsid w:val="009D646F"/>
    <w:rsid w:val="009F3C5F"/>
    <w:rsid w:val="009F5414"/>
    <w:rsid w:val="009F60AC"/>
    <w:rsid w:val="00A059CD"/>
    <w:rsid w:val="00A12365"/>
    <w:rsid w:val="00A20294"/>
    <w:rsid w:val="00A20301"/>
    <w:rsid w:val="00A225AA"/>
    <w:rsid w:val="00A2552E"/>
    <w:rsid w:val="00A335C1"/>
    <w:rsid w:val="00A353E6"/>
    <w:rsid w:val="00A362DF"/>
    <w:rsid w:val="00A37251"/>
    <w:rsid w:val="00A373D5"/>
    <w:rsid w:val="00A377CA"/>
    <w:rsid w:val="00A406EC"/>
    <w:rsid w:val="00A41801"/>
    <w:rsid w:val="00A42C3D"/>
    <w:rsid w:val="00A530C5"/>
    <w:rsid w:val="00A5744F"/>
    <w:rsid w:val="00A625D5"/>
    <w:rsid w:val="00A65028"/>
    <w:rsid w:val="00A715B8"/>
    <w:rsid w:val="00A716D7"/>
    <w:rsid w:val="00A72C7F"/>
    <w:rsid w:val="00A81F05"/>
    <w:rsid w:val="00A842F1"/>
    <w:rsid w:val="00A90F2B"/>
    <w:rsid w:val="00AA53C8"/>
    <w:rsid w:val="00AA5927"/>
    <w:rsid w:val="00AA617C"/>
    <w:rsid w:val="00AA66FA"/>
    <w:rsid w:val="00AA6710"/>
    <w:rsid w:val="00AC79BE"/>
    <w:rsid w:val="00AD0FE8"/>
    <w:rsid w:val="00AD2857"/>
    <w:rsid w:val="00AD51B5"/>
    <w:rsid w:val="00AD5C27"/>
    <w:rsid w:val="00AF0851"/>
    <w:rsid w:val="00AF58F5"/>
    <w:rsid w:val="00AF7375"/>
    <w:rsid w:val="00B162E3"/>
    <w:rsid w:val="00B204B0"/>
    <w:rsid w:val="00B21901"/>
    <w:rsid w:val="00B25602"/>
    <w:rsid w:val="00B30CDE"/>
    <w:rsid w:val="00B33988"/>
    <w:rsid w:val="00B3739D"/>
    <w:rsid w:val="00B449AA"/>
    <w:rsid w:val="00B45307"/>
    <w:rsid w:val="00B50863"/>
    <w:rsid w:val="00B53B25"/>
    <w:rsid w:val="00B60FED"/>
    <w:rsid w:val="00B66A70"/>
    <w:rsid w:val="00B704CF"/>
    <w:rsid w:val="00B73AF0"/>
    <w:rsid w:val="00B747B5"/>
    <w:rsid w:val="00B82151"/>
    <w:rsid w:val="00B8526D"/>
    <w:rsid w:val="00B86DB3"/>
    <w:rsid w:val="00B86FBD"/>
    <w:rsid w:val="00B91A96"/>
    <w:rsid w:val="00BA425E"/>
    <w:rsid w:val="00BA4DB5"/>
    <w:rsid w:val="00BA7895"/>
    <w:rsid w:val="00BB29C3"/>
    <w:rsid w:val="00BB2EAF"/>
    <w:rsid w:val="00BB307E"/>
    <w:rsid w:val="00BB7615"/>
    <w:rsid w:val="00BC6438"/>
    <w:rsid w:val="00BF2E31"/>
    <w:rsid w:val="00BF431D"/>
    <w:rsid w:val="00C0127A"/>
    <w:rsid w:val="00C03D31"/>
    <w:rsid w:val="00C058E6"/>
    <w:rsid w:val="00C133F8"/>
    <w:rsid w:val="00C170A7"/>
    <w:rsid w:val="00C337D0"/>
    <w:rsid w:val="00C33AE3"/>
    <w:rsid w:val="00C46B1E"/>
    <w:rsid w:val="00C5106B"/>
    <w:rsid w:val="00C617F9"/>
    <w:rsid w:val="00C6229A"/>
    <w:rsid w:val="00C63089"/>
    <w:rsid w:val="00C735A6"/>
    <w:rsid w:val="00C84F85"/>
    <w:rsid w:val="00C86956"/>
    <w:rsid w:val="00C9108E"/>
    <w:rsid w:val="00C92728"/>
    <w:rsid w:val="00CB15B5"/>
    <w:rsid w:val="00CC21F2"/>
    <w:rsid w:val="00CC65C5"/>
    <w:rsid w:val="00CD02CE"/>
    <w:rsid w:val="00CE2191"/>
    <w:rsid w:val="00CF194F"/>
    <w:rsid w:val="00CF1FD9"/>
    <w:rsid w:val="00CF4A5C"/>
    <w:rsid w:val="00CF7377"/>
    <w:rsid w:val="00D03E58"/>
    <w:rsid w:val="00D15F05"/>
    <w:rsid w:val="00D24B24"/>
    <w:rsid w:val="00D323F6"/>
    <w:rsid w:val="00D379F2"/>
    <w:rsid w:val="00D47C48"/>
    <w:rsid w:val="00D64018"/>
    <w:rsid w:val="00D66C5E"/>
    <w:rsid w:val="00D6726F"/>
    <w:rsid w:val="00D72A36"/>
    <w:rsid w:val="00D745E2"/>
    <w:rsid w:val="00D75099"/>
    <w:rsid w:val="00D76F84"/>
    <w:rsid w:val="00D82AD7"/>
    <w:rsid w:val="00D82B12"/>
    <w:rsid w:val="00D873AB"/>
    <w:rsid w:val="00D87C1E"/>
    <w:rsid w:val="00D96096"/>
    <w:rsid w:val="00D963AC"/>
    <w:rsid w:val="00DA17DC"/>
    <w:rsid w:val="00DA68D3"/>
    <w:rsid w:val="00DA6E31"/>
    <w:rsid w:val="00DC6E4E"/>
    <w:rsid w:val="00DC7BB1"/>
    <w:rsid w:val="00DD5F38"/>
    <w:rsid w:val="00DD6DCB"/>
    <w:rsid w:val="00DF7C0C"/>
    <w:rsid w:val="00E01D58"/>
    <w:rsid w:val="00E0276C"/>
    <w:rsid w:val="00E23CF6"/>
    <w:rsid w:val="00E40BDA"/>
    <w:rsid w:val="00E42358"/>
    <w:rsid w:val="00E43BA4"/>
    <w:rsid w:val="00E506E0"/>
    <w:rsid w:val="00E51F8B"/>
    <w:rsid w:val="00E61FC1"/>
    <w:rsid w:val="00E64DA3"/>
    <w:rsid w:val="00E65051"/>
    <w:rsid w:val="00E76292"/>
    <w:rsid w:val="00E866F0"/>
    <w:rsid w:val="00E86B04"/>
    <w:rsid w:val="00E96893"/>
    <w:rsid w:val="00EA07BA"/>
    <w:rsid w:val="00EA65B7"/>
    <w:rsid w:val="00EB5EA0"/>
    <w:rsid w:val="00EB693A"/>
    <w:rsid w:val="00EC28A5"/>
    <w:rsid w:val="00EC3982"/>
    <w:rsid w:val="00EC6AE3"/>
    <w:rsid w:val="00EC707A"/>
    <w:rsid w:val="00ED40BA"/>
    <w:rsid w:val="00ED478E"/>
    <w:rsid w:val="00EE2BB0"/>
    <w:rsid w:val="00EE3E21"/>
    <w:rsid w:val="00EF5AC8"/>
    <w:rsid w:val="00EF5C02"/>
    <w:rsid w:val="00F10BBD"/>
    <w:rsid w:val="00F12EE7"/>
    <w:rsid w:val="00F1376D"/>
    <w:rsid w:val="00F24C9F"/>
    <w:rsid w:val="00F26A8A"/>
    <w:rsid w:val="00F5410A"/>
    <w:rsid w:val="00F55D82"/>
    <w:rsid w:val="00F6126F"/>
    <w:rsid w:val="00F64E76"/>
    <w:rsid w:val="00F674FC"/>
    <w:rsid w:val="00F71E36"/>
    <w:rsid w:val="00F80B90"/>
    <w:rsid w:val="00FA27B0"/>
    <w:rsid w:val="00FA2847"/>
    <w:rsid w:val="00FA3726"/>
    <w:rsid w:val="00FA5460"/>
    <w:rsid w:val="00FB6AF1"/>
    <w:rsid w:val="00FC39A4"/>
    <w:rsid w:val="00FC465B"/>
    <w:rsid w:val="00FC5FDC"/>
    <w:rsid w:val="00FD6511"/>
    <w:rsid w:val="00FE7029"/>
    <w:rsid w:val="00FF1ABB"/>
    <w:rsid w:val="00FF6427"/>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BB157C9"/>
  <w15:chartTrackingRefBased/>
  <w15:docId w15:val="{E69192CD-2D4E-427A-AEDF-A4BA89B4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58"/>
    <w:pPr>
      <w:spacing w:after="160" w:line="259" w:lineRule="auto"/>
    </w:pPr>
    <w:rPr>
      <w:rFonts w:asciiTheme="minorHAnsi" w:eastAsiaTheme="minorEastAsia" w:hAnsiTheme="minorHAnsi" w:cstheme="minorBidi"/>
      <w:kern w:val="2"/>
      <w:sz w:val="22"/>
      <w:szCs w:val="22"/>
      <w:lang w:val="en-IN"/>
      <w14:ligatures w14:val="standardContextual"/>
    </w:rPr>
  </w:style>
  <w:style w:type="paragraph" w:styleId="Heading1">
    <w:name w:val="heading 1"/>
    <w:basedOn w:val="Normal"/>
    <w:next w:val="Normal"/>
    <w:link w:val="Heading1Char"/>
    <w:uiPriority w:val="9"/>
    <w:qFormat/>
    <w:rsid w:val="004314BC"/>
    <w:pPr>
      <w:keepNext/>
      <w:keepLines/>
      <w:spacing w:before="240" w:after="0"/>
      <w:outlineLvl w:val="0"/>
    </w:pPr>
    <w:rPr>
      <w:rFonts w:ascii="Calibri Light" w:eastAsia="Yu Gothic Light" w:hAnsi="Calibri Light"/>
      <w:color w:val="2F5496"/>
      <w:sz w:val="32"/>
      <w:szCs w:val="32"/>
    </w:rPr>
  </w:style>
  <w:style w:type="paragraph" w:styleId="Heading2">
    <w:name w:val="heading 2"/>
    <w:basedOn w:val="Normal"/>
    <w:next w:val="BodyText"/>
    <w:link w:val="Heading2Char"/>
    <w:uiPriority w:val="99"/>
    <w:qFormat/>
    <w:rsid w:val="004314B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314B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314B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314B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314B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314B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314B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314B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rsid w:val="00E423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358"/>
  </w:style>
  <w:style w:type="paragraph" w:customStyle="1" w:styleId="Header1">
    <w:name w:val="Header1"/>
    <w:basedOn w:val="Header"/>
    <w:link w:val="Header1Char"/>
    <w:rsid w:val="004314BC"/>
    <w:pPr>
      <w:tabs>
        <w:tab w:val="clear" w:pos="4680"/>
        <w:tab w:val="clear" w:pos="9360"/>
        <w:tab w:val="right" w:pos="8640"/>
      </w:tabs>
      <w:suppressAutoHyphens/>
      <w:jc w:val="center"/>
    </w:pPr>
    <w:rPr>
      <w:rFonts w:ascii="Myanmar Text" w:eastAsia="Yu Mincho" w:hAnsi="Myanmar Text" w:cs="Myanmar Text"/>
      <w:b/>
      <w:bCs/>
      <w:color w:val="595959"/>
      <w:sz w:val="24"/>
      <w:szCs w:val="24"/>
      <w:lang w:val="ta-IN" w:eastAsia="ar-SA" w:bidi="te-IN"/>
    </w:rPr>
  </w:style>
  <w:style w:type="character" w:styleId="Hyperlink">
    <w:name w:val="Hyperlink"/>
    <w:uiPriority w:val="99"/>
    <w:rsid w:val="004314B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sid w:val="004314BC"/>
    <w:rPr>
      <w:rFonts w:eastAsia="ヒラギノ角ゴ Pro W3"/>
      <w:color w:val="000000"/>
      <w:lang w:val="hi" w:eastAsia="en-US"/>
    </w:rPr>
  </w:style>
  <w:style w:type="paragraph" w:styleId="BodyTextIndent">
    <w:name w:val="Body Text Indent"/>
    <w:rsid w:val="004314BC"/>
    <w:pPr>
      <w:ind w:firstLine="720"/>
    </w:pPr>
    <w:rPr>
      <w:rFonts w:ascii="Arial" w:eastAsia="ヒラギノ角ゴ Pro W3" w:hAnsi="Arial"/>
      <w:color w:val="000000"/>
      <w:sz w:val="24"/>
      <w:lang w:val="hi"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4314BC"/>
    <w:rPr>
      <w:sz w:val="16"/>
      <w:szCs w:val="16"/>
    </w:rPr>
  </w:style>
  <w:style w:type="character" w:styleId="PageNumber">
    <w:name w:val="page number"/>
    <w:rsid w:val="00675B69"/>
    <w:rPr>
      <w:rFonts w:ascii="Calibri" w:eastAsia="Yu Mincho" w:hAnsi="Calibri" w:cs="Calibri"/>
      <w:b/>
      <w:sz w:val="22"/>
    </w:rPr>
  </w:style>
  <w:style w:type="character" w:customStyle="1" w:styleId="ipa1">
    <w:name w:val="ipa1"/>
    <w:rsid w:val="00391C90"/>
    <w:rPr>
      <w:rFonts w:ascii="inherit" w:hAnsi="inherit"/>
    </w:rPr>
  </w:style>
  <w:style w:type="character" w:styleId="Emphasis">
    <w:name w:val="Emphasis"/>
    <w:uiPriority w:val="99"/>
    <w:qFormat/>
    <w:rsid w:val="004314B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4314BC"/>
    <w:rPr>
      <w:color w:val="800080"/>
      <w:u w:val="single"/>
    </w:rPr>
  </w:style>
  <w:style w:type="paragraph" w:customStyle="1" w:styleId="Heading">
    <w:name w:val="Heading"/>
    <w:basedOn w:val="Normal"/>
    <w:next w:val="BodyText"/>
    <w:uiPriority w:val="99"/>
    <w:rsid w:val="004314BC"/>
    <w:pPr>
      <w:keepNext/>
      <w:suppressAutoHyphens/>
      <w:spacing w:before="240" w:after="120"/>
    </w:pPr>
    <w:rPr>
      <w:rFonts w:ascii="Calibri" w:eastAsia="DejaVu Sans" w:hAnsi="Calibri" w:cs="DejaVu Sans"/>
      <w:sz w:val="28"/>
      <w:szCs w:val="28"/>
      <w:lang w:eastAsia="ar-SA"/>
    </w:rPr>
  </w:style>
  <w:style w:type="paragraph" w:styleId="BodyText">
    <w:name w:val="Body Text"/>
    <w:basedOn w:val="Normal"/>
    <w:link w:val="BodyTextChar"/>
    <w:uiPriority w:val="99"/>
    <w:rsid w:val="004314BC"/>
    <w:pPr>
      <w:suppressAutoHyphens/>
      <w:spacing w:after="120"/>
    </w:pPr>
    <w:rPr>
      <w:rFonts w:eastAsia="Times New Roman"/>
      <w:lang w:eastAsia="ar-SA"/>
    </w:rPr>
  </w:style>
  <w:style w:type="paragraph" w:styleId="List">
    <w:name w:val="List"/>
    <w:basedOn w:val="BodyText"/>
    <w:uiPriority w:val="99"/>
    <w:rsid w:val="004314BC"/>
    <w:rPr>
      <w:rFonts w:ascii="Arial" w:hAnsi="Arial"/>
    </w:rPr>
  </w:style>
  <w:style w:type="paragraph" w:styleId="Caption">
    <w:name w:val="caption"/>
    <w:basedOn w:val="Normal"/>
    <w:uiPriority w:val="35"/>
    <w:qFormat/>
    <w:rsid w:val="004314B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314B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314BC"/>
    <w:pPr>
      <w:suppressAutoHyphens/>
    </w:pPr>
    <w:rPr>
      <w:rFonts w:eastAsia="SimSun"/>
      <w:sz w:val="20"/>
      <w:szCs w:val="20"/>
      <w:lang w:eastAsia="ar-SA"/>
    </w:rPr>
  </w:style>
  <w:style w:type="paragraph" w:styleId="BalloonText">
    <w:name w:val="Balloon Text"/>
    <w:basedOn w:val="Normal"/>
    <w:link w:val="BalloonTextChar"/>
    <w:uiPriority w:val="99"/>
    <w:rsid w:val="004314BC"/>
    <w:pPr>
      <w:suppressAutoHyphens/>
    </w:pPr>
    <w:rPr>
      <w:rFonts w:ascii="Tahoma" w:eastAsia="Times New Roman" w:hAnsi="Tahoma" w:cs="Tahoma"/>
      <w:sz w:val="16"/>
      <w:szCs w:val="16"/>
      <w:lang w:eastAsia="ar-SA"/>
    </w:rPr>
  </w:style>
  <w:style w:type="paragraph" w:styleId="NormalWeb">
    <w:name w:val="Normal (Web)"/>
    <w:basedOn w:val="Normal"/>
    <w:uiPriority w:val="99"/>
    <w:rsid w:val="004314B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314BC"/>
    <w:pPr>
      <w:spacing w:after="0" w:line="240" w:lineRule="auto"/>
      <w:jc w:val="center"/>
    </w:pPr>
    <w:rPr>
      <w:rFonts w:ascii="Myanmar Text" w:eastAsia="Yu Mincho" w:hAnsi="Myanmar Text" w:cs="Myanmar Text"/>
      <w:sz w:val="18"/>
      <w:szCs w:val="18"/>
      <w:lang w:val="te"/>
    </w:rPr>
  </w:style>
  <w:style w:type="paragraph" w:styleId="Header">
    <w:name w:val="header"/>
    <w:basedOn w:val="Normal"/>
    <w:link w:val="HeaderChar"/>
    <w:uiPriority w:val="99"/>
    <w:unhideWhenUsed/>
    <w:rsid w:val="004314B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314BC"/>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4314BC"/>
    <w:pPr>
      <w:numPr>
        <w:numId w:val="3"/>
      </w:numPr>
      <w:suppressAutoHyphens/>
    </w:pPr>
    <w:rPr>
      <w:rFonts w:ascii="Calibri" w:eastAsia="SimSun" w:hAnsi="Calibri"/>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List1-Accent41">
    <w:name w:val="Medium List 1 - Accent 41"/>
    <w:hidden/>
    <w:uiPriority w:val="99"/>
    <w:rsid w:val="004314BC"/>
    <w:rPr>
      <w:rFonts w:ascii="Arial" w:eastAsia="MS Mincho" w:hAnsi="Arial" w:cs="Arial"/>
      <w:sz w:val="24"/>
      <w:szCs w:val="24"/>
      <w:lang w:val="hi" w:eastAsia="en-US"/>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4314BC"/>
    <w:pPr>
      <w:shd w:val="solid" w:color="FFFFFF" w:fill="D9D9D9"/>
      <w:spacing w:before="240" w:after="240" w:line="240" w:lineRule="auto"/>
      <w:ind w:left="1152" w:right="720"/>
    </w:pPr>
    <w:rPr>
      <w:rFonts w:ascii="Myanmar Text" w:eastAsia="Yu Mincho" w:hAnsi="Myanmar Text" w:cs="Myanmar Text"/>
      <w:color w:val="535352"/>
      <w:sz w:val="21"/>
      <w:szCs w:val="21"/>
      <w:lang w:val="te"/>
    </w:rPr>
  </w:style>
  <w:style w:type="character" w:customStyle="1" w:styleId="QuotationsChar">
    <w:name w:val="Quotations Char"/>
    <w:link w:val="Quotations"/>
    <w:rsid w:val="004314BC"/>
    <w:rPr>
      <w:rFonts w:ascii="Myanmar Text" w:eastAsia="Yu Mincho" w:hAnsi="Myanmar Text" w:cs="Myanmar Text"/>
      <w:noProof/>
      <w:color w:val="535352"/>
      <w:sz w:val="21"/>
      <w:szCs w:val="21"/>
      <w:shd w:val="solid" w:color="FFFFFF" w:fill="D9D9D9"/>
      <w:lang w:val="te"/>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rPr>
  </w:style>
  <w:style w:type="paragraph" w:styleId="TOC2">
    <w:name w:val="toc 2"/>
    <w:basedOn w:val="Normal"/>
    <w:next w:val="Normal"/>
    <w:autoRedefine/>
    <w:uiPriority w:val="39"/>
    <w:unhideWhenUsed/>
    <w:qFormat/>
    <w:rsid w:val="004314BC"/>
    <w:pPr>
      <w:tabs>
        <w:tab w:val="right" w:leader="dot" w:pos="8630"/>
      </w:tabs>
      <w:spacing w:after="0" w:line="240" w:lineRule="auto"/>
      <w:ind w:left="360"/>
    </w:pPr>
    <w:rPr>
      <w:rFonts w:ascii="Myanmar Text" w:eastAsia="Yu Mincho" w:hAnsi="Myanmar Text" w:cs="Myanmar Text"/>
      <w:b/>
      <w:bCs/>
      <w:lang w:val="te"/>
    </w:rPr>
  </w:style>
  <w:style w:type="paragraph" w:styleId="TOC1">
    <w:name w:val="toc 1"/>
    <w:basedOn w:val="Normal"/>
    <w:next w:val="Normal"/>
    <w:autoRedefine/>
    <w:uiPriority w:val="39"/>
    <w:unhideWhenUsed/>
    <w:qFormat/>
    <w:rsid w:val="004314BC"/>
    <w:pPr>
      <w:tabs>
        <w:tab w:val="right" w:leader="dot" w:pos="8630"/>
      </w:tabs>
      <w:spacing w:before="60" w:after="0" w:line="240" w:lineRule="auto"/>
    </w:pPr>
    <w:rPr>
      <w:rFonts w:ascii="Myanmar Text" w:eastAsia="Yu Mincho" w:hAnsi="Myanmar Text" w:cs="Myanmar Text"/>
      <w:b/>
      <w:bCs/>
      <w:color w:val="2C5376"/>
      <w:sz w:val="24"/>
      <w:szCs w:val="24"/>
    </w:rPr>
  </w:style>
  <w:style w:type="paragraph" w:styleId="TOC3">
    <w:name w:val="toc 3"/>
    <w:basedOn w:val="Normal"/>
    <w:next w:val="Normal"/>
    <w:autoRedefine/>
    <w:uiPriority w:val="39"/>
    <w:unhideWhenUsed/>
    <w:qFormat/>
    <w:rsid w:val="004314BC"/>
    <w:pPr>
      <w:tabs>
        <w:tab w:val="right" w:leader="dot" w:pos="8630"/>
      </w:tabs>
      <w:spacing w:after="0" w:line="240" w:lineRule="auto"/>
      <w:ind w:left="720"/>
    </w:pPr>
    <w:rPr>
      <w:rFonts w:ascii="Myanmar Text" w:eastAsia="Yu Mincho" w:hAnsi="Myanmar Text" w:cs="Myanmar Text"/>
      <w:sz w:val="21"/>
      <w:szCs w:val="21"/>
      <w:lang w:val="te"/>
    </w:rPr>
  </w:style>
  <w:style w:type="paragraph" w:customStyle="1" w:styleId="PanelHeading">
    <w:name w:val="Panel Heading"/>
    <w:basedOn w:val="Normal"/>
    <w:link w:val="PanelHeadingChar"/>
    <w:qFormat/>
    <w:rsid w:val="004314BC"/>
    <w:pPr>
      <w:keepNext/>
      <w:tabs>
        <w:tab w:val="left" w:pos="1660"/>
      </w:tabs>
      <w:suppressAutoHyphens/>
      <w:spacing w:before="360" w:after="120" w:line="240" w:lineRule="auto"/>
      <w:jc w:val="center"/>
      <w:outlineLvl w:val="1"/>
    </w:pPr>
    <w:rPr>
      <w:rFonts w:ascii="Myanmar Text" w:eastAsia="Yu Mincho" w:hAnsi="Myanmar Text" w:cs="Myanmar Text"/>
      <w:b/>
      <w:bCs/>
      <w:color w:val="2C5376"/>
      <w:sz w:val="32"/>
      <w:szCs w:val="32"/>
      <w:lang w:val="ta-IN"/>
    </w:rPr>
  </w:style>
  <w:style w:type="paragraph" w:styleId="TOC4">
    <w:name w:val="toc 4"/>
    <w:basedOn w:val="Normal"/>
    <w:next w:val="Normal"/>
    <w:autoRedefine/>
    <w:uiPriority w:val="39"/>
    <w:semiHidden/>
    <w:unhideWhenUsed/>
    <w:rsid w:val="004314B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bidi="pa-IN"/>
    </w:rPr>
  </w:style>
  <w:style w:type="character" w:customStyle="1" w:styleId="HeaderChar">
    <w:name w:val="Header Char"/>
    <w:link w:val="Header"/>
    <w:uiPriority w:val="99"/>
    <w:rsid w:val="004314BC"/>
    <w:rPr>
      <w:rFonts w:ascii="Calibri" w:eastAsia="Calibri" w:hAnsi="Calibri" w:cs="Mangal"/>
      <w:noProof/>
      <w:sz w:val="22"/>
      <w:szCs w:val="22"/>
      <w:lang w:eastAsia="en-US" w:bidi="hi-IN"/>
    </w:rPr>
  </w:style>
  <w:style w:type="character" w:customStyle="1" w:styleId="PanelHeadingChar">
    <w:name w:val="Panel Heading Char"/>
    <w:link w:val="PanelHeading"/>
    <w:rsid w:val="004314BC"/>
    <w:rPr>
      <w:rFonts w:ascii="Myanmar Text" w:eastAsia="Yu Mincho" w:hAnsi="Myanmar Text" w:cs="Myanmar Text"/>
      <w:b/>
      <w:bCs/>
      <w:noProof/>
      <w:color w:val="2C5376"/>
      <w:sz w:val="32"/>
      <w:szCs w:val="32"/>
      <w:lang w:val="ta-IN"/>
    </w:rPr>
  </w:style>
  <w:style w:type="paragraph" w:customStyle="1" w:styleId="BulletHeading">
    <w:name w:val="Bullet Heading"/>
    <w:basedOn w:val="Normal"/>
    <w:link w:val="BulletHeadingChar"/>
    <w:qFormat/>
    <w:rsid w:val="004314BC"/>
    <w:pPr>
      <w:keepNext/>
      <w:suppressAutoHyphens/>
      <w:spacing w:before="240" w:after="80" w:line="240" w:lineRule="auto"/>
      <w:outlineLvl w:val="2"/>
    </w:pPr>
    <w:rPr>
      <w:rFonts w:ascii="Myanmar Text" w:eastAsia="Yu Mincho" w:hAnsi="Myanmar Text" w:cs="Myanmar Text"/>
      <w:b/>
      <w:bCs/>
      <w:color w:val="2C5376"/>
      <w:sz w:val="28"/>
      <w:szCs w:val="28"/>
      <w:lang w:val="ta-IN"/>
    </w:rPr>
  </w:style>
  <w:style w:type="paragraph" w:customStyle="1" w:styleId="ManuscriptCoverPage">
    <w:name w:val="Manuscript Cover Page"/>
    <w:rsid w:val="00B8526D"/>
    <w:rPr>
      <w:rFonts w:eastAsia="ヒラギノ角ゴ Pro W3"/>
      <w:color w:val="000000"/>
      <w:sz w:val="24"/>
      <w:szCs w:val="24"/>
      <w:lang w:eastAsia="en-US"/>
    </w:rPr>
  </w:style>
  <w:style w:type="character" w:customStyle="1" w:styleId="BulletHeadingChar">
    <w:name w:val="Bullet Heading Char"/>
    <w:link w:val="BulletHeading"/>
    <w:rsid w:val="004314BC"/>
    <w:rPr>
      <w:rFonts w:ascii="Myanmar Text" w:eastAsia="Yu Mincho" w:hAnsi="Myanmar Text" w:cs="Myanmar Text"/>
      <w:b/>
      <w:bCs/>
      <w:noProof/>
      <w:color w:val="2C5376"/>
      <w:sz w:val="28"/>
      <w:szCs w:val="28"/>
      <w:lang w:val="ta-IN"/>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4314BC"/>
    <w:rPr>
      <w:rFonts w:ascii="Lucida Grande" w:hAnsi="Lucida Grande" w:cs="Lucida Grande"/>
    </w:rPr>
  </w:style>
  <w:style w:type="character" w:customStyle="1" w:styleId="DocumentMapChar">
    <w:name w:val="Document Map Char"/>
    <w:link w:val="DocumentMap"/>
    <w:uiPriority w:val="99"/>
    <w:semiHidden/>
    <w:rsid w:val="004314BC"/>
    <w:rPr>
      <w:rFonts w:ascii="Lucida Grande" w:eastAsia="Calibri" w:hAnsi="Lucida Grande" w:cs="Lucida Grande"/>
      <w:noProof/>
      <w:sz w:val="22"/>
      <w:szCs w:val="22"/>
      <w:lang w:eastAsia="en-US" w:bidi="hi-IN"/>
    </w:rPr>
  </w:style>
  <w:style w:type="paragraph" w:customStyle="1" w:styleId="Host">
    <w:name w:val="Host"/>
    <w:basedOn w:val="Normal"/>
    <w:link w:val="HostChar"/>
    <w:qFormat/>
    <w:rsid w:val="004314BC"/>
    <w:pPr>
      <w:ind w:firstLine="720"/>
    </w:pPr>
    <w:rPr>
      <w:rFonts w:ascii="Arial" w:eastAsia="MS Mincho" w:hAnsi="Arial" w:cs="Arial"/>
      <w:color w:val="984806"/>
    </w:rPr>
  </w:style>
  <w:style w:type="character" w:customStyle="1" w:styleId="HostChar">
    <w:name w:val="Host Char"/>
    <w:link w:val="Host"/>
    <w:rsid w:val="004314BC"/>
    <w:rPr>
      <w:rFonts w:ascii="Arial" w:eastAsia="MS Mincho" w:hAnsi="Arial" w:cs="Arial"/>
      <w:noProof/>
      <w:color w:val="984806"/>
      <w:sz w:val="22"/>
      <w:szCs w:val="22"/>
      <w:lang w:eastAsia="en-US" w:bidi="hi-IN"/>
    </w:rPr>
  </w:style>
  <w:style w:type="paragraph" w:customStyle="1" w:styleId="Bullet1">
    <w:name w:val="Bullet 1"/>
    <w:basedOn w:val="Normal"/>
    <w:rsid w:val="00517992"/>
    <w:pPr>
      <w:numPr>
        <w:numId w:val="17"/>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qFormat/>
    <w:rsid w:val="00517992"/>
    <w:pPr>
      <w:tabs>
        <w:tab w:val="left" w:pos="720"/>
      </w:tabs>
      <w:autoSpaceDE w:val="0"/>
      <w:autoSpaceDN w:val="0"/>
      <w:adjustRightInd w:val="0"/>
      <w:ind w:left="720"/>
    </w:pPr>
    <w:rPr>
      <w:rFonts w:ascii="Arial" w:eastAsia="Times New Roman" w:hAnsi="Arial" w:cs="Arial"/>
      <w:iCs/>
      <w:color w:val="0000FF"/>
      <w:szCs w:val="28"/>
    </w:rPr>
  </w:style>
  <w:style w:type="character" w:customStyle="1" w:styleId="BibleQuoteChar">
    <w:name w:val="Bible Quote Char"/>
    <w:link w:val="BibleQuote"/>
    <w:rsid w:val="00517992"/>
    <w:rPr>
      <w:rFonts w:ascii="Arial" w:hAnsi="Arial" w:cs="Arial"/>
      <w:iCs/>
      <w:color w:val="0000FF"/>
      <w:sz w:val="24"/>
      <w:szCs w:val="28"/>
    </w:rPr>
  </w:style>
  <w:style w:type="paragraph" w:customStyle="1" w:styleId="ColorfulList-Accent11">
    <w:name w:val="Colorful List - Accent 11"/>
    <w:basedOn w:val="Normal"/>
    <w:qFormat/>
    <w:rsid w:val="00517992"/>
    <w:pPr>
      <w:ind w:left="720"/>
      <w:contextualSpacing/>
    </w:pPr>
    <w:rPr>
      <w:rFonts w:ascii="Cambria" w:eastAsia="Cambria" w:hAnsi="Cambria"/>
    </w:rPr>
  </w:style>
  <w:style w:type="paragraph" w:customStyle="1" w:styleId="DarkList-Accent31">
    <w:name w:val="Dark List - Accent 31"/>
    <w:hidden/>
    <w:uiPriority w:val="99"/>
    <w:rsid w:val="004314BC"/>
    <w:rPr>
      <w:rFonts w:ascii="Arial" w:eastAsia="MS Mincho" w:hAnsi="Arial" w:cs="Arial"/>
      <w:sz w:val="24"/>
      <w:szCs w:val="24"/>
      <w:lang w:val="hi" w:eastAsia="en-US"/>
    </w:rPr>
  </w:style>
  <w:style w:type="paragraph" w:customStyle="1" w:styleId="HostFaceShot">
    <w:name w:val="Host/Face Shot"/>
    <w:basedOn w:val="Normal"/>
    <w:link w:val="HostFaceShotChar"/>
    <w:autoRedefine/>
    <w:rsid w:val="008D5049"/>
    <w:pPr>
      <w:widowControl w:val="0"/>
      <w:suppressAutoHyphens/>
      <w:ind w:firstLine="720"/>
      <w:contextualSpacing/>
    </w:pPr>
    <w:rPr>
      <w:rFonts w:ascii="Arial" w:eastAsia="Times New Roman" w:hAnsi="Arial" w:cs="Arial"/>
      <w:color w:val="993300"/>
      <w:kern w:val="1"/>
      <w:lang w:bidi="he-IL"/>
    </w:rPr>
  </w:style>
  <w:style w:type="character" w:customStyle="1" w:styleId="HostFaceShotChar">
    <w:name w:val="Host/Face Shot Char"/>
    <w:link w:val="HostFaceShot"/>
    <w:locked/>
    <w:rsid w:val="008D5049"/>
    <w:rPr>
      <w:rFonts w:ascii="Arial" w:hAnsi="Arial" w:cs="Arial"/>
      <w:color w:val="993300"/>
      <w:kern w:val="1"/>
      <w:sz w:val="24"/>
      <w:szCs w:val="24"/>
      <w:lang w:bidi="he-IL"/>
    </w:rPr>
  </w:style>
  <w:style w:type="paragraph" w:customStyle="1" w:styleId="Sequence">
    <w:name w:val="Sequence"/>
    <w:next w:val="Normal"/>
    <w:autoRedefine/>
    <w:rsid w:val="008B02F0"/>
    <w:rPr>
      <w:rFonts w:ascii="Arial" w:eastAsia="DejaVu Sans" w:hAnsi="Arial"/>
      <w:b/>
      <w:bCs/>
      <w:kern w:val="24"/>
      <w:sz w:val="24"/>
      <w:szCs w:val="28"/>
      <w:lang w:eastAsia="he-IL" w:bidi="he-IL"/>
    </w:rPr>
  </w:style>
  <w:style w:type="character" w:customStyle="1" w:styleId="CommentTextChar">
    <w:name w:val="Comment Text Char"/>
    <w:link w:val="CommentText"/>
    <w:uiPriority w:val="99"/>
    <w:locked/>
    <w:rsid w:val="004314BC"/>
    <w:rPr>
      <w:rFonts w:ascii="Calibri" w:eastAsia="SimSun" w:hAnsi="Calibri" w:cs="Mangal"/>
      <w:noProof/>
      <w:lang w:eastAsia="ar-SA" w:bidi="hi-IN"/>
    </w:rPr>
  </w:style>
  <w:style w:type="paragraph" w:customStyle="1" w:styleId="Scripture-BlueFont">
    <w:name w:val="Scripture-Blue Font"/>
    <w:basedOn w:val="BodyTextIndent"/>
    <w:link w:val="Scripture-BlueFontChar"/>
    <w:rsid w:val="004F0E82"/>
    <w:pPr>
      <w:widowControl w:val="0"/>
      <w:suppressAutoHyphens/>
      <w:ind w:left="720"/>
      <w:contextualSpacing/>
    </w:pPr>
    <w:rPr>
      <w:rFonts w:eastAsia="Times New Roman"/>
      <w:color w:val="000080"/>
      <w:kern w:val="1"/>
      <w:szCs w:val="24"/>
      <w:lang w:bidi="he-IL"/>
    </w:rPr>
  </w:style>
  <w:style w:type="character" w:customStyle="1" w:styleId="Scripture-BlueFontChar">
    <w:name w:val="Scripture-Blue Font Char"/>
    <w:link w:val="Scripture-BlueFont"/>
    <w:rsid w:val="004F0E82"/>
    <w:rPr>
      <w:rFonts w:ascii="Arial" w:hAnsi="Arial"/>
      <w:color w:val="000080"/>
      <w:kern w:val="1"/>
      <w:sz w:val="24"/>
      <w:szCs w:val="24"/>
      <w:lang w:bidi="he-IL"/>
    </w:rPr>
  </w:style>
  <w:style w:type="paragraph" w:customStyle="1" w:styleId="FaceHost-BrownFont">
    <w:name w:val="Face/Host-Brown Font"/>
    <w:basedOn w:val="BodyText"/>
    <w:next w:val="BodyText"/>
    <w:link w:val="FaceHost-BrownFontChar"/>
    <w:rsid w:val="00572EC3"/>
    <w:pPr>
      <w:widowControl w:val="0"/>
      <w:spacing w:after="0"/>
      <w:ind w:firstLine="720"/>
      <w:contextualSpacing/>
    </w:pPr>
    <w:rPr>
      <w:rFonts w:ascii="Arial" w:hAnsi="Arial"/>
      <w:color w:val="808000"/>
      <w:kern w:val="1"/>
      <w:lang w:eastAsia="en-US" w:bidi="he-IL"/>
    </w:rPr>
  </w:style>
  <w:style w:type="character" w:customStyle="1" w:styleId="FaceHost-BrownFontChar">
    <w:name w:val="Face/Host-Brown Font Char"/>
    <w:link w:val="FaceHost-BrownFont"/>
    <w:locked/>
    <w:rsid w:val="00572EC3"/>
    <w:rPr>
      <w:rFonts w:ascii="Arial" w:hAnsi="Arial"/>
      <w:color w:val="808000"/>
      <w:kern w:val="1"/>
      <w:sz w:val="24"/>
      <w:szCs w:val="24"/>
      <w:lang w:bidi="he-IL"/>
    </w:rPr>
  </w:style>
  <w:style w:type="character" w:customStyle="1" w:styleId="apple-style-span">
    <w:name w:val="apple-style-span"/>
    <w:rsid w:val="00572EC3"/>
  </w:style>
  <w:style w:type="paragraph" w:customStyle="1" w:styleId="BodyText0">
    <w:name w:val="BodyText"/>
    <w:basedOn w:val="Normal"/>
    <w:link w:val="BodyTextChar0"/>
    <w:qFormat/>
    <w:rsid w:val="004314BC"/>
    <w:pPr>
      <w:tabs>
        <w:tab w:val="right" w:pos="8640"/>
      </w:tabs>
      <w:suppressAutoHyphens/>
      <w:spacing w:after="60" w:line="240" w:lineRule="auto"/>
      <w:ind w:firstLine="634"/>
    </w:pPr>
    <w:rPr>
      <w:rFonts w:ascii="Myanmar Text" w:eastAsia="Yu Mincho" w:hAnsi="Myanmar Text" w:cs="Myanmar Text"/>
      <w:sz w:val="21"/>
      <w:szCs w:val="21"/>
      <w:lang w:val="te" w:eastAsia="ar-SA"/>
    </w:rPr>
  </w:style>
  <w:style w:type="character" w:customStyle="1" w:styleId="BodyTextChar0">
    <w:name w:val="BodyText Char"/>
    <w:link w:val="BodyText0"/>
    <w:rsid w:val="004314BC"/>
    <w:rPr>
      <w:rFonts w:ascii="Myanmar Text" w:eastAsia="Yu Mincho" w:hAnsi="Myanmar Text" w:cs="Myanmar Text"/>
      <w:noProof/>
      <w:sz w:val="21"/>
      <w:szCs w:val="21"/>
      <w:lang w:val="te" w:eastAsia="ar-SA" w:bidi="hi-IN"/>
    </w:rPr>
  </w:style>
  <w:style w:type="character" w:customStyle="1" w:styleId="FooterChar">
    <w:name w:val="Footer Char"/>
    <w:link w:val="Footer"/>
    <w:rsid w:val="004314BC"/>
    <w:rPr>
      <w:rFonts w:ascii="Myanmar Text" w:eastAsia="Yu Mincho" w:hAnsi="Myanmar Text" w:cs="Myanmar Text"/>
      <w:noProof/>
      <w:sz w:val="18"/>
      <w:szCs w:val="18"/>
      <w:lang w:val="te" w:bidi="hi-IN"/>
    </w:rPr>
  </w:style>
  <w:style w:type="paragraph" w:customStyle="1" w:styleId="Header10">
    <w:name w:val="Header1"/>
    <w:basedOn w:val="Header"/>
    <w:rsid w:val="00675B69"/>
    <w:pPr>
      <w:tabs>
        <w:tab w:val="clear" w:pos="4680"/>
        <w:tab w:val="clear" w:pos="9360"/>
        <w:tab w:val="right" w:pos="8640"/>
      </w:tabs>
      <w:suppressAutoHyphens/>
      <w:jc w:val="center"/>
    </w:pPr>
    <w:rPr>
      <w:rFonts w:eastAsia="Yu Mincho" w:cs="Calibri"/>
      <w:color w:val="000000"/>
      <w:sz w:val="32"/>
      <w:szCs w:val="32"/>
      <w:lang w:val="te" w:eastAsia="ar-SA" w:bidi="te-IN"/>
    </w:rPr>
  </w:style>
  <w:style w:type="character" w:customStyle="1" w:styleId="Header1Char">
    <w:name w:val="Header1 Char"/>
    <w:link w:val="Header1"/>
    <w:rsid w:val="004314BC"/>
    <w:rPr>
      <w:rFonts w:ascii="Myanmar Text" w:eastAsia="Yu Mincho" w:hAnsi="Myanmar Text" w:cs="Myanmar Text"/>
      <w:b/>
      <w:bCs/>
      <w:noProof/>
      <w:color w:val="595959"/>
      <w:sz w:val="24"/>
      <w:szCs w:val="24"/>
      <w:lang w:val="ta-IN" w:eastAsia="ar-SA" w:bidi="te-IN"/>
    </w:rPr>
  </w:style>
  <w:style w:type="paragraph" w:customStyle="1" w:styleId="Header2">
    <w:name w:val="Header2"/>
    <w:basedOn w:val="Normal"/>
    <w:qFormat/>
    <w:rsid w:val="004314BC"/>
    <w:pPr>
      <w:tabs>
        <w:tab w:val="right" w:pos="8640"/>
      </w:tabs>
      <w:spacing w:after="0" w:line="240" w:lineRule="auto"/>
      <w:jc w:val="center"/>
    </w:pPr>
    <w:rPr>
      <w:rFonts w:ascii="Myanmar Text" w:eastAsia="Yu Mincho" w:hAnsi="Myanmar Text" w:cs="Myanmar Text"/>
      <w:color w:val="000000"/>
      <w:sz w:val="18"/>
      <w:szCs w:val="18"/>
      <w:lang w:val="ta-IN" w:bidi="ta-IN"/>
    </w:rPr>
  </w:style>
  <w:style w:type="character" w:customStyle="1" w:styleId="HebrewText">
    <w:name w:val="Hebrew Text"/>
    <w:uiPriority w:val="1"/>
    <w:rsid w:val="004314BC"/>
    <w:rPr>
      <w:rFonts w:ascii="Times New Roman" w:hAnsi="Times New Roman" w:cs="Times New Roman"/>
      <w:b w:val="0"/>
      <w:bCs w:val="0"/>
      <w:i/>
      <w:iCs/>
      <w:sz w:val="22"/>
      <w:szCs w:val="22"/>
      <w:lang w:eastAsia="ja-JP" w:bidi="he-IL"/>
    </w:rPr>
  </w:style>
  <w:style w:type="paragraph" w:customStyle="1" w:styleId="IntroText">
    <w:name w:val="Intro Text"/>
    <w:basedOn w:val="Normal"/>
    <w:rsid w:val="004314BC"/>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Yu Mincho" w:hAnsi="Catamaran" w:cs="Myanmar Text"/>
      <w:sz w:val="21"/>
      <w:szCs w:val="21"/>
    </w:rPr>
  </w:style>
  <w:style w:type="paragraph" w:customStyle="1" w:styleId="IntroTextFirst">
    <w:name w:val="Intro Text First"/>
    <w:basedOn w:val="Normal"/>
    <w:rsid w:val="004314BC"/>
    <w:pPr>
      <w:spacing w:after="240" w:line="240" w:lineRule="auto"/>
    </w:pPr>
    <w:rPr>
      <w:rFonts w:ascii="Catamaran" w:eastAsia="Yu Mincho" w:hAnsi="Catamaran" w:cs="Myanmar Text"/>
      <w:sz w:val="21"/>
      <w:szCs w:val="21"/>
      <w:lang w:val="te"/>
    </w:rPr>
  </w:style>
  <w:style w:type="paragraph" w:customStyle="1" w:styleId="IntroTextTitle">
    <w:name w:val="Intro Text Title"/>
    <w:basedOn w:val="Normal"/>
    <w:link w:val="IntroTextTitleChar"/>
    <w:qFormat/>
    <w:rsid w:val="004314B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Yu Mincho" w:hAnsi="Myanmar Text" w:cs="Myanmar Text"/>
      <w:b/>
      <w:bCs/>
      <w:color w:val="2C5376"/>
      <w:sz w:val="24"/>
      <w:szCs w:val="24"/>
      <w:lang w:val="te"/>
    </w:rPr>
  </w:style>
  <w:style w:type="character" w:customStyle="1" w:styleId="IntroTextTitleChar">
    <w:name w:val="Intro Text Title Char"/>
    <w:link w:val="IntroTextTitle"/>
    <w:rsid w:val="004314BC"/>
    <w:rPr>
      <w:rFonts w:ascii="Myanmar Text" w:eastAsia="Yu Mincho" w:hAnsi="Myanmar Text" w:cs="Myanmar Text"/>
      <w:b/>
      <w:bCs/>
      <w:noProof/>
      <w:color w:val="2C5376"/>
      <w:sz w:val="24"/>
      <w:szCs w:val="24"/>
      <w:shd w:val="clear" w:color="auto" w:fill="F8F8F8"/>
      <w:lang w:val="te" w:bidi="my-MM"/>
    </w:rPr>
  </w:style>
  <w:style w:type="paragraph" w:customStyle="1" w:styleId="QuotationAuthor">
    <w:name w:val="Quotation Author"/>
    <w:basedOn w:val="Quotations"/>
    <w:qFormat/>
    <w:rsid w:val="004314BC"/>
    <w:pPr>
      <w:spacing w:before="0" w:after="360"/>
      <w:ind w:left="0"/>
      <w:jc w:val="right"/>
    </w:pPr>
    <w:rPr>
      <w:b/>
      <w:bCs/>
      <w:lang w:bidi="hi-IN"/>
    </w:rPr>
  </w:style>
  <w:style w:type="paragraph" w:styleId="Title">
    <w:name w:val="Title"/>
    <w:basedOn w:val="Normal"/>
    <w:next w:val="Normal"/>
    <w:link w:val="TitleChar"/>
    <w:uiPriority w:val="10"/>
    <w:qFormat/>
    <w:rsid w:val="004314BC"/>
    <w:pPr>
      <w:tabs>
        <w:tab w:val="right" w:pos="8640"/>
      </w:tabs>
      <w:suppressAutoHyphens/>
      <w:spacing w:before="840" w:after="1320" w:line="240" w:lineRule="auto"/>
      <w:jc w:val="center"/>
    </w:pPr>
    <w:rPr>
      <w:rFonts w:ascii="Arial Unicode MS" w:eastAsia="Yu Mincho" w:hAnsi="Arial Unicode MS" w:cs="Arial Unicode MS"/>
      <w:b/>
      <w:bCs/>
      <w:color w:val="000000"/>
      <w:sz w:val="96"/>
      <w:szCs w:val="96"/>
    </w:rPr>
  </w:style>
  <w:style w:type="character" w:customStyle="1" w:styleId="TitleChar">
    <w:name w:val="Title Char"/>
    <w:link w:val="Title"/>
    <w:uiPriority w:val="10"/>
    <w:rsid w:val="004314BC"/>
    <w:rPr>
      <w:rFonts w:ascii="Arial Unicode MS" w:eastAsia="Yu Mincho" w:hAnsi="Arial Unicode MS" w:cs="Arial Unicode MS"/>
      <w:b/>
      <w:bCs/>
      <w:noProof/>
      <w:color w:val="000000"/>
      <w:sz w:val="96"/>
      <w:szCs w:val="96"/>
      <w:lang w:eastAsia="en-US" w:bidi="hi-IN"/>
    </w:rPr>
  </w:style>
  <w:style w:type="paragraph" w:customStyle="1" w:styleId="Title-LessonName">
    <w:name w:val="Title - Lesson Name"/>
    <w:basedOn w:val="Normal"/>
    <w:link w:val="Title-LessonNameChar"/>
    <w:qFormat/>
    <w:rsid w:val="004314BC"/>
    <w:pPr>
      <w:tabs>
        <w:tab w:val="right" w:pos="8640"/>
      </w:tabs>
      <w:suppressAutoHyphens/>
      <w:spacing w:after="0" w:line="240" w:lineRule="auto"/>
    </w:pPr>
    <w:rPr>
      <w:rFonts w:ascii="Arial Unicode MS" w:eastAsia="Yu Mincho" w:hAnsi="Arial Unicode MS" w:cs="Arial Unicode MS"/>
      <w:b/>
      <w:bCs/>
      <w:color w:val="FFFFFF"/>
      <w:sz w:val="56"/>
      <w:szCs w:val="56"/>
      <w:lang w:val="te" w:eastAsia="ar-SA"/>
    </w:rPr>
  </w:style>
  <w:style w:type="character" w:customStyle="1" w:styleId="Title-LessonNameChar">
    <w:name w:val="Title - Lesson Name Char"/>
    <w:link w:val="Title-LessonName"/>
    <w:rsid w:val="004314BC"/>
    <w:rPr>
      <w:rFonts w:ascii="Arial Unicode MS" w:eastAsia="Yu Mincho"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4314BC"/>
    <w:pPr>
      <w:tabs>
        <w:tab w:val="right" w:pos="8640"/>
      </w:tabs>
      <w:suppressAutoHyphens/>
      <w:spacing w:after="0" w:line="440" w:lineRule="exact"/>
      <w:ind w:left="7"/>
      <w:jc w:val="center"/>
    </w:pPr>
    <w:rPr>
      <w:rFonts w:ascii="Arial Unicode MS" w:eastAsia="Yu Mincho" w:hAnsi="Arial Unicode MS" w:cs="Arial Unicode MS"/>
      <w:color w:val="FFFFFF"/>
      <w:sz w:val="40"/>
      <w:szCs w:val="40"/>
      <w:lang w:val="te" w:eastAsia="ar-SA"/>
    </w:rPr>
  </w:style>
  <w:style w:type="character" w:customStyle="1" w:styleId="Title-LessonNoChar">
    <w:name w:val="Title - Lesson No. Char"/>
    <w:link w:val="Title-LessonNo"/>
    <w:rsid w:val="004314BC"/>
    <w:rPr>
      <w:rFonts w:ascii="Arial Unicode MS" w:eastAsia="Yu Mincho" w:hAnsi="Arial Unicode MS" w:cs="Arial Unicode MS"/>
      <w:noProof/>
      <w:color w:val="FFFFFF"/>
      <w:sz w:val="40"/>
      <w:szCs w:val="40"/>
      <w:lang w:val="te" w:eastAsia="ar-SA" w:bidi="hi-IN"/>
    </w:rPr>
  </w:style>
  <w:style w:type="character" w:customStyle="1" w:styleId="Heading1Char">
    <w:name w:val="Heading 1 Char"/>
    <w:link w:val="Heading1"/>
    <w:uiPriority w:val="9"/>
    <w:rsid w:val="004314BC"/>
    <w:rPr>
      <w:rFonts w:ascii="Calibri Light" w:eastAsia="Yu Gothic Light" w:hAnsi="Calibri Light" w:cs="Mangal"/>
      <w:noProof/>
      <w:color w:val="2F5496"/>
      <w:sz w:val="32"/>
      <w:szCs w:val="32"/>
      <w:lang w:eastAsia="en-US" w:bidi="hi-IN"/>
    </w:rPr>
  </w:style>
  <w:style w:type="paragraph" w:styleId="TOCHeading">
    <w:name w:val="TOC Heading"/>
    <w:basedOn w:val="Heading1"/>
    <w:next w:val="Normal"/>
    <w:autoRedefine/>
    <w:uiPriority w:val="39"/>
    <w:unhideWhenUsed/>
    <w:qFormat/>
    <w:rsid w:val="004314BC"/>
    <w:pPr>
      <w:outlineLvl w:val="9"/>
    </w:pPr>
    <w:rPr>
      <w:rFonts w:ascii="Myanmar Text" w:eastAsia="Yu Mincho" w:hAnsi="Myanmar Text" w:cs="Myanmar Text"/>
      <w:b/>
      <w:bCs/>
      <w:color w:val="2C5376"/>
      <w:sz w:val="48"/>
      <w:szCs w:val="48"/>
    </w:rPr>
  </w:style>
  <w:style w:type="paragraph" w:customStyle="1" w:styleId="ParaNumbering">
    <w:name w:val="ParaNumbering"/>
    <w:basedOn w:val="Header"/>
    <w:qFormat/>
    <w:rsid w:val="004314BC"/>
    <w:pPr>
      <w:tabs>
        <w:tab w:val="clear" w:pos="4680"/>
        <w:tab w:val="clear" w:pos="9360"/>
      </w:tabs>
      <w:spacing w:after="160" w:line="259" w:lineRule="auto"/>
    </w:pPr>
    <w:rPr>
      <w:rFonts w:ascii="Corbel" w:eastAsia="Calibri" w:hAnsi="Corbel"/>
      <w:b/>
      <w:bCs/>
      <w:spacing w:val="60"/>
      <w:sz w:val="24"/>
      <w:szCs w:val="24"/>
    </w:rPr>
  </w:style>
  <w:style w:type="character" w:customStyle="1" w:styleId="Heading3Char">
    <w:name w:val="Heading 3 Char"/>
    <w:link w:val="Heading3"/>
    <w:uiPriority w:val="99"/>
    <w:rsid w:val="004314BC"/>
    <w:rPr>
      <w:rFonts w:ascii="Arial" w:hAnsi="Arial" w:cs="Arial"/>
      <w:b/>
      <w:bCs/>
      <w:noProof/>
      <w:sz w:val="22"/>
      <w:szCs w:val="22"/>
      <w:lang w:eastAsia="en-US" w:bidi="hi-IN"/>
    </w:rPr>
  </w:style>
  <w:style w:type="character" w:customStyle="1" w:styleId="Heading4Char">
    <w:name w:val="Heading 4 Char"/>
    <w:link w:val="Heading4"/>
    <w:uiPriority w:val="9"/>
    <w:rsid w:val="004314BC"/>
    <w:rPr>
      <w:rFonts w:ascii="Calibri" w:hAnsi="Calibri" w:cs="Mangal"/>
      <w:b/>
      <w:bCs/>
      <w:noProof/>
      <w:sz w:val="28"/>
      <w:szCs w:val="28"/>
      <w:lang w:eastAsia="en-US" w:bidi="hi-IN"/>
    </w:rPr>
  </w:style>
  <w:style w:type="character" w:customStyle="1" w:styleId="Heading5Char">
    <w:name w:val="Heading 5 Char"/>
    <w:link w:val="Heading5"/>
    <w:uiPriority w:val="9"/>
    <w:rsid w:val="004314BC"/>
    <w:rPr>
      <w:rFonts w:ascii="Cambria" w:hAnsi="Cambria" w:cs="Mangal"/>
      <w:noProof/>
      <w:color w:val="365F91"/>
      <w:sz w:val="22"/>
      <w:szCs w:val="22"/>
      <w:lang w:eastAsia="en-US" w:bidi="hi-IN"/>
    </w:rPr>
  </w:style>
  <w:style w:type="character" w:customStyle="1" w:styleId="Heading6Char">
    <w:name w:val="Heading 6 Char"/>
    <w:link w:val="Heading6"/>
    <w:uiPriority w:val="9"/>
    <w:rsid w:val="004314BC"/>
    <w:rPr>
      <w:rFonts w:ascii="Cambria" w:hAnsi="Cambria" w:cs="Mangal"/>
      <w:noProof/>
      <w:color w:val="243F60"/>
      <w:sz w:val="22"/>
      <w:szCs w:val="22"/>
      <w:lang w:eastAsia="en-US" w:bidi="hi-IN"/>
    </w:rPr>
  </w:style>
  <w:style w:type="character" w:customStyle="1" w:styleId="Heading7Char">
    <w:name w:val="Heading 7 Char"/>
    <w:link w:val="Heading7"/>
    <w:uiPriority w:val="9"/>
    <w:rsid w:val="004314BC"/>
    <w:rPr>
      <w:rFonts w:ascii="Cambria" w:hAnsi="Cambria" w:cs="Mangal"/>
      <w:i/>
      <w:iCs/>
      <w:noProof/>
      <w:color w:val="243F60"/>
      <w:sz w:val="22"/>
      <w:szCs w:val="22"/>
      <w:lang w:eastAsia="en-US" w:bidi="hi-IN"/>
    </w:rPr>
  </w:style>
  <w:style w:type="character" w:customStyle="1" w:styleId="Heading8Char">
    <w:name w:val="Heading 8 Char"/>
    <w:link w:val="Heading8"/>
    <w:uiPriority w:val="9"/>
    <w:rsid w:val="004314BC"/>
    <w:rPr>
      <w:rFonts w:ascii="Cambria" w:hAnsi="Cambria" w:cs="Mangal"/>
      <w:noProof/>
      <w:color w:val="272727"/>
      <w:sz w:val="21"/>
      <w:szCs w:val="21"/>
      <w:lang w:eastAsia="en-US" w:bidi="hi-IN"/>
    </w:rPr>
  </w:style>
  <w:style w:type="character" w:customStyle="1" w:styleId="Heading9Char">
    <w:name w:val="Heading 9 Char"/>
    <w:link w:val="Heading9"/>
    <w:uiPriority w:val="9"/>
    <w:rsid w:val="004314BC"/>
    <w:rPr>
      <w:rFonts w:ascii="Cambria" w:hAnsi="Cambria" w:cs="Mangal"/>
      <w:i/>
      <w:iCs/>
      <w:noProof/>
      <w:color w:val="272727"/>
      <w:sz w:val="21"/>
      <w:szCs w:val="21"/>
      <w:lang w:eastAsia="en-US" w:bidi="hi-IN"/>
    </w:rPr>
  </w:style>
  <w:style w:type="character" w:customStyle="1" w:styleId="BodyTextChar">
    <w:name w:val="Body Text Char"/>
    <w:link w:val="BodyText"/>
    <w:uiPriority w:val="99"/>
    <w:rsid w:val="004314BC"/>
    <w:rPr>
      <w:rFonts w:ascii="Calibri" w:hAnsi="Calibri" w:cs="Mangal"/>
      <w:noProof/>
      <w:sz w:val="22"/>
      <w:szCs w:val="22"/>
      <w:lang w:eastAsia="ar-SA" w:bidi="hi-IN"/>
    </w:rPr>
  </w:style>
  <w:style w:type="character" w:customStyle="1" w:styleId="Heading2Char">
    <w:name w:val="Heading 2 Char"/>
    <w:link w:val="Heading2"/>
    <w:uiPriority w:val="99"/>
    <w:rsid w:val="004314BC"/>
    <w:rPr>
      <w:rFonts w:ascii="Calibri" w:hAnsi="Calibri" w:cs="Mangal"/>
      <w:b/>
      <w:bCs/>
      <w:noProof/>
      <w:sz w:val="36"/>
      <w:szCs w:val="36"/>
      <w:lang w:eastAsia="ar-SA" w:bidi="hi-IN"/>
    </w:rPr>
  </w:style>
  <w:style w:type="character" w:customStyle="1" w:styleId="BalloonTextChar">
    <w:name w:val="Balloon Text Char"/>
    <w:link w:val="BalloonText"/>
    <w:uiPriority w:val="99"/>
    <w:rsid w:val="004314BC"/>
    <w:rPr>
      <w:rFonts w:ascii="Tahoma" w:hAnsi="Tahoma" w:cs="Tahoma"/>
      <w:noProof/>
      <w:sz w:val="16"/>
      <w:szCs w:val="16"/>
      <w:lang w:eastAsia="ar-SA" w:bidi="hi-IN"/>
    </w:rPr>
  </w:style>
  <w:style w:type="character" w:customStyle="1" w:styleId="CommentSubjectChar">
    <w:name w:val="Comment Subject Char"/>
    <w:link w:val="CommentSubject"/>
    <w:uiPriority w:val="99"/>
    <w:rsid w:val="004314BC"/>
    <w:rPr>
      <w:rFonts w:ascii="Calibri" w:hAnsi="Calibri" w:cs="Mangal"/>
      <w:b/>
      <w:bCs/>
      <w:noProof/>
      <w:lang w:eastAsia="ar-SA" w:bidi="hi-IN"/>
    </w:rPr>
  </w:style>
  <w:style w:type="paragraph" w:customStyle="1" w:styleId="LightShading-Accent51">
    <w:name w:val="Light Shading - Accent 51"/>
    <w:hidden/>
    <w:uiPriority w:val="99"/>
    <w:semiHidden/>
    <w:rsid w:val="004314BC"/>
    <w:rPr>
      <w:rFonts w:eastAsia="ヒラギノ角ゴ Pro W3"/>
      <w:color w:val="000000"/>
      <w:sz w:val="24"/>
      <w:szCs w:val="24"/>
      <w:lang w:val="hi" w:eastAsia="en-US"/>
    </w:rPr>
  </w:style>
  <w:style w:type="paragraph" w:customStyle="1" w:styleId="Body">
    <w:name w:val="Body"/>
    <w:basedOn w:val="Normal"/>
    <w:qFormat/>
    <w:rsid w:val="004314BC"/>
    <w:pPr>
      <w:shd w:val="solid" w:color="FFFFFF" w:fill="auto"/>
      <w:ind w:firstLine="720"/>
    </w:pPr>
    <w:rPr>
      <w:rFonts w:ascii="Calibri" w:eastAsia="Calibri" w:hAnsi="Calibri"/>
      <w:szCs w:val="32"/>
    </w:rPr>
  </w:style>
  <w:style w:type="paragraph" w:customStyle="1" w:styleId="SequenceTitle">
    <w:name w:val="Sequence Title"/>
    <w:basedOn w:val="Normal"/>
    <w:link w:val="SequenceTitleChar"/>
    <w:qFormat/>
    <w:rsid w:val="004314BC"/>
    <w:pPr>
      <w:numPr>
        <w:numId w:val="2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314BC"/>
    <w:rPr>
      <w:rFonts w:ascii="Arial" w:hAnsi="Arial" w:cs="Arial"/>
      <w:b/>
      <w:noProof/>
      <w:sz w:val="22"/>
      <w:szCs w:val="22"/>
      <w:lang w:eastAsia="ar-SA" w:bidi="hi-IN"/>
    </w:rPr>
  </w:style>
  <w:style w:type="paragraph" w:customStyle="1" w:styleId="DefinitionQuotation">
    <w:name w:val="Definition/Quotation"/>
    <w:basedOn w:val="Normal"/>
    <w:link w:val="DefinitionQuotationChar"/>
    <w:qFormat/>
    <w:rsid w:val="004314B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314BC"/>
    <w:rPr>
      <w:rFonts w:ascii="Arial" w:hAnsi="Arial" w:cs="Arial"/>
      <w:noProof/>
      <w:color w:val="00B050"/>
      <w:sz w:val="22"/>
      <w:szCs w:val="22"/>
      <w:lang w:eastAsia="en-US" w:bidi="hi-IN"/>
    </w:rPr>
  </w:style>
  <w:style w:type="paragraph" w:customStyle="1" w:styleId="ColorfulShading-Accent12">
    <w:name w:val="Colorful Shading - Accent 12"/>
    <w:hidden/>
    <w:uiPriority w:val="71"/>
    <w:rsid w:val="004314BC"/>
    <w:rPr>
      <w:rFonts w:ascii="Arial" w:eastAsia="MS Mincho" w:hAnsi="Arial" w:cs="Arial"/>
      <w:color w:val="000000"/>
      <w:sz w:val="24"/>
      <w:szCs w:val="24"/>
      <w:lang w:val="hi" w:eastAsia="en-US"/>
    </w:rPr>
  </w:style>
  <w:style w:type="paragraph" w:customStyle="1" w:styleId="LightList-Accent31">
    <w:name w:val="Light List - Accent 31"/>
    <w:hidden/>
    <w:uiPriority w:val="71"/>
    <w:rsid w:val="004314BC"/>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4314BC"/>
    <w:rPr>
      <w:rFonts w:ascii="Arial" w:eastAsia="MS Mincho" w:hAnsi="Arial" w:cs="Arial"/>
      <w:sz w:val="24"/>
      <w:szCs w:val="24"/>
      <w:lang w:val="hi" w:eastAsia="en-US"/>
    </w:rPr>
  </w:style>
  <w:style w:type="paragraph" w:customStyle="1" w:styleId="Narrator">
    <w:name w:val="Narrator"/>
    <w:basedOn w:val="Normal"/>
    <w:link w:val="NarratorChar"/>
    <w:qFormat/>
    <w:rsid w:val="004314BC"/>
    <w:pPr>
      <w:ind w:firstLine="720"/>
    </w:pPr>
    <w:rPr>
      <w:rFonts w:ascii="Arial" w:hAnsi="Arial" w:cs="Arial"/>
      <w:color w:val="984806"/>
      <w:lang w:bidi="he-IL"/>
    </w:rPr>
  </w:style>
  <w:style w:type="character" w:customStyle="1" w:styleId="NarratorChar">
    <w:name w:val="Narrator Char"/>
    <w:link w:val="Narrator"/>
    <w:rsid w:val="004314BC"/>
    <w:rPr>
      <w:rFonts w:ascii="Arial" w:eastAsia="Calibri" w:hAnsi="Arial" w:cs="Arial"/>
      <w:noProof/>
      <w:color w:val="984806"/>
      <w:sz w:val="22"/>
      <w:szCs w:val="22"/>
      <w:lang w:eastAsia="en-US" w:bidi="he-IL"/>
    </w:rPr>
  </w:style>
  <w:style w:type="paragraph" w:customStyle="1" w:styleId="IconicOutline">
    <w:name w:val="Iconic Outline"/>
    <w:basedOn w:val="Normal"/>
    <w:link w:val="IconicOutlineChar"/>
    <w:qFormat/>
    <w:rsid w:val="004314BC"/>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4314BC"/>
    <w:rPr>
      <w:rFonts w:ascii="Arial" w:eastAsia="MS Mincho" w:hAnsi="Arial" w:cs="Arial"/>
      <w:noProof/>
      <w:sz w:val="22"/>
      <w:szCs w:val="22"/>
      <w:lang w:eastAsia="en-US" w:bidi="hi-IN"/>
    </w:rPr>
  </w:style>
  <w:style w:type="character" w:customStyle="1" w:styleId="NumberingSymbols">
    <w:name w:val="Numbering Symbols"/>
    <w:uiPriority w:val="99"/>
    <w:rsid w:val="004314BC"/>
  </w:style>
  <w:style w:type="character" w:customStyle="1" w:styleId="Bullets">
    <w:name w:val="Bullets"/>
    <w:uiPriority w:val="99"/>
    <w:rsid w:val="004314BC"/>
    <w:rPr>
      <w:rFonts w:ascii="OpenSymbol" w:eastAsia="OpenSymbol" w:hAnsi="OpenSymbol" w:cs="OpenSymbol"/>
    </w:rPr>
  </w:style>
  <w:style w:type="character" w:customStyle="1" w:styleId="FootnoteCharacters">
    <w:name w:val="Footnote Characters"/>
    <w:uiPriority w:val="99"/>
    <w:rsid w:val="004314BC"/>
  </w:style>
  <w:style w:type="character" w:customStyle="1" w:styleId="EndnoteCharacters">
    <w:name w:val="Endnote Characters"/>
    <w:uiPriority w:val="99"/>
    <w:rsid w:val="004314BC"/>
    <w:rPr>
      <w:vertAlign w:val="superscript"/>
    </w:rPr>
  </w:style>
  <w:style w:type="paragraph" w:styleId="FootnoteText">
    <w:name w:val="footnote text"/>
    <w:basedOn w:val="Normal"/>
    <w:link w:val="FootnoteTextChar"/>
    <w:uiPriority w:val="99"/>
    <w:semiHidden/>
    <w:rsid w:val="004314B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314BC"/>
    <w:rPr>
      <w:rFonts w:ascii="Arial" w:eastAsia="Calibri" w:hAnsi="Arial" w:cs="Arial"/>
      <w:noProof/>
      <w:lang w:eastAsia="en-US" w:bidi="hi-IN"/>
    </w:rPr>
  </w:style>
  <w:style w:type="paragraph" w:customStyle="1" w:styleId="MediumList2-Accent21">
    <w:name w:val="Medium List 2 - Accent 21"/>
    <w:hidden/>
    <w:uiPriority w:val="99"/>
    <w:rsid w:val="004314BC"/>
    <w:rPr>
      <w:rFonts w:ascii="Arial" w:eastAsia="Calibri" w:hAnsi="Arial" w:cs="Arial"/>
      <w:sz w:val="24"/>
      <w:szCs w:val="24"/>
      <w:lang w:val="hi" w:eastAsia="en-US"/>
    </w:rPr>
  </w:style>
  <w:style w:type="character" w:customStyle="1" w:styleId="In-LineSubtitle">
    <w:name w:val="In-Line Subtitle"/>
    <w:uiPriority w:val="1"/>
    <w:qFormat/>
    <w:rsid w:val="004314BC"/>
    <w:rPr>
      <w:rFonts w:ascii="Myanmar Text" w:eastAsia="Yu Mincho"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4314BC"/>
    <w:pPr>
      <w:numPr>
        <w:numId w:val="34"/>
      </w:numPr>
    </w:pPr>
  </w:style>
  <w:style w:type="paragraph" w:customStyle="1" w:styleId="BodyTextBulleted">
    <w:name w:val="BodyText Bulleted"/>
    <w:basedOn w:val="BodyText0"/>
    <w:qFormat/>
    <w:rsid w:val="004314BC"/>
    <w:pPr>
      <w:numPr>
        <w:numId w:val="38"/>
      </w:numPr>
    </w:pPr>
  </w:style>
  <w:style w:type="paragraph" w:customStyle="1" w:styleId="ChapterHeading">
    <w:name w:val="Chapter Heading"/>
    <w:basedOn w:val="Normal"/>
    <w:link w:val="ChapterHeadingChar"/>
    <w:qFormat/>
    <w:rsid w:val="004314BC"/>
    <w:pPr>
      <w:keepNext/>
      <w:pBdr>
        <w:bottom w:val="single" w:sz="4" w:space="1" w:color="auto"/>
      </w:pBdr>
      <w:tabs>
        <w:tab w:val="left" w:pos="8640"/>
      </w:tabs>
      <w:spacing w:before="960" w:after="240" w:line="240" w:lineRule="auto"/>
      <w:jc w:val="center"/>
      <w:outlineLvl w:val="0"/>
    </w:pPr>
    <w:rPr>
      <w:rFonts w:ascii="Myanmar Text" w:eastAsia="Yu Mincho" w:hAnsi="Myanmar Text" w:cs="Myanmar Text"/>
      <w:b/>
      <w:bCs/>
      <w:color w:val="2C5376"/>
      <w:sz w:val="40"/>
      <w:szCs w:val="40"/>
      <w:lang w:val="ta-IN"/>
    </w:rPr>
  </w:style>
  <w:style w:type="character" w:customStyle="1" w:styleId="ChapterHeadingChar">
    <w:name w:val="Chapter Heading Char"/>
    <w:link w:val="ChapterHeading"/>
    <w:rsid w:val="004314BC"/>
    <w:rPr>
      <w:rFonts w:ascii="Myanmar Text" w:eastAsia="Yu Mincho" w:hAnsi="Myanmar Text" w:cs="Myanmar Text"/>
      <w:b/>
      <w:bCs/>
      <w:noProof/>
      <w:color w:val="2C5376"/>
      <w:sz w:val="40"/>
      <w:szCs w:val="40"/>
      <w:lang w:val="ta-IN" w:bidi="hi-IN"/>
    </w:rPr>
  </w:style>
  <w:style w:type="paragraph" w:customStyle="1" w:styleId="CoverSeriesTitle">
    <w:name w:val="Cover Series Title"/>
    <w:basedOn w:val="Normal"/>
    <w:link w:val="CoverSeriesTitleChar"/>
    <w:qFormat/>
    <w:rsid w:val="00E42358"/>
    <w:pPr>
      <w:spacing w:after="0" w:line="240" w:lineRule="auto"/>
      <w:jc w:val="center"/>
    </w:pPr>
    <w:rPr>
      <w:rFonts w:ascii="Myanmar Text" w:eastAsia="Yu Mincho" w:hAnsi="Myanmar Text" w:cs="Myanmar Text"/>
      <w:b/>
      <w:bCs/>
      <w:color w:val="2C5376"/>
      <w:sz w:val="144"/>
      <w:szCs w:val="144"/>
    </w:rPr>
  </w:style>
  <w:style w:type="character" w:customStyle="1" w:styleId="CoverSeriesTitleChar">
    <w:name w:val="Cover Series Title Char"/>
    <w:link w:val="CoverSeriesTitle"/>
    <w:rsid w:val="00E42358"/>
    <w:rPr>
      <w:rFonts w:ascii="Myanmar Text" w:eastAsia="Yu Mincho" w:hAnsi="Myanmar Text" w:cs="Myanmar Text"/>
      <w:b/>
      <w:bCs/>
      <w:color w:val="2C5376"/>
      <w:kern w:val="2"/>
      <w:sz w:val="144"/>
      <w:szCs w:val="144"/>
      <w:lang w:val="en-IN"/>
      <w14:ligatures w14:val="standardContextual"/>
    </w:rPr>
  </w:style>
  <w:style w:type="paragraph" w:customStyle="1" w:styleId="CoverLessonTitle">
    <w:name w:val="Cover Lesson Title"/>
    <w:basedOn w:val="Normal"/>
    <w:link w:val="CoverLessonTitleChar"/>
    <w:qFormat/>
    <w:rsid w:val="004314BC"/>
    <w:pPr>
      <w:spacing w:after="0" w:line="240" w:lineRule="auto"/>
      <w:jc w:val="center"/>
    </w:pPr>
    <w:rPr>
      <w:rFonts w:ascii="Myanmar Text" w:eastAsia="Yu Mincho" w:hAnsi="Myanmar Text" w:cs="Myanmar Text"/>
      <w:b/>
      <w:bCs/>
      <w:color w:val="4496A1"/>
      <w:sz w:val="36"/>
      <w:szCs w:val="36"/>
      <w:lang w:eastAsia="zh-CN"/>
    </w:rPr>
  </w:style>
  <w:style w:type="character" w:customStyle="1" w:styleId="CoverLessonTitleChar">
    <w:name w:val="Cover Lesson Title Char"/>
    <w:link w:val="CoverLessonTitle"/>
    <w:rsid w:val="004314BC"/>
    <w:rPr>
      <w:rFonts w:ascii="Myanmar Text" w:eastAsia="Yu Mincho" w:hAnsi="Myanmar Text" w:cs="Myanmar Text"/>
      <w:b/>
      <w:bCs/>
      <w:color w:val="4496A1"/>
      <w:sz w:val="36"/>
      <w:szCs w:val="36"/>
      <w:lang w:eastAsia="zh-CN" w:bidi="hi-IN"/>
    </w:rPr>
  </w:style>
  <w:style w:type="paragraph" w:customStyle="1" w:styleId="CoverDocType">
    <w:name w:val="Cover Doc Type"/>
    <w:basedOn w:val="Normal"/>
    <w:link w:val="CoverDocTypeChar"/>
    <w:qFormat/>
    <w:rsid w:val="004314BC"/>
    <w:pPr>
      <w:spacing w:after="0" w:line="240" w:lineRule="auto"/>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4314BC"/>
    <w:rPr>
      <w:rFonts w:ascii="Myriad Pro Light" w:eastAsia="SimSun" w:hAnsi="Myriad Pro Light" w:cs="Arial"/>
      <w:color w:val="BDE1EB"/>
      <w:sz w:val="56"/>
      <w:szCs w:val="56"/>
      <w:lang w:eastAsia="zh-CN"/>
    </w:rPr>
  </w:style>
  <w:style w:type="paragraph" w:customStyle="1" w:styleId="CoverLessonNumber">
    <w:name w:val="Cover Lesson Number"/>
    <w:basedOn w:val="Normal"/>
    <w:uiPriority w:val="1"/>
    <w:qFormat/>
    <w:rsid w:val="004314BC"/>
    <w:pPr>
      <w:widowControl w:val="0"/>
      <w:spacing w:after="0" w:line="240" w:lineRule="auto"/>
      <w:jc w:val="center"/>
    </w:pPr>
    <w:rPr>
      <w:rFonts w:ascii="Myanmar Text" w:eastAsia="Yu Mincho" w:hAnsi="Myanmar Text" w:cs="Myanmar Text"/>
      <w:b/>
      <w:bCs/>
      <w:color w:val="FFFFFF"/>
      <w:sz w:val="36"/>
      <w:szCs w:val="36"/>
    </w:rPr>
  </w:style>
  <w:style w:type="paragraph" w:customStyle="1" w:styleId="PageNum">
    <w:name w:val="PageNum"/>
    <w:basedOn w:val="Normal"/>
    <w:qFormat/>
    <w:rsid w:val="004314BC"/>
    <w:pPr>
      <w:spacing w:before="120" w:after="120"/>
      <w:jc w:val="center"/>
    </w:pPr>
    <w:rPr>
      <w:rFonts w:ascii="Calibri" w:eastAsia="Yu Mincho" w:hAnsi="Calibri" w:cs="Calibri"/>
      <w:b/>
      <w:bCs/>
    </w:rPr>
  </w:style>
  <w:style w:type="paragraph" w:customStyle="1" w:styleId="StyleIntroText11ptBoldCentered">
    <w:name w:val="Style Intro Text + 11 pt Bold Centered"/>
    <w:basedOn w:val="IntroText"/>
    <w:rsid w:val="004314BC"/>
    <w:pPr>
      <w:jc w:val="center"/>
    </w:pPr>
    <w:rPr>
      <w:b/>
      <w:bCs/>
    </w:rPr>
  </w:style>
  <w:style w:type="table" w:styleId="TableGrid">
    <w:name w:val="Table Grid"/>
    <w:basedOn w:val="TableNormal"/>
    <w:uiPriority w:val="59"/>
    <w:rsid w:val="004314BC"/>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4314BC"/>
    <w:pPr>
      <w:spacing w:after="120"/>
      <w:ind w:firstLine="0"/>
    </w:pPr>
    <w:rPr>
      <w:rFonts w:ascii="Calibri" w:hAnsi="Calibri" w:cs="Calibri"/>
      <w:sz w:val="22"/>
      <w:szCs w:val="22"/>
      <w:lang w:bidi="te-IN"/>
    </w:rPr>
  </w:style>
  <w:style w:type="character" w:customStyle="1" w:styleId="GlossaryKeyword">
    <w:name w:val="Glossary Keyword"/>
    <w:uiPriority w:val="1"/>
    <w:qFormat/>
    <w:rsid w:val="004314BC"/>
    <w:rPr>
      <w:b/>
      <w:i/>
    </w:rPr>
  </w:style>
  <w:style w:type="paragraph" w:customStyle="1" w:styleId="Header2-Left">
    <w:name w:val="Header2 - Left"/>
    <w:basedOn w:val="Header2"/>
    <w:qFormat/>
    <w:rsid w:val="004314BC"/>
    <w:pPr>
      <w:jc w:val="left"/>
    </w:pPr>
  </w:style>
  <w:style w:type="paragraph" w:customStyle="1" w:styleId="Header2-Right">
    <w:name w:val="Header2 - Right"/>
    <w:basedOn w:val="Header2"/>
    <w:qFormat/>
    <w:rsid w:val="004314B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220A-DA19-42EE-9556-72B32A82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61</Pages>
  <Words>18982</Words>
  <Characters>108203</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The Book of Revelation, Lesson 1</vt:lpstr>
    </vt:vector>
  </TitlesOfParts>
  <Company>Microsoft</Company>
  <LinksUpToDate>false</LinksUpToDate>
  <CharactersWithSpaces>126932</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ဗျာဒိတ်ကျမ်း၏နောက်ခံသမိုင်း</dc:title>
  <dc:subject>သင်ခန်းစာ တစ်</dc:subject>
  <dc:creator>Thirdmill.org</dc:creator>
  <cp:keywords/>
  <cp:lastModifiedBy>Yasutaka Ito</cp:lastModifiedBy>
  <cp:revision>14</cp:revision>
  <cp:lastPrinted>2024-06-16T16:11:00Z</cp:lastPrinted>
  <dcterms:created xsi:type="dcterms:W3CDTF">2024-04-21T14:28:00Z</dcterms:created>
  <dcterms:modified xsi:type="dcterms:W3CDTF">2024-06-16T16:11:00Z</dcterms:modified>
  <cp:category>ဗျာဒိတ်ကျမ်း</cp:category>
</cp:coreProperties>
</file>